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56" w:rsidRDefault="00FF5156" w:rsidP="002047EF">
      <w:pPr>
        <w:shd w:val="clear" w:color="auto" w:fill="FFFFFF"/>
        <w:adjustRightInd/>
        <w:snapToGrid/>
        <w:spacing w:after="0"/>
        <w:rPr>
          <w:rStyle w:val="blogtitdetail"/>
          <w:rFonts w:ascii="Helvetica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FF5156" w:rsidRDefault="00FF5156" w:rsidP="00FF5156">
      <w:pPr>
        <w:shd w:val="clear" w:color="auto" w:fill="FFFFFF"/>
        <w:adjustRightInd/>
        <w:snapToGrid/>
        <w:spacing w:after="0"/>
        <w:jc w:val="center"/>
        <w:rPr>
          <w:rStyle w:val="blogtitdetail"/>
          <w:rFonts w:ascii="Helvetica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D60B24" w:rsidRDefault="00FF5156" w:rsidP="00FF5156">
      <w:pPr>
        <w:shd w:val="clear" w:color="auto" w:fill="FFFFFF"/>
        <w:adjustRightInd/>
        <w:snapToGrid/>
        <w:spacing w:after="0"/>
        <w:jc w:val="center"/>
        <w:rPr>
          <w:rStyle w:val="apple-converted-space"/>
          <w:rFonts w:ascii="Helvetica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《法魔之舟》</w:t>
      </w:r>
    </w:p>
    <w:p w:rsidR="00FF5156" w:rsidRDefault="00FF5156" w:rsidP="00FF5156">
      <w:pPr>
        <w:shd w:val="clear" w:color="auto" w:fill="FFFFFF"/>
        <w:adjustRightInd/>
        <w:snapToGrid/>
        <w:spacing w:after="0"/>
        <w:jc w:val="center"/>
        <w:rPr>
          <w:rStyle w:val="apple-converted-space"/>
          <w:rFonts w:ascii="Helvetica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FF5156" w:rsidRDefault="00FF5156" w:rsidP="00FF5156">
      <w:pPr>
        <w:shd w:val="clear" w:color="auto" w:fill="FFFFFF"/>
        <w:adjustRightInd/>
        <w:snapToGrid/>
        <w:spacing w:after="0"/>
        <w:jc w:val="center"/>
        <w:rPr>
          <w:rFonts w:hint="eastAsia"/>
          <w:color w:val="000000"/>
          <w:sz w:val="21"/>
          <w:szCs w:val="21"/>
          <w:shd w:val="clear" w:color="auto" w:fill="FFFFFF"/>
        </w:rPr>
      </w:pPr>
    </w:p>
    <w:p w:rsidR="00FF5156" w:rsidRDefault="00FF5156" w:rsidP="00FF5156">
      <w:pPr>
        <w:shd w:val="clear" w:color="auto" w:fill="FFFFFF"/>
        <w:adjustRightInd/>
        <w:snapToGrid/>
        <w:spacing w:after="0"/>
        <w:jc w:val="center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标签：第一空性法</w:t>
      </w:r>
      <w:r>
        <w:rPr>
          <w:color w:val="000000"/>
          <w:sz w:val="21"/>
          <w:szCs w:val="21"/>
          <w:shd w:val="clear" w:color="auto" w:fill="FFFFFF"/>
        </w:rPr>
        <w:t xml:space="preserve">                </w:t>
      </w:r>
      <w:r>
        <w:rPr>
          <w:rFonts w:hint="eastAsia"/>
          <w:color w:val="000000"/>
          <w:sz w:val="21"/>
          <w:szCs w:val="21"/>
          <w:shd w:val="clear" w:color="auto" w:fill="FFFFFF"/>
        </w:rPr>
        <w:t>  2014_11-03</w:t>
      </w:r>
    </w:p>
    <w:p w:rsidR="00FF5156" w:rsidRDefault="00FF5156" w:rsidP="002047EF">
      <w:pPr>
        <w:shd w:val="clear" w:color="auto" w:fill="FFFFFF"/>
        <w:adjustRightInd/>
        <w:snapToGrid/>
        <w:spacing w:after="0"/>
        <w:rPr>
          <w:rFonts w:hint="eastAsia"/>
          <w:color w:val="000000"/>
          <w:sz w:val="21"/>
          <w:szCs w:val="21"/>
          <w:shd w:val="clear" w:color="auto" w:fill="FFFFFF"/>
        </w:rPr>
      </w:pPr>
    </w:p>
    <w:p w:rsidR="00FF5156" w:rsidRDefault="00FF5156" w:rsidP="002047EF">
      <w:pPr>
        <w:shd w:val="clear" w:color="auto" w:fill="FFFFFF"/>
        <w:adjustRightInd/>
        <w:snapToGrid/>
        <w:spacing w:after="0"/>
        <w:rPr>
          <w:rFonts w:hint="eastAsia"/>
          <w:color w:val="000000"/>
          <w:sz w:val="21"/>
          <w:szCs w:val="21"/>
          <w:shd w:val="clear" w:color="auto" w:fill="FFFFFF"/>
        </w:rPr>
      </w:pPr>
    </w:p>
    <w:p w:rsidR="00FF5156" w:rsidRDefault="00FF5156" w:rsidP="002047EF">
      <w:pPr>
        <w:shd w:val="clear" w:color="auto" w:fill="FFFFFF"/>
        <w:adjustRightInd/>
        <w:snapToGrid/>
        <w:spacing w:after="0"/>
        <w:rPr>
          <w:rFonts w:hint="eastAsia"/>
          <w:color w:val="000000"/>
          <w:sz w:val="21"/>
          <w:szCs w:val="21"/>
          <w:shd w:val="clear" w:color="auto" w:fill="FFFFFF"/>
        </w:rPr>
      </w:pPr>
    </w:p>
    <w:p w:rsidR="00FF5156" w:rsidRPr="00FF5156" w:rsidRDefault="00FF5156" w:rsidP="00FF5156">
      <w:pPr>
        <w:adjustRightInd/>
        <w:snapToGrid/>
        <w:spacing w:after="0"/>
        <w:ind w:firstLineChars="950" w:firstLine="3420"/>
        <w:rPr>
          <w:rFonts w:ascii="punctuation" w:eastAsia="宋体" w:hAnsi="punctuation" w:cs="宋体"/>
          <w:color w:val="000000"/>
          <w:sz w:val="21"/>
          <w:szCs w:val="21"/>
          <w:shd w:val="clear" w:color="auto" w:fill="FFFFFF"/>
        </w:rPr>
      </w:pPr>
      <w:r w:rsidRPr="00FF5156">
        <w:rPr>
          <w:rFonts w:ascii="仿宋" w:eastAsia="仿宋" w:hAnsi="宋体" w:cs="宋体"/>
          <w:color w:val="000000"/>
          <w:sz w:val="36"/>
          <w:szCs w:val="36"/>
          <w:shd w:val="clear" w:color="auto" w:fill="FFFFFF"/>
        </w:rPr>
        <w:t>作者：依果</w:t>
      </w:r>
    </w:p>
    <w:p w:rsidR="00FF5156" w:rsidRDefault="00FF5156" w:rsidP="00FF515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F5156" w:rsidRDefault="00FF5156" w:rsidP="00FF515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F5156" w:rsidRPr="00FF5156" w:rsidRDefault="00FF5156" w:rsidP="00FF51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FF5156">
        <w:rPr>
          <w:rFonts w:ascii="仿宋" w:eastAsia="仿宋" w:hAnsi="宋体" w:cs="宋体" w:hint="eastAsia"/>
          <w:color w:val="000000"/>
          <w:sz w:val="36"/>
          <w:szCs w:val="36"/>
        </w:rPr>
        <w:br/>
        <w:t>色法万物即法藏现象，人间宗教，执着色法，远离本相，缺失正见。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红蚁行者，认法船为父母，对峙他人为没爹没妈，以色法见本尊，不见如来。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如来本性才是“真我”，众佛之母，众生之母。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以法船为家，魔见。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自己着法魔，却不自知，贡高我慢。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如此魔见宗教教徒，到处都是。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僧众团体里，也很盛行此魔见。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网上怎么会有有正见的群？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连寺院里都一塌糊涂。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各位！明显都是搞不清楚状况。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lastRenderedPageBreak/>
        <w:t>不要认为读过几本佛经，依法修行了，就是正见者了。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如果，你能通读8万经藏，无一遗漏，也不能说明，你就是正见者。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法船无尽，蹬地之舟，执着即魔。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生命正见，唯此独尊。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不了此义，妄谈觉醒。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宗教团体被边缘化，势在必行。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宗萨前世的“利美运动”，对推动宗教改革，效果很好。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把宗教还原于生活“活经文”，是最终的宗教改革进程。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这是一个相对长期的过程。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这是最终破解</w:t>
      </w:r>
      <w:r w:rsidRPr="00FF5156">
        <w:rPr>
          <w:rFonts w:ascii="仿宋" w:eastAsia="仿宋" w:hAnsi="Calibri" w:cs="宋体" w:hint="eastAsia"/>
          <w:color w:val="444444"/>
          <w:sz w:val="36"/>
          <w:szCs w:val="36"/>
        </w:rPr>
        <w:t>“</w:t>
      </w: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法魔</w:t>
      </w:r>
      <w:r w:rsidRPr="00FF5156">
        <w:rPr>
          <w:rFonts w:ascii="仿宋" w:eastAsia="仿宋" w:hAnsi="Calibri" w:cs="宋体" w:hint="eastAsia"/>
          <w:color w:val="444444"/>
          <w:sz w:val="36"/>
          <w:szCs w:val="36"/>
        </w:rPr>
        <w:t>”</w:t>
      </w: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的终极方案。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我们现在人间生命教导面对的是：人间3大宗教，外星教导，小众信仰，综合融贯。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这已经不是利美运动的覆盖范畴了。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这些，只是涅槃境生命教导的实验田的显相部分。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小众信仰包含：拜金，拜权，拜科学，拜政权等等信仰团体。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所有没有正见的色法团体，即小众信仰团体。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 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注：利美运动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lastRenderedPageBreak/>
        <w:t>兴起于西藏的教义研究运动，意义是「无宗派」、「无偏见」的运动。由宁玛派的诸位上师所倡。</w:t>
      </w:r>
    </w:p>
    <w:p w:rsidR="00FF5156" w:rsidRPr="00FF5156" w:rsidRDefault="00FF5156" w:rsidP="00FF5156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FF5156">
        <w:rPr>
          <w:rFonts w:ascii="仿宋" w:eastAsia="仿宋" w:hAnsi="宋体" w:cs="宋体" w:hint="eastAsia"/>
          <w:color w:val="444444"/>
          <w:sz w:val="36"/>
          <w:szCs w:val="36"/>
        </w:rPr>
        <w:t>此运动之精神强调，信徒并不须放弃本来的教派或修学重点，而是同等尊重所有教派的喇嘛和教义，因此可以研究不同的教理，从事不同的修行。但修行道路必须依照一个传承的系统，才不会紊乱，等到我们能够证悟佛法本质时，自然就会明白各宗派在佛法的本质上完全相同，各宗派之不同祇是重点和善巧方便的不同而已。</w:t>
      </w:r>
    </w:p>
    <w:p w:rsidR="00FF5156" w:rsidRPr="002047EF" w:rsidRDefault="00FF5156" w:rsidP="00FF5156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FF5156">
        <w:rPr>
          <w:rFonts w:ascii="punctuation" w:eastAsia="宋体" w:hAnsi="punctuation" w:cs="宋体"/>
          <w:color w:val="444444"/>
          <w:sz w:val="21"/>
          <w:szCs w:val="21"/>
        </w:rPr>
        <w:br/>
      </w:r>
    </w:p>
    <w:sectPr w:rsidR="00FF5156" w:rsidRPr="00204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B9B" w:rsidRDefault="00A90B9B" w:rsidP="0026178A">
      <w:pPr>
        <w:spacing w:after="0"/>
      </w:pPr>
      <w:r>
        <w:separator/>
      </w:r>
    </w:p>
  </w:endnote>
  <w:endnote w:type="continuationSeparator" w:id="1">
    <w:p w:rsidR="00A90B9B" w:rsidRDefault="00A90B9B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B9B" w:rsidRDefault="00A90B9B" w:rsidP="0026178A">
      <w:pPr>
        <w:spacing w:after="0"/>
      </w:pPr>
      <w:r>
        <w:separator/>
      </w:r>
    </w:p>
  </w:footnote>
  <w:footnote w:type="continuationSeparator" w:id="1">
    <w:p w:rsidR="00A90B9B" w:rsidRDefault="00A90B9B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47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574A"/>
    <w:rsid w:val="001F3C79"/>
    <w:rsid w:val="002047EF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4604C"/>
    <w:rsid w:val="00554B48"/>
    <w:rsid w:val="005575FD"/>
    <w:rsid w:val="00560ED1"/>
    <w:rsid w:val="00573F9B"/>
    <w:rsid w:val="00597783"/>
    <w:rsid w:val="005B1112"/>
    <w:rsid w:val="005D2DCE"/>
    <w:rsid w:val="005E1651"/>
    <w:rsid w:val="005E347B"/>
    <w:rsid w:val="005E4BC0"/>
    <w:rsid w:val="006145C9"/>
    <w:rsid w:val="00633C8E"/>
    <w:rsid w:val="0064189F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4E72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D4E07"/>
    <w:rsid w:val="00CE7E18"/>
    <w:rsid w:val="00D10524"/>
    <w:rsid w:val="00D108DA"/>
    <w:rsid w:val="00D11BDF"/>
    <w:rsid w:val="00D127C5"/>
    <w:rsid w:val="00D166DD"/>
    <w:rsid w:val="00D31D50"/>
    <w:rsid w:val="00D352A9"/>
    <w:rsid w:val="00D60B24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42862"/>
    <w:rsid w:val="00F47CF1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1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E3E46-9A0B-4402-8F35-B838BC41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116</cp:revision>
  <dcterms:created xsi:type="dcterms:W3CDTF">2008-09-11T17:20:00Z</dcterms:created>
  <dcterms:modified xsi:type="dcterms:W3CDTF">2016-06-25T16:54:00Z</dcterms:modified>
</cp:coreProperties>
</file>