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F3" w:rsidRDefault="001710F3" w:rsidP="001710F3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710F3" w:rsidRPr="001710F3" w:rsidRDefault="001710F3" w:rsidP="001710F3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1710F3">
        <w:rPr>
          <w:rFonts w:ascii="微软雅黑" w:hAnsi="微软雅黑" w:cs="宋体" w:hint="eastAsia"/>
          <w:color w:val="000000"/>
          <w:sz w:val="39"/>
          <w:szCs w:val="39"/>
        </w:rPr>
        <w:t>《觉者三位一体》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710F3" w:rsidRDefault="001710F3" w:rsidP="001710F3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400040"/>
          <w:sz w:val="21"/>
          <w:szCs w:val="21"/>
        </w:rPr>
      </w:pPr>
      <w:r w:rsidRPr="001710F3">
        <w:rPr>
          <w:rFonts w:ascii="宋体" w:eastAsia="宋体" w:hAnsi="宋体" w:cs="宋体" w:hint="eastAsia"/>
          <w:color w:val="400040"/>
          <w:sz w:val="21"/>
          <w:szCs w:val="21"/>
        </w:rPr>
        <w:t>标签：第二空性法     </w:t>
      </w:r>
      <w:r>
        <w:rPr>
          <w:rFonts w:ascii="宋体" w:eastAsia="宋体" w:hAnsi="宋体" w:cs="宋体" w:hint="eastAsia"/>
          <w:color w:val="400040"/>
          <w:sz w:val="21"/>
          <w:szCs w:val="21"/>
        </w:rPr>
        <w:t>        2014_10_</w:t>
      </w:r>
      <w:r w:rsidRPr="001710F3">
        <w:rPr>
          <w:rFonts w:ascii="宋体" w:eastAsia="宋体" w:hAnsi="宋体" w:cs="宋体" w:hint="eastAsia"/>
          <w:color w:val="400040"/>
          <w:sz w:val="21"/>
          <w:szCs w:val="21"/>
        </w:rPr>
        <w:t>11     </w:t>
      </w:r>
      <w:r w:rsidRPr="001710F3">
        <w:rPr>
          <w:rFonts w:ascii="宋体" w:eastAsia="宋体" w:hAnsi="宋体" w:cs="宋体" w:hint="eastAsia"/>
          <w:color w:val="400040"/>
          <w:sz w:val="21"/>
          <w:szCs w:val="21"/>
        </w:rPr>
        <w:br/>
      </w:r>
      <w:r w:rsidRPr="001710F3">
        <w:rPr>
          <w:rFonts w:ascii="宋体" w:eastAsia="宋体" w:hAnsi="宋体" w:cs="宋体" w:hint="eastAsia"/>
          <w:color w:val="400040"/>
          <w:sz w:val="21"/>
          <w:szCs w:val="21"/>
        </w:rPr>
        <w:br/>
      </w:r>
    </w:p>
    <w:p w:rsidR="001710F3" w:rsidRDefault="001710F3" w:rsidP="001710F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400040"/>
          <w:sz w:val="36"/>
          <w:szCs w:val="36"/>
        </w:rPr>
      </w:pP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1710F3">
        <w:rPr>
          <w:rFonts w:ascii="仿宋_GB2312" w:eastAsia="仿宋_GB2312" w:hAnsi="微软雅黑" w:cs="宋体" w:hint="eastAsia"/>
          <w:color w:val="400040"/>
          <w:sz w:val="36"/>
          <w:szCs w:val="36"/>
        </w:rPr>
        <w:t>作者:依果</w:t>
      </w:r>
    </w:p>
    <w:p w:rsidR="001710F3" w:rsidRDefault="001710F3" w:rsidP="001710F3">
      <w:pPr>
        <w:shd w:val="clear" w:color="auto" w:fill="FFFFFF"/>
        <w:adjustRightInd/>
        <w:snapToGrid/>
        <w:spacing w:after="24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br/>
      </w:r>
    </w:p>
    <w:p w:rsidR="001710F3" w:rsidRPr="001710F3" w:rsidRDefault="001710F3" w:rsidP="001710F3">
      <w:pPr>
        <w:shd w:val="clear" w:color="auto" w:fill="FFFFFF"/>
        <w:adjustRightInd/>
        <w:snapToGrid/>
        <w:spacing w:after="24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觉者是3位一体者。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法身本性空明的能量场，遍一切。蕴含圆满能量。</w:t>
      </w: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br/>
        <w:t>觉者意识是此种能量的承载体，时间和空间意识就是全息的。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报身，同样是觉者意识的承载体，报身所有的品质，都会在觉者的化身上显露无疑，这和法身的体用是一样的。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同时，报身本身的神性品质，也是真实存在的。</w:t>
      </w: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br/>
        <w:t>也会在我们的肉身头脑中被映射出来的。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所以，如果，你只以化身来审视觉者，是不够全面的。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觉者意识，对于封印化身俗众来说，是不可说的。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宇宙父体是4位一体。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lastRenderedPageBreak/>
        <w:t>我们最终，要成为4位一体者。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等流身的一切智慧，也会在化身意识显现。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27D，3位一体。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39D，4位一体。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14D-26D，和净土报身一体者。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 </w:t>
      </w:r>
    </w:p>
    <w:p w:rsidR="001710F3" w:rsidRPr="001710F3" w:rsidRDefault="001710F3" w:rsidP="001710F3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400040"/>
          <w:sz w:val="36"/>
          <w:szCs w:val="36"/>
        </w:rPr>
      </w:pPr>
      <w:r w:rsidRPr="001710F3">
        <w:rPr>
          <w:rFonts w:ascii="仿宋_GB2312" w:eastAsia="仿宋_GB2312" w:hAnsi="宋体" w:cs="宋体" w:hint="eastAsia"/>
          <w:color w:val="400040"/>
          <w:sz w:val="36"/>
          <w:szCs w:val="36"/>
        </w:rPr>
        <w:t>短断分裂的封印见，不会体悟全息时空间意识，只能以“不可说”，告一段落。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10F3"/>
    <w:rsid w:val="00323B43"/>
    <w:rsid w:val="003D37D8"/>
    <w:rsid w:val="00426133"/>
    <w:rsid w:val="004358AB"/>
    <w:rsid w:val="008116D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0F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7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7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2016-06-29T08:09:00Z</dcterms:modified>
</cp:coreProperties>
</file>