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E0" w:rsidRDefault="007A40E0" w:rsidP="007A40E0">
      <w:pPr>
        <w:adjustRightInd/>
        <w:snapToGrid/>
        <w:spacing w:after="0"/>
        <w:rPr>
          <w:rFonts w:ascii="宋体" w:eastAsia="宋体" w:hAnsi="宋体" w:cs="宋体" w:hint="eastAsia"/>
          <w:sz w:val="36"/>
          <w:szCs w:val="36"/>
        </w:rPr>
      </w:pP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  <w:r w:rsidRPr="007A40E0">
        <w:rPr>
          <w:rFonts w:ascii="宋体" w:eastAsia="宋体" w:hAnsi="宋体" w:cs="宋体"/>
          <w:sz w:val="36"/>
          <w:szCs w:val="36"/>
        </w:rPr>
        <w:t>《请不要杀生，启动杀生的念头和剧本》</w:t>
      </w:r>
    </w:p>
    <w:p w:rsidR="007A40E0" w:rsidRP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  <w:r w:rsidRPr="007A40E0">
        <w:rPr>
          <w:rFonts w:ascii="宋体" w:eastAsia="宋体" w:hAnsi="宋体" w:cs="宋体"/>
          <w:sz w:val="24"/>
          <w:szCs w:val="24"/>
        </w:rPr>
        <w:t>标签：善道法      2014_07_28</w:t>
      </w:r>
      <w:r w:rsidRPr="007A40E0">
        <w:rPr>
          <w:rFonts w:ascii="宋体" w:eastAsia="宋体" w:hAnsi="宋体" w:cs="宋体"/>
          <w:sz w:val="36"/>
          <w:szCs w:val="36"/>
        </w:rPr>
        <w:br/>
      </w: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  <w:r w:rsidRPr="007A40E0">
        <w:rPr>
          <w:rFonts w:ascii="宋体" w:eastAsia="宋体" w:hAnsi="宋体" w:cs="宋体"/>
          <w:sz w:val="36"/>
          <w:szCs w:val="36"/>
        </w:rPr>
        <w:t>作者：依果</w:t>
      </w:r>
    </w:p>
    <w:p w:rsidR="007A40E0" w:rsidRDefault="007A40E0" w:rsidP="007A40E0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36"/>
          <w:szCs w:val="36"/>
        </w:rPr>
      </w:pPr>
    </w:p>
    <w:p w:rsidR="007A40E0" w:rsidRDefault="007A40E0" w:rsidP="007A40E0">
      <w:pPr>
        <w:adjustRightInd/>
        <w:snapToGrid/>
        <w:spacing w:after="0"/>
        <w:rPr>
          <w:rFonts w:ascii="宋体" w:eastAsia="宋体" w:hAnsi="宋体" w:cs="宋体" w:hint="eastAsia"/>
          <w:sz w:val="36"/>
          <w:szCs w:val="36"/>
        </w:rPr>
      </w:pPr>
    </w:p>
    <w:p w:rsidR="007A40E0" w:rsidRDefault="007A40E0" w:rsidP="007A40E0">
      <w:pPr>
        <w:adjustRightInd/>
        <w:snapToGrid/>
        <w:spacing w:after="0"/>
        <w:rPr>
          <w:rFonts w:ascii="宋体" w:eastAsia="宋体" w:hAnsi="宋体" w:cs="宋体" w:hint="eastAsia"/>
          <w:sz w:val="36"/>
          <w:szCs w:val="36"/>
        </w:rPr>
      </w:pPr>
    </w:p>
    <w:p w:rsidR="007A40E0" w:rsidRPr="007A40E0" w:rsidRDefault="007A40E0" w:rsidP="007A40E0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  <w:r w:rsidRPr="007A40E0">
        <w:rPr>
          <w:rFonts w:ascii="仿宋_GB2312" w:eastAsia="仿宋_GB2312" w:hAnsi="宋体" w:cs="宋体" w:hint="eastAsia"/>
          <w:sz w:val="36"/>
          <w:szCs w:val="36"/>
        </w:rPr>
        <w:t>赞美！请不要杀生！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启动起杀生的念头，和剧本。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赞美！我们此时，做为地球的寄生细菌，应该不去操这些心吧！</w:t>
      </w:r>
      <w:r w:rsidRPr="007A40E0">
        <w:rPr>
          <w:rFonts w:ascii="宋体" w:eastAsia="仿宋_GB2312" w:hAnsi="宋体" w:cs="宋体" w:hint="eastAsia"/>
          <w:sz w:val="36"/>
          <w:szCs w:val="36"/>
        </w:rPr>
        <w:t> 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赞美！灵性能量再高，也不要拿寄主（地球），出来开涮，做替死鬼，这是没有灵性频率低下的表现。</w:t>
      </w:r>
      <w:r w:rsidRPr="007A40E0">
        <w:rPr>
          <w:rFonts w:ascii="宋体" w:eastAsia="仿宋_GB2312" w:hAnsi="宋体" w:cs="宋体" w:hint="eastAsia"/>
          <w:sz w:val="36"/>
          <w:szCs w:val="36"/>
        </w:rPr>
        <w:t> 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赞美，如果个体的人类，如果作为恶性细胞而存在了，被彻底绞杀，是最终宿命。</w:t>
      </w:r>
      <w:r w:rsidRPr="007A40E0">
        <w:rPr>
          <w:rFonts w:ascii="宋体" w:eastAsia="仿宋_GB2312" w:hAnsi="宋体" w:cs="宋体" w:hint="eastAsia"/>
          <w:sz w:val="36"/>
          <w:szCs w:val="36"/>
        </w:rPr>
        <w:t> 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赞美！这就像，你被你的恶性细胞扼杀而中年夭折了。这剧本很悲催的。</w:t>
      </w:r>
      <w:r w:rsidRPr="007A40E0">
        <w:rPr>
          <w:rFonts w:ascii="宋体" w:eastAsia="仿宋_GB2312" w:hAnsi="宋体" w:cs="宋体" w:hint="eastAsia"/>
          <w:sz w:val="36"/>
          <w:szCs w:val="36"/>
        </w:rPr>
        <w:t> 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  <w:t>赞美，所以，看清什么样的剧本会被实际执行，这是做为人，应有的智慧。</w:t>
      </w:r>
      <w:r w:rsidRPr="007A40E0">
        <w:rPr>
          <w:rFonts w:ascii="仿宋_GB2312" w:eastAsia="仿宋_GB2312" w:hAnsi="宋体" w:cs="宋体" w:hint="eastAsia"/>
          <w:sz w:val="36"/>
          <w:szCs w:val="36"/>
        </w:rPr>
        <w:br/>
      </w:r>
      <w:r w:rsidRPr="007A40E0">
        <w:rPr>
          <w:rFonts w:ascii="仿宋_GB2312" w:eastAsia="仿宋_GB2312" w:hAnsi="宋体" w:cs="宋体" w:hint="eastAsia"/>
          <w:sz w:val="36"/>
          <w:szCs w:val="36"/>
        </w:rPr>
        <w:lastRenderedPageBreak/>
        <w:br/>
      </w:r>
    </w:p>
    <w:p w:rsidR="00842843" w:rsidRPr="00C73810" w:rsidRDefault="00842843" w:rsidP="00D31D50">
      <w:pPr>
        <w:spacing w:line="220" w:lineRule="atLeast"/>
        <w:rPr>
          <w:sz w:val="36"/>
          <w:szCs w:val="36"/>
        </w:rPr>
      </w:pPr>
    </w:p>
    <w:sectPr w:rsidR="00842843" w:rsidRPr="00C738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4E1" w:rsidRDefault="00CA14E1" w:rsidP="007A40E0">
      <w:pPr>
        <w:spacing w:after="0"/>
      </w:pPr>
      <w:r>
        <w:separator/>
      </w:r>
    </w:p>
  </w:endnote>
  <w:endnote w:type="continuationSeparator" w:id="1">
    <w:p w:rsidR="00CA14E1" w:rsidRDefault="00CA14E1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4E1" w:rsidRDefault="00CA14E1" w:rsidP="007A40E0">
      <w:pPr>
        <w:spacing w:after="0"/>
      </w:pPr>
      <w:r>
        <w:separator/>
      </w:r>
    </w:p>
  </w:footnote>
  <w:footnote w:type="continuationSeparator" w:id="1">
    <w:p w:rsidR="00CA14E1" w:rsidRDefault="00CA14E1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1327DE"/>
    <w:rsid w:val="001F53A5"/>
    <w:rsid w:val="00261BBD"/>
    <w:rsid w:val="0026244E"/>
    <w:rsid w:val="002A186E"/>
    <w:rsid w:val="00323B43"/>
    <w:rsid w:val="003646A7"/>
    <w:rsid w:val="00383440"/>
    <w:rsid w:val="003D37D8"/>
    <w:rsid w:val="00426133"/>
    <w:rsid w:val="004358AB"/>
    <w:rsid w:val="00490223"/>
    <w:rsid w:val="004B2AF5"/>
    <w:rsid w:val="004F78B5"/>
    <w:rsid w:val="00542D5E"/>
    <w:rsid w:val="00653273"/>
    <w:rsid w:val="006620E5"/>
    <w:rsid w:val="006C5E31"/>
    <w:rsid w:val="006D1EA3"/>
    <w:rsid w:val="00734668"/>
    <w:rsid w:val="00740640"/>
    <w:rsid w:val="00770087"/>
    <w:rsid w:val="007A40E0"/>
    <w:rsid w:val="0081147C"/>
    <w:rsid w:val="00842843"/>
    <w:rsid w:val="00894B17"/>
    <w:rsid w:val="008B0093"/>
    <w:rsid w:val="008B7726"/>
    <w:rsid w:val="00932F07"/>
    <w:rsid w:val="009D7F72"/>
    <w:rsid w:val="00A94E31"/>
    <w:rsid w:val="00AA48A9"/>
    <w:rsid w:val="00AE4773"/>
    <w:rsid w:val="00C73810"/>
    <w:rsid w:val="00CA14E1"/>
    <w:rsid w:val="00D31D50"/>
    <w:rsid w:val="00E52A53"/>
    <w:rsid w:val="00E75230"/>
    <w:rsid w:val="00E76680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DBB66-7D73-4114-B0CB-5E6E3DE6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2016-06-18T17:01:00Z</dcterms:modified>
</cp:coreProperties>
</file>