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  <w:sz w:val="44"/>
        </w:rPr>
      </w:pPr>
    </w:p>
    <w:p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概要设计说明书</w:t>
      </w:r>
    </w:p>
    <w:p>
      <w:pPr>
        <w:spacing w:line="360" w:lineRule="atLeast"/>
        <w:jc w:val="center"/>
        <w:rPr>
          <w:rFonts w:ascii="宋体" w:hAnsi="宋体" w:eastAsia="宋体"/>
          <w:b/>
          <w:color w:val="000000"/>
          <w:sz w:val="44"/>
          <w:szCs w:val="44"/>
        </w:rPr>
      </w:pPr>
      <w:r>
        <w:rPr>
          <w:rFonts w:hint="eastAsia" w:ascii="宋体" w:hAnsi="宋体" w:eastAsia="宋体"/>
          <w:b/>
          <w:color w:val="000000"/>
          <w:sz w:val="44"/>
          <w:szCs w:val="44"/>
        </w:rPr>
        <w:t>《</w:t>
      </w:r>
      <w:r>
        <w:rPr>
          <w:rFonts w:hint="eastAsia" w:ascii="宋体" w:hAnsi="宋体"/>
          <w:b/>
          <w:color w:val="000000"/>
          <w:sz w:val="44"/>
          <w:szCs w:val="44"/>
          <w:lang w:val="en-US" w:eastAsia="zh-CN"/>
        </w:rPr>
        <w:t>英语学习</w:t>
      </w:r>
      <w:r>
        <w:rPr>
          <w:rFonts w:hint="eastAsia" w:ascii="宋体" w:hAnsi="宋体" w:eastAsia="宋体"/>
          <w:b/>
          <w:color w:val="000000"/>
          <w:sz w:val="44"/>
          <w:szCs w:val="44"/>
        </w:rPr>
        <w:t>系统》</w:t>
      </w:r>
      <w:r>
        <w:rPr>
          <w:rFonts w:ascii="宋体" w:hAnsi="宋体" w:eastAsia="宋体"/>
          <w:b/>
          <w:color w:val="000000"/>
          <w:sz w:val="44"/>
          <w:szCs w:val="44"/>
        </w:rPr>
        <w:t xml:space="preserve">                          </w:t>
      </w:r>
    </w:p>
    <w:p>
      <w:pPr>
        <w:spacing w:line="360" w:lineRule="atLeast"/>
        <w:jc w:val="center"/>
        <w:rPr>
          <w:color w:val="000000"/>
          <w:sz w:val="28"/>
          <w:szCs w:val="28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ind w:firstLine="2209" w:firstLineChars="500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>
        <w:rPr>
          <w:rFonts w:hint="eastAsia"/>
          <w:b/>
          <w:bCs/>
          <w:sz w:val="44"/>
          <w:lang w:val="en-US" w:eastAsia="zh-CN"/>
        </w:rPr>
        <w:t>2019/5/10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项目组：</w:t>
      </w:r>
    </w:p>
    <w:tbl>
      <w:tblPr>
        <w:tblW w:w="8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  <w:t>学号</w:t>
            </w:r>
          </w:p>
        </w:tc>
        <w:tc>
          <w:tcPr>
            <w:tcW w:w="2843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  <w:t>姓名</w:t>
            </w:r>
          </w:p>
        </w:tc>
        <w:tc>
          <w:tcPr>
            <w:tcW w:w="2843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8"/>
                <w:szCs w:val="28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kern w:val="0"/>
                <w:sz w:val="24"/>
                <w:szCs w:val="24"/>
                <w:lang w:val="en-US" w:eastAsia="zh-CN"/>
              </w:rPr>
              <w:t>201731062608</w:t>
            </w:r>
          </w:p>
        </w:tc>
        <w:tc>
          <w:tcPr>
            <w:tcW w:w="2843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kern w:val="0"/>
                <w:sz w:val="24"/>
                <w:szCs w:val="24"/>
                <w:lang w:val="en-US" w:eastAsia="zh-CN"/>
              </w:rPr>
              <w:t>郭昭杰</w:t>
            </w:r>
          </w:p>
        </w:tc>
        <w:tc>
          <w:tcPr>
            <w:tcW w:w="2843" w:type="dxa"/>
            <w:vAlign w:val="top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  <w:t>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kern w:val="0"/>
                <w:sz w:val="24"/>
                <w:szCs w:val="24"/>
                <w:lang w:val="en-US" w:eastAsia="zh-CN"/>
              </w:rPr>
              <w:t>201731062609</w:t>
            </w:r>
          </w:p>
        </w:tc>
        <w:tc>
          <w:tcPr>
            <w:tcW w:w="2843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kern w:val="0"/>
                <w:sz w:val="24"/>
                <w:szCs w:val="24"/>
                <w:lang w:val="en-US" w:eastAsia="zh-CN"/>
              </w:rPr>
              <w:t>庞斌</w:t>
            </w:r>
          </w:p>
        </w:tc>
        <w:tc>
          <w:tcPr>
            <w:tcW w:w="2843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kern w:val="0"/>
                <w:sz w:val="24"/>
                <w:szCs w:val="24"/>
                <w:lang w:val="en-US" w:eastAsia="zh-CN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2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kern w:val="0"/>
                <w:sz w:val="24"/>
                <w:szCs w:val="24"/>
                <w:lang w:val="en-US" w:eastAsia="zh-CN"/>
              </w:rPr>
              <w:t>201731062610</w:t>
            </w:r>
          </w:p>
        </w:tc>
        <w:tc>
          <w:tcPr>
            <w:tcW w:w="2843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kern w:val="0"/>
                <w:sz w:val="24"/>
                <w:szCs w:val="24"/>
                <w:lang w:val="en-US" w:eastAsia="zh-CN"/>
              </w:rPr>
              <w:t>唐任峻杰</w:t>
            </w:r>
          </w:p>
        </w:tc>
        <w:tc>
          <w:tcPr>
            <w:tcW w:w="2843" w:type="dxa"/>
            <w:vAlign w:val="top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kern w:val="0"/>
                <w:sz w:val="24"/>
                <w:szCs w:val="24"/>
                <w:lang w:val="en-US" w:eastAsia="zh-CN"/>
              </w:rPr>
              <w:t>组员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top"/>
          </w:tcPr>
          <w:p>
            <w:pPr>
              <w:jc w:val="both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843" w:type="dxa"/>
            <w:vAlign w:val="top"/>
          </w:tcPr>
          <w:p>
            <w:pPr>
              <w:jc w:val="both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843" w:type="dxa"/>
            <w:vAlign w:val="top"/>
          </w:tcPr>
          <w:p>
            <w:pPr>
              <w:jc w:val="both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top"/>
          </w:tcPr>
          <w:p>
            <w:pPr>
              <w:jc w:val="both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843" w:type="dxa"/>
            <w:vAlign w:val="top"/>
          </w:tcPr>
          <w:p>
            <w:pPr>
              <w:jc w:val="both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843" w:type="dxa"/>
            <w:vAlign w:val="top"/>
          </w:tcPr>
          <w:p>
            <w:pPr>
              <w:jc w:val="both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top"/>
          </w:tcPr>
          <w:p>
            <w:pPr>
              <w:jc w:val="both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843" w:type="dxa"/>
            <w:vAlign w:val="top"/>
          </w:tcPr>
          <w:p>
            <w:pPr>
              <w:jc w:val="both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843" w:type="dxa"/>
            <w:vAlign w:val="top"/>
          </w:tcPr>
          <w:p>
            <w:pPr>
              <w:jc w:val="both"/>
              <w:rPr>
                <w:rFonts w:ascii="Times New Roman" w:hAnsi="Times New Roman" w:eastAsia="宋体" w:cs="Times New Roman"/>
                <w:b/>
                <w:bCs/>
                <w:kern w:val="0"/>
                <w:sz w:val="24"/>
                <w:szCs w:val="24"/>
              </w:rPr>
            </w:pPr>
          </w:p>
        </w:tc>
      </w:tr>
    </w:tbl>
    <w:p>
      <w:pPr>
        <w:jc w:val="both"/>
        <w:rPr>
          <w:b/>
          <w:bCs/>
          <w:sz w:val="44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t>修改日志</w:t>
      </w:r>
    </w:p>
    <w:tbl>
      <w:tblPr>
        <w:tblW w:w="86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60"/>
        <w:gridCol w:w="198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6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6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6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6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6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6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6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6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6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66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60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center"/>
      </w:pPr>
    </w:p>
    <w:p/>
    <w:p>
      <w:pPr>
        <w:jc w:val="center"/>
        <w:rPr>
          <w:b/>
          <w:bCs/>
          <w:sz w:val="44"/>
        </w:rPr>
      </w:pPr>
    </w:p>
    <w:p>
      <w:pPr>
        <w:rPr>
          <w:rFonts w:hint="eastAsia"/>
          <w:b/>
          <w:bCs/>
          <w:sz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44"/>
        </w:rPr>
        <w:t>目 录</w:t>
      </w:r>
    </w:p>
    <w:p>
      <w:pPr>
        <w:pStyle w:val="26"/>
        <w:tabs>
          <w:tab w:val="left" w:pos="400"/>
          <w:tab w:val="right" w:leader="dot" w:pos="8302"/>
        </w:tabs>
        <w:rPr>
          <w:rFonts w:ascii="Calibri" w:hAnsi="Calibri" w:eastAsia="宋体"/>
          <w:b w:val="0"/>
          <w:bCs w:val="0"/>
          <w:caps w:val="0"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r>
        <w:fldChar w:fldCharType="begin"/>
      </w:r>
      <w:r>
        <w:instrText xml:space="preserve">HYPERLINK  \l "_Toc469413310" </w:instrText>
      </w:r>
      <w:r>
        <w:fldChar w:fldCharType="separate"/>
      </w:r>
      <w:r>
        <w:rPr>
          <w:rStyle w:val="38"/>
        </w:rPr>
        <w:t>1.</w:t>
      </w:r>
      <w:r>
        <w:rPr>
          <w:rFonts w:ascii="Calibri" w:hAnsi="Calibri" w:eastAsia="宋体"/>
          <w:b w:val="0"/>
          <w:bCs w:val="0"/>
          <w:caps w:val="0"/>
          <w:kern w:val="2"/>
          <w:sz w:val="21"/>
          <w:szCs w:val="22"/>
        </w:rPr>
        <w:tab/>
      </w:r>
      <w:r>
        <w:rPr>
          <w:rStyle w:val="38"/>
          <w:rFonts w:hint="eastAsia"/>
        </w:rPr>
        <w:t>引言</w:t>
      </w:r>
      <w:r>
        <w:tab/>
      </w:r>
      <w:r>
        <w:fldChar w:fldCharType="begin"/>
      </w:r>
      <w:r>
        <w:instrText xml:space="preserve"> PAGEREF _Toc469413310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="Calibri" w:hAnsi="Calibri" w:eastAsia="宋体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HYPERLINK  \l "_Toc469413311" </w:instrText>
      </w:r>
      <w:r>
        <w:fldChar w:fldCharType="separate"/>
      </w:r>
      <w:r>
        <w:rPr>
          <w:rStyle w:val="38"/>
        </w:rPr>
        <w:t>1.1</w:t>
      </w:r>
      <w:r>
        <w:rPr>
          <w:rFonts w:ascii="Calibri" w:hAnsi="Calibri" w:eastAsia="宋体"/>
          <w:smallCaps w:val="0"/>
          <w:kern w:val="2"/>
          <w:sz w:val="21"/>
          <w:szCs w:val="22"/>
        </w:rPr>
        <w:tab/>
      </w:r>
      <w:r>
        <w:rPr>
          <w:rStyle w:val="38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_Toc469413311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="Calibri" w:hAnsi="Calibri" w:eastAsia="宋体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HYPERLINK  \l "_Toc469413312" </w:instrText>
      </w:r>
      <w:r>
        <w:fldChar w:fldCharType="separate"/>
      </w:r>
      <w:r>
        <w:rPr>
          <w:rStyle w:val="38"/>
        </w:rPr>
        <w:t>1.2</w:t>
      </w:r>
      <w:r>
        <w:rPr>
          <w:rFonts w:ascii="Calibri" w:hAnsi="Calibri" w:eastAsia="宋体"/>
          <w:smallCaps w:val="0"/>
          <w:kern w:val="2"/>
          <w:sz w:val="21"/>
          <w:szCs w:val="22"/>
        </w:rPr>
        <w:tab/>
      </w:r>
      <w:r>
        <w:rPr>
          <w:rStyle w:val="38"/>
          <w:rFonts w:hint="eastAsia"/>
        </w:rPr>
        <w:t>定义</w:t>
      </w:r>
      <w:r>
        <w:tab/>
      </w:r>
      <w:r>
        <w:fldChar w:fldCharType="begin"/>
      </w:r>
      <w:r>
        <w:instrText xml:space="preserve"> PAGEREF _Toc469413312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="Calibri" w:hAnsi="Calibri" w:eastAsia="宋体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HYPERLINK  \l "_Toc469413313" </w:instrText>
      </w:r>
      <w:r>
        <w:fldChar w:fldCharType="separate"/>
      </w:r>
      <w:r>
        <w:rPr>
          <w:rStyle w:val="38"/>
        </w:rPr>
        <w:t>1.3</w:t>
      </w:r>
      <w:r>
        <w:rPr>
          <w:rFonts w:ascii="Calibri" w:hAnsi="Calibri" w:eastAsia="宋体"/>
          <w:smallCaps w:val="0"/>
          <w:kern w:val="2"/>
          <w:sz w:val="21"/>
          <w:szCs w:val="22"/>
        </w:rPr>
        <w:tab/>
      </w:r>
      <w:r>
        <w:rPr>
          <w:rStyle w:val="38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_Toc469413313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="Calibri" w:hAnsi="Calibri" w:eastAsia="宋体"/>
          <w:b w:val="0"/>
          <w:bCs w:val="0"/>
          <w:caps w:val="0"/>
          <w:kern w:val="2"/>
          <w:sz w:val="21"/>
          <w:szCs w:val="22"/>
        </w:rPr>
      </w:pPr>
      <w:r>
        <w:fldChar w:fldCharType="begin"/>
      </w:r>
      <w:r>
        <w:instrText xml:space="preserve">HYPERLINK  \l "_Toc469413314" </w:instrText>
      </w:r>
      <w:r>
        <w:fldChar w:fldCharType="separate"/>
      </w:r>
      <w:r>
        <w:rPr>
          <w:rStyle w:val="38"/>
        </w:rPr>
        <w:t>2.</w:t>
      </w:r>
      <w:r>
        <w:rPr>
          <w:rFonts w:ascii="Calibri" w:hAnsi="Calibri" w:eastAsia="宋体"/>
          <w:b w:val="0"/>
          <w:bCs w:val="0"/>
          <w:caps w:val="0"/>
          <w:kern w:val="2"/>
          <w:sz w:val="21"/>
          <w:szCs w:val="22"/>
        </w:rPr>
        <w:tab/>
      </w:r>
      <w:r>
        <w:rPr>
          <w:rStyle w:val="38"/>
          <w:rFonts w:hint="eastAsia"/>
        </w:rPr>
        <w:t>范围</w:t>
      </w:r>
      <w:r>
        <w:tab/>
      </w:r>
      <w:r>
        <w:fldChar w:fldCharType="begin"/>
      </w:r>
      <w:r>
        <w:instrText xml:space="preserve"> PAGEREF _Toc469413314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="Calibri" w:hAnsi="Calibri" w:eastAsia="宋体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HYPERLINK  \l "_Toc469413315" </w:instrText>
      </w:r>
      <w:r>
        <w:fldChar w:fldCharType="separate"/>
      </w:r>
      <w:r>
        <w:rPr>
          <w:rStyle w:val="38"/>
        </w:rPr>
        <w:t>2.1</w:t>
      </w:r>
      <w:r>
        <w:rPr>
          <w:rFonts w:ascii="Calibri" w:hAnsi="Calibri" w:eastAsia="宋体"/>
          <w:smallCaps w:val="0"/>
          <w:kern w:val="2"/>
          <w:sz w:val="21"/>
          <w:szCs w:val="22"/>
        </w:rPr>
        <w:tab/>
      </w:r>
      <w:r>
        <w:rPr>
          <w:rStyle w:val="38"/>
          <w:rFonts w:hint="eastAsia"/>
        </w:rPr>
        <w:t>系统主要目标</w:t>
      </w:r>
      <w:r>
        <w:tab/>
      </w:r>
      <w:r>
        <w:fldChar w:fldCharType="begin"/>
      </w:r>
      <w:r>
        <w:instrText xml:space="preserve"> PAGEREF _Toc469413315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="Calibri" w:hAnsi="Calibri" w:eastAsia="宋体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HYPERLINK  \l "_Toc469413316" </w:instrText>
      </w:r>
      <w:r>
        <w:fldChar w:fldCharType="separate"/>
      </w:r>
      <w:r>
        <w:rPr>
          <w:rStyle w:val="38"/>
        </w:rPr>
        <w:t>2.2</w:t>
      </w:r>
      <w:r>
        <w:rPr>
          <w:rFonts w:ascii="Calibri" w:hAnsi="Calibri" w:eastAsia="宋体"/>
          <w:smallCaps w:val="0"/>
          <w:kern w:val="2"/>
          <w:sz w:val="21"/>
          <w:szCs w:val="22"/>
        </w:rPr>
        <w:tab/>
      </w:r>
      <w:r>
        <w:rPr>
          <w:rStyle w:val="38"/>
          <w:rFonts w:hint="eastAsia"/>
        </w:rPr>
        <w:t>主要软件需求</w:t>
      </w:r>
      <w:r>
        <w:tab/>
      </w:r>
      <w:r>
        <w:fldChar w:fldCharType="begin"/>
      </w:r>
      <w:r>
        <w:instrText xml:space="preserve"> PAGEREF _Toc469413316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="Calibri" w:hAnsi="Calibri" w:eastAsia="宋体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HYPERLINK  \l "_Toc469413317" </w:instrText>
      </w:r>
      <w:r>
        <w:fldChar w:fldCharType="separate"/>
      </w:r>
      <w:r>
        <w:rPr>
          <w:rStyle w:val="38"/>
        </w:rPr>
        <w:t>2.3</w:t>
      </w:r>
      <w:r>
        <w:rPr>
          <w:rFonts w:ascii="Calibri" w:hAnsi="Calibri" w:eastAsia="宋体"/>
          <w:smallCaps w:val="0"/>
          <w:kern w:val="2"/>
          <w:sz w:val="21"/>
          <w:szCs w:val="22"/>
        </w:rPr>
        <w:tab/>
      </w:r>
      <w:r>
        <w:rPr>
          <w:rStyle w:val="38"/>
          <w:rFonts w:hint="eastAsia"/>
        </w:rPr>
        <w:t>设计约束、限制</w:t>
      </w:r>
      <w:r>
        <w:tab/>
      </w:r>
      <w:r>
        <w:fldChar w:fldCharType="begin"/>
      </w:r>
      <w:r>
        <w:instrText xml:space="preserve"> PAGEREF _Toc469413317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="Calibri" w:hAnsi="Calibri" w:eastAsia="宋体"/>
          <w:b w:val="0"/>
          <w:bCs w:val="0"/>
          <w:caps w:val="0"/>
          <w:kern w:val="2"/>
          <w:sz w:val="21"/>
          <w:szCs w:val="22"/>
        </w:rPr>
      </w:pPr>
      <w:r>
        <w:fldChar w:fldCharType="begin"/>
      </w:r>
      <w:r>
        <w:instrText xml:space="preserve">HYPERLINK  \l "_Toc469413318" </w:instrText>
      </w:r>
      <w:r>
        <w:fldChar w:fldCharType="separate"/>
      </w:r>
      <w:r>
        <w:rPr>
          <w:rStyle w:val="38"/>
        </w:rPr>
        <w:t>3.</w:t>
      </w:r>
      <w:r>
        <w:rPr>
          <w:rFonts w:ascii="Calibri" w:hAnsi="Calibri" w:eastAsia="宋体"/>
          <w:b w:val="0"/>
          <w:bCs w:val="0"/>
          <w:caps w:val="0"/>
          <w:kern w:val="2"/>
          <w:sz w:val="21"/>
          <w:szCs w:val="22"/>
        </w:rPr>
        <w:tab/>
      </w:r>
      <w:r>
        <w:rPr>
          <w:rStyle w:val="38"/>
          <w:rFonts w:hint="eastAsia"/>
        </w:rPr>
        <w:t>软件系统结构设计</w:t>
      </w:r>
      <w:r>
        <w:tab/>
      </w:r>
      <w:r>
        <w:fldChar w:fldCharType="begin"/>
      </w:r>
      <w:r>
        <w:instrText xml:space="preserve"> PAGEREF _Toc469413318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="Calibri" w:hAnsi="Calibri" w:eastAsia="宋体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HYPERLINK  \l "_Toc469413319" </w:instrText>
      </w:r>
      <w:r>
        <w:fldChar w:fldCharType="separate"/>
      </w:r>
      <w:r>
        <w:rPr>
          <w:rStyle w:val="38"/>
        </w:rPr>
        <w:t>3.1</w:t>
      </w:r>
      <w:r>
        <w:rPr>
          <w:rFonts w:ascii="Calibri" w:hAnsi="Calibri" w:eastAsia="宋体"/>
          <w:smallCaps w:val="0"/>
          <w:kern w:val="2"/>
          <w:sz w:val="21"/>
          <w:szCs w:val="22"/>
        </w:rPr>
        <w:tab/>
      </w:r>
      <w:r>
        <w:rPr>
          <w:rStyle w:val="38"/>
          <w:rFonts w:hint="eastAsia"/>
        </w:rPr>
        <w:t>软件体系结构</w:t>
      </w:r>
      <w:r>
        <w:tab/>
      </w:r>
      <w:r>
        <w:fldChar w:fldCharType="begin"/>
      </w:r>
      <w:r>
        <w:instrText xml:space="preserve"> PAGEREF _Toc469413319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left" w:pos="1200"/>
          <w:tab w:val="right" w:leader="dot" w:pos="8302"/>
        </w:tabs>
        <w:rPr>
          <w:rFonts w:ascii="Calibri" w:hAnsi="Calibri" w:eastAsia="宋体"/>
          <w:i w:val="0"/>
          <w:iCs w:val="0"/>
          <w:kern w:val="2"/>
          <w:sz w:val="21"/>
          <w:szCs w:val="22"/>
        </w:rPr>
      </w:pPr>
      <w:r>
        <w:fldChar w:fldCharType="begin"/>
      </w:r>
      <w:r>
        <w:instrText xml:space="preserve">HYPERLINK  \l "_Toc469413320" </w:instrText>
      </w:r>
      <w:r>
        <w:fldChar w:fldCharType="separate"/>
      </w:r>
      <w:r>
        <w:rPr>
          <w:rStyle w:val="38"/>
        </w:rPr>
        <w:t>3.1.1</w:t>
      </w:r>
      <w:r>
        <w:rPr>
          <w:rFonts w:ascii="Calibri" w:hAnsi="Calibri" w:eastAsia="宋体"/>
          <w:i w:val="0"/>
          <w:iCs w:val="0"/>
          <w:kern w:val="2"/>
          <w:sz w:val="21"/>
          <w:szCs w:val="22"/>
        </w:rPr>
        <w:tab/>
      </w:r>
      <w:r>
        <w:rPr>
          <w:rStyle w:val="38"/>
          <w:rFonts w:hint="eastAsia"/>
        </w:rPr>
        <w:t>软件程序结构图</w:t>
      </w:r>
      <w:r>
        <w:tab/>
      </w:r>
      <w:r>
        <w:fldChar w:fldCharType="begin"/>
      </w:r>
      <w:r>
        <w:instrText xml:space="preserve"> PAGEREF _Toc469413320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left" w:pos="1200"/>
          <w:tab w:val="right" w:leader="dot" w:pos="8302"/>
        </w:tabs>
        <w:rPr>
          <w:rFonts w:ascii="Calibri" w:hAnsi="Calibri" w:eastAsia="宋体"/>
          <w:i w:val="0"/>
          <w:iCs w:val="0"/>
          <w:kern w:val="2"/>
          <w:sz w:val="21"/>
          <w:szCs w:val="22"/>
        </w:rPr>
      </w:pPr>
      <w:r>
        <w:fldChar w:fldCharType="begin"/>
      </w:r>
      <w:r>
        <w:instrText xml:space="preserve">HYPERLINK  \l "_Toc469413321" </w:instrText>
      </w:r>
      <w:r>
        <w:fldChar w:fldCharType="separate"/>
      </w:r>
      <w:r>
        <w:rPr>
          <w:rStyle w:val="38"/>
        </w:rPr>
        <w:t>3.1.2</w:t>
      </w:r>
      <w:r>
        <w:rPr>
          <w:rFonts w:ascii="Calibri" w:hAnsi="Calibri" w:eastAsia="宋体"/>
          <w:i w:val="0"/>
          <w:iCs w:val="0"/>
          <w:kern w:val="2"/>
          <w:sz w:val="21"/>
          <w:szCs w:val="22"/>
        </w:rPr>
        <w:tab/>
      </w:r>
      <w:r>
        <w:rPr>
          <w:rStyle w:val="38"/>
          <w:rFonts w:hint="eastAsia"/>
        </w:rPr>
        <w:t>模块描述</w:t>
      </w:r>
      <w:r>
        <w:tab/>
      </w:r>
      <w:r>
        <w:fldChar w:fldCharType="begin"/>
      </w:r>
      <w:r>
        <w:instrText xml:space="preserve"> PAGEREF _Toc469413321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="Calibri" w:hAnsi="Calibri" w:eastAsia="宋体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HYPERLINK  \l "_Toc469413322" </w:instrText>
      </w:r>
      <w:r>
        <w:fldChar w:fldCharType="separate"/>
      </w:r>
      <w:r>
        <w:rPr>
          <w:rStyle w:val="38"/>
        </w:rPr>
        <w:t>3.2</w:t>
      </w:r>
      <w:r>
        <w:rPr>
          <w:rFonts w:ascii="Calibri" w:hAnsi="Calibri" w:eastAsia="宋体"/>
          <w:smallCaps w:val="0"/>
          <w:kern w:val="2"/>
          <w:sz w:val="21"/>
          <w:szCs w:val="22"/>
        </w:rPr>
        <w:tab/>
      </w:r>
      <w:r>
        <w:rPr>
          <w:rStyle w:val="38"/>
          <w:rFonts w:hint="eastAsia"/>
        </w:rPr>
        <w:t>功能需求追溯</w:t>
      </w:r>
      <w:r>
        <w:tab/>
      </w:r>
      <w:r>
        <w:fldChar w:fldCharType="begin"/>
      </w:r>
      <w:r>
        <w:instrText xml:space="preserve"> PAGEREF _Toc469413322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="Calibri" w:hAnsi="Calibri" w:eastAsia="宋体"/>
          <w:b w:val="0"/>
          <w:bCs w:val="0"/>
          <w:caps w:val="0"/>
          <w:kern w:val="2"/>
          <w:sz w:val="21"/>
          <w:szCs w:val="22"/>
        </w:rPr>
      </w:pPr>
      <w:r>
        <w:fldChar w:fldCharType="begin"/>
      </w:r>
      <w:r>
        <w:instrText xml:space="preserve">HYPERLINK  \l "_Toc469413323" </w:instrText>
      </w:r>
      <w:r>
        <w:fldChar w:fldCharType="separate"/>
      </w:r>
      <w:r>
        <w:rPr>
          <w:rStyle w:val="38"/>
        </w:rPr>
        <w:t>4.</w:t>
      </w:r>
      <w:r>
        <w:rPr>
          <w:rFonts w:ascii="Calibri" w:hAnsi="Calibri" w:eastAsia="宋体"/>
          <w:b w:val="0"/>
          <w:bCs w:val="0"/>
          <w:caps w:val="0"/>
          <w:kern w:val="2"/>
          <w:sz w:val="21"/>
          <w:szCs w:val="22"/>
        </w:rPr>
        <w:tab/>
      </w:r>
      <w:r>
        <w:rPr>
          <w:rStyle w:val="38"/>
          <w:rFonts w:hint="eastAsia"/>
        </w:rPr>
        <w:t>数据设计</w:t>
      </w:r>
      <w:r>
        <w:tab/>
      </w:r>
      <w:r>
        <w:fldChar w:fldCharType="begin"/>
      </w:r>
      <w:r>
        <w:instrText xml:space="preserve"> PAGEREF _Toc469413323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="Calibri" w:hAnsi="Calibri" w:eastAsia="宋体"/>
          <w:b w:val="0"/>
          <w:bCs w:val="0"/>
          <w:caps w:val="0"/>
          <w:kern w:val="2"/>
          <w:sz w:val="21"/>
          <w:szCs w:val="22"/>
        </w:rPr>
      </w:pPr>
      <w:r>
        <w:fldChar w:fldCharType="begin"/>
      </w:r>
      <w:r>
        <w:instrText xml:space="preserve">HYPERLINK  \l "_Toc469413324" </w:instrText>
      </w:r>
      <w:r>
        <w:fldChar w:fldCharType="separate"/>
      </w:r>
      <w:r>
        <w:rPr>
          <w:rStyle w:val="38"/>
        </w:rPr>
        <w:t>5.</w:t>
      </w:r>
      <w:r>
        <w:rPr>
          <w:rFonts w:ascii="Calibri" w:hAnsi="Calibri" w:eastAsia="宋体"/>
          <w:b w:val="0"/>
          <w:bCs w:val="0"/>
          <w:caps w:val="0"/>
          <w:kern w:val="2"/>
          <w:sz w:val="21"/>
          <w:szCs w:val="22"/>
        </w:rPr>
        <w:tab/>
      </w:r>
      <w:r>
        <w:rPr>
          <w:rStyle w:val="38"/>
          <w:rFonts w:hint="eastAsia"/>
        </w:rPr>
        <w:t>接口设计</w:t>
      </w:r>
      <w:r>
        <w:tab/>
      </w:r>
      <w:r>
        <w:fldChar w:fldCharType="begin"/>
      </w:r>
      <w:r>
        <w:instrText xml:space="preserve"> PAGEREF _Toc469413324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="Calibri" w:hAnsi="Calibri" w:eastAsia="宋体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HYPERLINK  \l "_Toc469413325" </w:instrText>
      </w:r>
      <w:r>
        <w:fldChar w:fldCharType="separate"/>
      </w:r>
      <w:r>
        <w:rPr>
          <w:rStyle w:val="38"/>
        </w:rPr>
        <w:t>5.1</w:t>
      </w:r>
      <w:r>
        <w:rPr>
          <w:rFonts w:ascii="Calibri" w:hAnsi="Calibri" w:eastAsia="宋体"/>
          <w:smallCaps w:val="0"/>
          <w:kern w:val="2"/>
          <w:sz w:val="21"/>
          <w:szCs w:val="22"/>
        </w:rPr>
        <w:tab/>
      </w:r>
      <w:r>
        <w:rPr>
          <w:rStyle w:val="38"/>
          <w:rFonts w:hint="eastAsia"/>
        </w:rPr>
        <w:t>用户界面设计规则</w:t>
      </w:r>
      <w:r>
        <w:tab/>
      </w:r>
      <w:r>
        <w:fldChar w:fldCharType="begin"/>
      </w:r>
      <w:r>
        <w:instrText xml:space="preserve"> PAGEREF _Toc469413325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="Calibri" w:hAnsi="Calibri" w:eastAsia="宋体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HYPERLINK  \l "_Toc469413326" </w:instrText>
      </w:r>
      <w:r>
        <w:fldChar w:fldCharType="separate"/>
      </w:r>
      <w:r>
        <w:rPr>
          <w:rStyle w:val="38"/>
        </w:rPr>
        <w:t>5.2</w:t>
      </w:r>
      <w:r>
        <w:rPr>
          <w:rFonts w:ascii="Calibri" w:hAnsi="Calibri" w:eastAsia="宋体"/>
          <w:smallCaps w:val="0"/>
          <w:kern w:val="2"/>
          <w:sz w:val="21"/>
          <w:szCs w:val="22"/>
        </w:rPr>
        <w:tab/>
      </w:r>
      <w:r>
        <w:rPr>
          <w:rStyle w:val="38"/>
          <w:rFonts w:hint="eastAsia"/>
        </w:rPr>
        <w:t>内部接口设计</w:t>
      </w:r>
      <w:r>
        <w:tab/>
      </w:r>
      <w:r>
        <w:fldChar w:fldCharType="begin"/>
      </w:r>
      <w:r>
        <w:instrText xml:space="preserve"> PAGEREF _Toc469413326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="Calibri" w:hAnsi="Calibri" w:eastAsia="宋体"/>
          <w:smallCaps w:val="0"/>
          <w:kern w:val="2"/>
          <w:sz w:val="21"/>
          <w:szCs w:val="22"/>
        </w:rPr>
      </w:pPr>
      <w:r>
        <w:fldChar w:fldCharType="begin"/>
      </w:r>
      <w:r>
        <w:instrText xml:space="preserve">HYPERLINK  \l "_Toc469413327" </w:instrText>
      </w:r>
      <w:r>
        <w:fldChar w:fldCharType="separate"/>
      </w:r>
      <w:r>
        <w:rPr>
          <w:rStyle w:val="38"/>
        </w:rPr>
        <w:t>5.3</w:t>
      </w:r>
      <w:r>
        <w:rPr>
          <w:rFonts w:ascii="Calibri" w:hAnsi="Calibri" w:eastAsia="宋体"/>
          <w:smallCaps w:val="0"/>
          <w:kern w:val="2"/>
          <w:sz w:val="21"/>
          <w:szCs w:val="22"/>
        </w:rPr>
        <w:tab/>
      </w:r>
      <w:r>
        <w:rPr>
          <w:rStyle w:val="38"/>
          <w:rFonts w:hint="eastAsia"/>
        </w:rPr>
        <w:t>外部接口设计</w:t>
      </w:r>
      <w:r>
        <w:tab/>
      </w:r>
      <w:r>
        <w:fldChar w:fldCharType="begin"/>
      </w:r>
      <w:r>
        <w:instrText xml:space="preserve"> PAGEREF _Toc469413327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="Calibri" w:hAnsi="Calibri" w:eastAsia="宋体"/>
          <w:b w:val="0"/>
          <w:bCs w:val="0"/>
          <w:caps w:val="0"/>
          <w:kern w:val="2"/>
          <w:sz w:val="21"/>
          <w:szCs w:val="22"/>
        </w:rPr>
      </w:pPr>
      <w:r>
        <w:fldChar w:fldCharType="begin"/>
      </w:r>
      <w:r>
        <w:instrText xml:space="preserve">HYPERLINK  \l "_Toc469413328" </w:instrText>
      </w:r>
      <w:r>
        <w:fldChar w:fldCharType="separate"/>
      </w:r>
      <w:r>
        <w:rPr>
          <w:rStyle w:val="38"/>
        </w:rPr>
        <w:t>6.</w:t>
      </w:r>
      <w:r>
        <w:rPr>
          <w:rFonts w:ascii="Calibri" w:hAnsi="Calibri" w:eastAsia="宋体"/>
          <w:b w:val="0"/>
          <w:bCs w:val="0"/>
          <w:caps w:val="0"/>
          <w:kern w:val="2"/>
          <w:sz w:val="21"/>
          <w:szCs w:val="22"/>
        </w:rPr>
        <w:tab/>
      </w:r>
      <w:r>
        <w:rPr>
          <w:rStyle w:val="38"/>
          <w:rFonts w:hint="eastAsia"/>
        </w:rPr>
        <w:t>出错处理设计</w:t>
      </w:r>
      <w:r>
        <w:tab/>
      </w:r>
      <w:r>
        <w:fldChar w:fldCharType="begin"/>
      </w:r>
      <w:r>
        <w:instrText xml:space="preserve"> PAGEREF _Toc469413328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>
      <w:pPr>
        <w:rPr>
          <w:rFonts w:hint="eastAsia"/>
          <w:b/>
          <w:bCs/>
          <w:sz w:val="28"/>
        </w:rPr>
      </w:pPr>
      <w:r>
        <w:rPr>
          <w:b/>
          <w:bCs/>
          <w:sz w:val="28"/>
        </w:rPr>
        <w:br w:type="page"/>
      </w:r>
    </w:p>
    <w:p>
      <w:pPr>
        <w:pStyle w:val="2"/>
        <w:rPr>
          <w:rFonts w:hint="eastAsia"/>
        </w:rPr>
      </w:pPr>
      <w:bookmarkStart w:id="0" w:name="_Toc469413310"/>
      <w:r>
        <w:rPr>
          <w:rFonts w:hint="eastAsia"/>
        </w:rPr>
        <w:t>引言</w:t>
      </w:r>
      <w:bookmarkEnd w:id="0"/>
    </w:p>
    <w:p>
      <w:pPr>
        <w:pStyle w:val="4"/>
        <w:rPr>
          <w:rFonts w:hint="eastAsia"/>
        </w:rPr>
      </w:pPr>
      <w:bookmarkStart w:id="1" w:name="_Toc469413311"/>
      <w:r>
        <w:rPr>
          <w:rFonts w:hint="eastAsia"/>
        </w:rPr>
        <w:t>编写目的</w:t>
      </w:r>
      <w:bookmarkEnd w:id="1"/>
    </w:p>
    <w:p>
      <w:pPr>
        <w:pStyle w:val="42"/>
        <w:rPr>
          <w:rFonts w:hint="eastAsia" w:eastAsia="宋体"/>
          <w:i w:val="0"/>
          <w:iCs w:val="0"/>
          <w:color w:val="000000"/>
          <w:lang w:val="en-US" w:eastAsia="zh-CN"/>
        </w:rPr>
      </w:pPr>
      <w:r>
        <w:rPr>
          <w:rFonts w:hint="eastAsia"/>
          <w:i w:val="0"/>
          <w:iCs w:val="0"/>
          <w:color w:val="000000"/>
          <w:lang w:val="en-US" w:eastAsia="zh-CN"/>
        </w:rPr>
        <w:t>本设计书是英语学习软件的开发概要设计，在项目开发中提供给开发人员和客户使用。</w:t>
      </w:r>
    </w:p>
    <w:p>
      <w:pPr>
        <w:pStyle w:val="4"/>
        <w:rPr>
          <w:rFonts w:hint="eastAsia"/>
        </w:rPr>
      </w:pPr>
      <w:bookmarkStart w:id="2" w:name="_Toc469413312"/>
      <w:r>
        <w:rPr>
          <w:rFonts w:hint="eastAsia"/>
        </w:rPr>
        <w:t>定义</w:t>
      </w:r>
      <w:bookmarkEnd w:id="2"/>
    </w:p>
    <w:p>
      <w:pPr>
        <w:pStyle w:val="3"/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pStyle w:val="4"/>
        <w:rPr>
          <w:rFonts w:hint="eastAsia"/>
        </w:rPr>
      </w:pPr>
      <w:bookmarkStart w:id="3" w:name="_Toc469413313"/>
      <w:r>
        <w:rPr>
          <w:rFonts w:hint="eastAsia"/>
        </w:rPr>
        <w:t>参考资料</w:t>
      </w:r>
      <w:bookmarkEnd w:id="3"/>
    </w:p>
    <w:p>
      <w:pPr>
        <w:pStyle w:val="42"/>
        <w:rPr>
          <w:rFonts w:hint="eastAsia" w:eastAsia="宋体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略</w:t>
      </w:r>
    </w:p>
    <w:p>
      <w:pPr>
        <w:pStyle w:val="2"/>
        <w:rPr>
          <w:rFonts w:hint="eastAsia"/>
        </w:rPr>
      </w:pPr>
      <w:bookmarkStart w:id="4" w:name="_Toc469413314"/>
      <w:r>
        <w:rPr>
          <w:rFonts w:hint="eastAsia"/>
        </w:rPr>
        <w:t>范围</w:t>
      </w:r>
      <w:bookmarkEnd w:id="4"/>
    </w:p>
    <w:p>
      <w:pPr>
        <w:pStyle w:val="4"/>
        <w:rPr>
          <w:rFonts w:hint="eastAsia"/>
        </w:rPr>
      </w:pPr>
      <w:bookmarkStart w:id="5" w:name="_Toc469413315"/>
      <w:r>
        <w:rPr>
          <w:rFonts w:hint="eastAsia"/>
        </w:rPr>
        <w:t>系统主要目标</w:t>
      </w:r>
      <w:bookmarkEnd w:id="5"/>
    </w:p>
    <w:p>
      <w:pPr>
        <w:pStyle w:val="4"/>
        <w:rPr>
          <w:rFonts w:hint="eastAsia"/>
          <w:b w:val="0"/>
          <w:bCs w:val="0"/>
        </w:rPr>
      </w:pPr>
      <w:bookmarkStart w:id="6" w:name="_Toc469413316"/>
      <w:r>
        <w:rPr>
          <w:rFonts w:hint="eastAsia"/>
          <w:b w:val="0"/>
          <w:bCs w:val="0"/>
        </w:rPr>
        <w:t>开发一个以在校大学生为主要目标用户的</w:t>
      </w:r>
      <w:r>
        <w:rPr>
          <w:rFonts w:hint="eastAsia"/>
          <w:b w:val="0"/>
          <w:bCs w:val="0"/>
          <w:lang w:val="en-US" w:eastAsia="zh-CN"/>
        </w:rPr>
        <w:t>线下</w:t>
      </w:r>
      <w:r>
        <w:rPr>
          <w:rFonts w:hint="eastAsia"/>
          <w:b w:val="0"/>
          <w:bCs w:val="0"/>
        </w:rPr>
        <w:t>英语学习辅助软件，能够提供翻译功能和学习功能，帮助用户提高英语水平。</w:t>
      </w:r>
      <w:r>
        <w:rPr>
          <w:rFonts w:hint="eastAsia"/>
          <w:b w:val="0"/>
          <w:bCs w:val="0"/>
          <w:lang w:eastAsia="zh-CN"/>
        </w:rPr>
        <w:t>（</w:t>
      </w:r>
      <w:r>
        <w:rPr>
          <w:rFonts w:hint="eastAsia"/>
          <w:b w:val="0"/>
          <w:bCs w:val="0"/>
          <w:lang w:val="en-US" w:eastAsia="zh-CN"/>
        </w:rPr>
        <w:t>将词汇量测试功能删除</w:t>
      </w:r>
      <w:r>
        <w:rPr>
          <w:rFonts w:hint="eastAsia"/>
          <w:b w:val="0"/>
          <w:bCs w:val="0"/>
          <w:lang w:eastAsia="zh-CN"/>
        </w:rPr>
        <w:t>）</w:t>
      </w:r>
    </w:p>
    <w:p>
      <w:pPr>
        <w:pStyle w:val="4"/>
        <w:rPr>
          <w:rFonts w:hint="eastAsia"/>
        </w:rPr>
      </w:pPr>
      <w:r>
        <w:rPr>
          <w:rFonts w:hint="eastAsia"/>
        </w:rPr>
        <w:t>主要软件需求</w:t>
      </w:r>
      <w:bookmarkEnd w:id="6"/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7" w:name="_Toc469413317"/>
      <w:r>
        <w:rPr>
          <w:rFonts w:hint="eastAsia"/>
        </w:rPr>
        <w:t>设计约束、限制</w:t>
      </w:r>
      <w:bookmarkEnd w:id="7"/>
    </w:p>
    <w:p>
      <w:pPr>
        <w:spacing w:line="360" w:lineRule="auto"/>
        <w:ind w:firstLine="425"/>
        <w:rPr>
          <w:rFonts w:hint="eastAsia"/>
          <w:iCs/>
        </w:rPr>
      </w:pPr>
      <w:r>
        <w:rPr>
          <w:rFonts w:hint="eastAsia"/>
          <w:iCs/>
        </w:rPr>
        <w:t>经费限制：无经费需求</w:t>
      </w:r>
    </w:p>
    <w:p>
      <w:pPr>
        <w:spacing w:line="360" w:lineRule="auto"/>
        <w:ind w:firstLine="425"/>
        <w:rPr>
          <w:rFonts w:hint="eastAsia"/>
          <w:iCs/>
        </w:rPr>
      </w:pPr>
      <w:r>
        <w:rPr>
          <w:rFonts w:hint="eastAsia"/>
          <w:iCs/>
        </w:rPr>
        <w:t>开发期限：七周内</w:t>
      </w:r>
    </w:p>
    <w:p>
      <w:pPr>
        <w:spacing w:line="360" w:lineRule="auto"/>
        <w:ind w:firstLine="425"/>
        <w:rPr>
          <w:rFonts w:hint="eastAsia"/>
          <w:iCs/>
        </w:rPr>
      </w:pPr>
      <w:r>
        <w:rPr>
          <w:rFonts w:hint="eastAsia"/>
          <w:iCs/>
        </w:rPr>
        <w:t>硬件限制：PC</w:t>
      </w:r>
    </w:p>
    <w:p>
      <w:pPr>
        <w:spacing w:line="360" w:lineRule="auto"/>
        <w:ind w:firstLine="425"/>
        <w:rPr>
          <w:rFonts w:hint="eastAsia"/>
          <w:iCs/>
        </w:rPr>
      </w:pPr>
      <w:r>
        <w:rPr>
          <w:rFonts w:hint="eastAsia"/>
          <w:iCs/>
        </w:rPr>
        <w:t>编程语言：C#</w:t>
      </w:r>
    </w:p>
    <w:p>
      <w:pPr>
        <w:rPr>
          <w:rFonts w:hint="eastAsia" w:ascii="宋体"/>
          <w:color w:val="008080"/>
          <w:sz w:val="24"/>
        </w:rPr>
      </w:pPr>
    </w:p>
    <w:p>
      <w:pPr>
        <w:pStyle w:val="2"/>
        <w:rPr>
          <w:rFonts w:hint="eastAsia"/>
        </w:rPr>
      </w:pPr>
      <w:bookmarkStart w:id="8" w:name="_Toc469413318"/>
      <w:r>
        <w:rPr>
          <w:rFonts w:hint="eastAsia"/>
        </w:rPr>
        <w:t>软件系统结构设计</w:t>
      </w:r>
      <w:bookmarkEnd w:id="8"/>
    </w:p>
    <w:p>
      <w:pPr>
        <w:pStyle w:val="4"/>
        <w:rPr>
          <w:rFonts w:hint="eastAsia"/>
        </w:rPr>
      </w:pPr>
      <w:bookmarkStart w:id="9" w:name="_Toc469413319"/>
      <w:r>
        <w:rPr>
          <w:rFonts w:hint="eastAsia"/>
        </w:rPr>
        <w:t>软件体系结构</w:t>
      </w:r>
      <w:bookmarkEnd w:id="9"/>
    </w:p>
    <w:p>
      <w:pPr>
        <w:pStyle w:val="5"/>
        <w:rPr>
          <w:rFonts w:hint="eastAsia"/>
        </w:rPr>
      </w:pPr>
      <w:bookmarkStart w:id="10" w:name="_Toc469413320"/>
      <w:r>
        <w:rPr>
          <w:rFonts w:hint="eastAsia"/>
        </w:rPr>
        <w:t>软件程序结构图</w:t>
      </w:r>
      <w:bookmarkEnd w:id="10"/>
    </w:p>
    <w:p>
      <w:pPr>
        <w:pStyle w:val="3"/>
        <w:rPr>
          <w:rFonts w:hint="eastAsia" w:eastAsia="宋体"/>
          <w:lang w:eastAsia="zh-CN"/>
        </w:rPr>
      </w:pPr>
      <w:r>
        <w:rPr>
          <w:rFonts w:hint="eastAsia" w:ascii="Arial" w:hAnsi="Arial" w:eastAsia="宋体" w:cs="Times New Roman"/>
          <w:snapToGrid w:val="0"/>
          <w:kern w:val="0"/>
          <w:sz w:val="20"/>
          <w:szCs w:val="20"/>
          <w:lang w:val="en-US" w:eastAsia="zh-CN" w:bidi="ar-SA"/>
        </w:rPr>
        <w:pict>
          <v:shape id="图片框 3" o:spid="_x0000_s1026" type="#_x0000_t75" style="height:236.7pt;width:415.4pt;rotation:0f;" o:ole="f" fillcolor="#FFFFFF" filled="f" o:preferrelative="t" stroked="f" coordorigin="0,0" coordsize="21600,21600">
            <v:fill on="f" color2="#FFFFFF" focus="0%"/>
            <v:imagedata gain="65536f" blacklevel="0f" gamma="0" o:title="未命名文件(3)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2"/>
        <w:rPr>
          <w:rFonts w:hint="eastAsia" w:eastAsia="宋体"/>
          <w:lang w:eastAsia="zh-CN"/>
        </w:rPr>
      </w:pPr>
    </w:p>
    <w:p>
      <w:pPr>
        <w:pStyle w:val="5"/>
        <w:rPr>
          <w:rFonts w:hint="eastAsia"/>
        </w:rPr>
      </w:pPr>
      <w:bookmarkStart w:id="11" w:name="_Toc469413321"/>
      <w:r>
        <w:rPr>
          <w:rFonts w:hint="eastAsia"/>
        </w:rPr>
        <w:t>模块描述</w:t>
      </w:r>
      <w:bookmarkEnd w:id="11"/>
    </w:p>
    <w:tbl>
      <w:tblPr>
        <w:tblW w:w="866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811"/>
        <w:gridCol w:w="1185"/>
        <w:gridCol w:w="1462"/>
        <w:gridCol w:w="1072"/>
        <w:gridCol w:w="1073"/>
        <w:gridCol w:w="873"/>
        <w:gridCol w:w="107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58" w:type="dxa"/>
            <w:gridSpan w:val="3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用户主界面</w:t>
            </w:r>
          </w:p>
        </w:tc>
        <w:tc>
          <w:tcPr>
            <w:tcW w:w="1072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7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7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7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11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11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738" w:type="dxa"/>
            <w:gridSpan w:val="6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用户在主界面点击功能单元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11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11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738" w:type="dxa"/>
            <w:gridSpan w:val="6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进入对应的功能单元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11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549" w:type="dxa"/>
            <w:gridSpan w:val="7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作为软件的主要操作页面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11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549" w:type="dxa"/>
            <w:gridSpan w:val="7"/>
            <w:vAlign w:val="center"/>
          </w:tcPr>
          <w:p>
            <w:pPr>
              <w:pStyle w:val="42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Windows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11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53" w:type="dxa"/>
            <w:gridSpan w:val="5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页面单元对应的所有模块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11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96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53" w:type="dxa"/>
            <w:gridSpan w:val="5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对应的所有单元模块</w:t>
            </w:r>
          </w:p>
        </w:tc>
      </w:tr>
    </w:tbl>
    <w:p>
      <w:pPr>
        <w:pStyle w:val="4"/>
        <w:rPr>
          <w:rFonts w:hint="eastAsia"/>
        </w:rPr>
      </w:pPr>
      <w:bookmarkStart w:id="12" w:name="_Toc469413322"/>
    </w:p>
    <w:p>
      <w:pPr>
        <w:pStyle w:val="3"/>
        <w:rPr>
          <w:rFonts w:hint="eastAsia"/>
        </w:rPr>
      </w:pPr>
    </w:p>
    <w:tbl>
      <w:tblPr>
        <w:tblW w:w="866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811"/>
        <w:gridCol w:w="1185"/>
        <w:gridCol w:w="1462"/>
        <w:gridCol w:w="1072"/>
        <w:gridCol w:w="1073"/>
        <w:gridCol w:w="873"/>
        <w:gridCol w:w="107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58" w:type="dxa"/>
            <w:gridSpan w:val="3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单词翻译</w:t>
            </w:r>
          </w:p>
        </w:tc>
        <w:tc>
          <w:tcPr>
            <w:tcW w:w="1072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7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7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7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11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11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738" w:type="dxa"/>
            <w:gridSpan w:val="6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用户在主界面输入正确的英文单词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11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11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738" w:type="dxa"/>
            <w:gridSpan w:val="6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对应的中文翻译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11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549" w:type="dxa"/>
            <w:gridSpan w:val="7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得到用户想要的单词翻译解释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11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549" w:type="dxa"/>
            <w:gridSpan w:val="7"/>
            <w:vAlign w:val="center"/>
          </w:tcPr>
          <w:p>
            <w:pPr>
              <w:pStyle w:val="42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Windows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11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53" w:type="dxa"/>
            <w:gridSpan w:val="5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用户主界面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11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96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53" w:type="dxa"/>
            <w:gridSpan w:val="5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用户主界面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</w:rPr>
      </w:pPr>
    </w:p>
    <w:tbl>
      <w:tblPr>
        <w:tblW w:w="866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811"/>
        <w:gridCol w:w="1185"/>
        <w:gridCol w:w="1462"/>
        <w:gridCol w:w="1072"/>
        <w:gridCol w:w="1073"/>
        <w:gridCol w:w="873"/>
        <w:gridCol w:w="107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58" w:type="dxa"/>
            <w:gridSpan w:val="3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单词记忆</w:t>
            </w:r>
          </w:p>
        </w:tc>
        <w:tc>
          <w:tcPr>
            <w:tcW w:w="1072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73" w:type="dxa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生词本</w:t>
            </w:r>
          </w:p>
        </w:tc>
        <w:tc>
          <w:tcPr>
            <w:tcW w:w="87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7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11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11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738" w:type="dxa"/>
            <w:gridSpan w:val="6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用户主界面点击该单元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11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11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738" w:type="dxa"/>
            <w:gridSpan w:val="6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相应的有限个数的单词及其翻译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11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549" w:type="dxa"/>
            <w:gridSpan w:val="7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随机显示有限个数（15个）的单词，并且用户可以通过生词本记录自己还未记忆的单词。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11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549" w:type="dxa"/>
            <w:gridSpan w:val="7"/>
            <w:vAlign w:val="center"/>
          </w:tcPr>
          <w:p>
            <w:pPr>
              <w:pStyle w:val="42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Windows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11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53" w:type="dxa"/>
            <w:gridSpan w:val="5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用户主界面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11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96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53" w:type="dxa"/>
            <w:gridSpan w:val="5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用户主界面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</w:rPr>
      </w:pPr>
    </w:p>
    <w:tbl>
      <w:tblPr>
        <w:tblW w:w="866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1"/>
        <w:gridCol w:w="811"/>
        <w:gridCol w:w="1185"/>
        <w:gridCol w:w="1462"/>
        <w:gridCol w:w="1072"/>
        <w:gridCol w:w="1073"/>
        <w:gridCol w:w="873"/>
        <w:gridCol w:w="107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模  块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  称</w:t>
            </w:r>
          </w:p>
        </w:tc>
        <w:tc>
          <w:tcPr>
            <w:tcW w:w="3458" w:type="dxa"/>
            <w:gridSpan w:val="3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收藏</w:t>
            </w:r>
          </w:p>
        </w:tc>
        <w:tc>
          <w:tcPr>
            <w:tcW w:w="1072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子系统名   称</w:t>
            </w:r>
          </w:p>
        </w:tc>
        <w:tc>
          <w:tcPr>
            <w:tcW w:w="107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7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系统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名称</w:t>
            </w:r>
          </w:p>
        </w:tc>
        <w:tc>
          <w:tcPr>
            <w:tcW w:w="1073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" w:hRule="atLeast"/>
        </w:trPr>
        <w:tc>
          <w:tcPr>
            <w:tcW w:w="1111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接　口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811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输入</w:t>
            </w:r>
          </w:p>
        </w:tc>
        <w:tc>
          <w:tcPr>
            <w:tcW w:w="6738" w:type="dxa"/>
            <w:gridSpan w:val="6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用户在主界面点击该单元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6" w:hRule="atLeast"/>
        </w:trPr>
        <w:tc>
          <w:tcPr>
            <w:tcW w:w="1111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811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输出</w:t>
            </w:r>
          </w:p>
        </w:tc>
        <w:tc>
          <w:tcPr>
            <w:tcW w:w="6738" w:type="dxa"/>
            <w:gridSpan w:val="6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用户收藏的单词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11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功　能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说　明</w:t>
            </w:r>
          </w:p>
        </w:tc>
        <w:tc>
          <w:tcPr>
            <w:tcW w:w="7549" w:type="dxa"/>
            <w:gridSpan w:val="7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用户可以在该模块内收藏其认为是重点的单词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11" w:type="dxa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运行环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境说明</w:t>
            </w:r>
          </w:p>
        </w:tc>
        <w:tc>
          <w:tcPr>
            <w:tcW w:w="7549" w:type="dxa"/>
            <w:gridSpan w:val="7"/>
            <w:vAlign w:val="center"/>
          </w:tcPr>
          <w:p>
            <w:pPr>
              <w:pStyle w:val="42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Windows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11" w:type="dxa"/>
            <w:vMerge w:val="restart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调用关</w:t>
            </w:r>
          </w:p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系说明</w:t>
            </w:r>
          </w:p>
        </w:tc>
        <w:tc>
          <w:tcPr>
            <w:tcW w:w="1996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调用模块</w:t>
            </w:r>
          </w:p>
        </w:tc>
        <w:tc>
          <w:tcPr>
            <w:tcW w:w="5553" w:type="dxa"/>
            <w:gridSpan w:val="5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用户主界面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" w:hRule="atLeast"/>
        </w:trPr>
        <w:tc>
          <w:tcPr>
            <w:tcW w:w="1111" w:type="dxa"/>
            <w:vMerge w:val="continue"/>
            <w:vAlign w:val="center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996" w:type="dxa"/>
            <w:gridSpan w:val="2"/>
            <w:vAlign w:val="center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被调用模块</w:t>
            </w:r>
          </w:p>
        </w:tc>
        <w:tc>
          <w:tcPr>
            <w:tcW w:w="5553" w:type="dxa"/>
            <w:gridSpan w:val="5"/>
            <w:vAlign w:val="center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用户主界面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</w:rPr>
      </w:pP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功能需求追溯</w:t>
      </w:r>
      <w:bookmarkEnd w:id="12"/>
    </w:p>
    <w:p>
      <w:pPr>
        <w:rPr>
          <w:rFonts w:hint="eastAsia" w:ascii="宋体"/>
          <w:color w:val="008080"/>
          <w:sz w:val="24"/>
        </w:rPr>
      </w:pPr>
    </w:p>
    <w:tbl>
      <w:tblPr>
        <w:tblW w:w="7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421"/>
        <w:gridCol w:w="1421"/>
        <w:gridCol w:w="1421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top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用户主界面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单词翻译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单词记忆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top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单词翻译功能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√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1" w:type="dxa"/>
            <w:vAlign w:val="top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单词记忆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√</w:t>
            </w: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1" w:type="dxa"/>
            <w:vAlign w:val="top"/>
          </w:tcPr>
          <w:p>
            <w:pPr>
              <w:rPr>
                <w:rFonts w:hint="eastAsia" w:ascii="宋体" w:eastAsia="宋体"/>
                <w:sz w:val="24"/>
                <w:lang w:val="en-US" w:eastAsia="zh-CN"/>
              </w:rPr>
            </w:pPr>
            <w:bookmarkStart w:id="13" w:name="_Toc469413323"/>
            <w:r>
              <w:rPr>
                <w:rFonts w:hint="eastAsia" w:ascii="宋体"/>
                <w:sz w:val="24"/>
                <w:lang w:val="en-US" w:eastAsia="zh-CN"/>
              </w:rPr>
              <w:t>单词收藏</w:t>
            </w: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421" w:type="dxa"/>
            <w:vAlign w:val="top"/>
          </w:tcPr>
          <w:p>
            <w:pPr>
              <w:rPr>
                <w:rFonts w:hint="eastAsia" w:ascii="宋体"/>
                <w:sz w:val="24"/>
              </w:rPr>
            </w:pPr>
          </w:p>
        </w:tc>
        <w:tc>
          <w:tcPr>
            <w:tcW w:w="1418" w:type="dxa"/>
            <w:vAlign w:val="top"/>
          </w:tcPr>
          <w:p>
            <w:pPr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√</w:t>
            </w: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</w:rPr>
        <w:t>数据设计</w:t>
      </w:r>
      <w:bookmarkEnd w:id="13"/>
      <w:bookmarkStart w:id="19" w:name="_GoBack"/>
      <w:bookmarkEnd w:id="19"/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详情见数据库设计书。</w:t>
      </w:r>
    </w:p>
    <w:p>
      <w:pPr>
        <w:pStyle w:val="2"/>
        <w:rPr>
          <w:rFonts w:hint="eastAsia"/>
        </w:rPr>
      </w:pPr>
      <w:bookmarkStart w:id="14" w:name="_Toc469413324"/>
      <w:r>
        <w:rPr>
          <w:rFonts w:hint="eastAsia"/>
        </w:rPr>
        <w:t>接口设计</w:t>
      </w:r>
      <w:bookmarkEnd w:id="14"/>
    </w:p>
    <w:p>
      <w:pPr>
        <w:pStyle w:val="4"/>
        <w:rPr>
          <w:rFonts w:hint="eastAsia"/>
        </w:rPr>
      </w:pPr>
      <w:bookmarkStart w:id="15" w:name="_Toc469413325"/>
      <w:r>
        <w:rPr>
          <w:rFonts w:hint="eastAsia"/>
        </w:rPr>
        <w:t>用户界面设计规则</w:t>
      </w:r>
      <w:bookmarkEnd w:id="15"/>
    </w:p>
    <w:p>
      <w:pPr>
        <w:pStyle w:val="3"/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pStyle w:val="4"/>
        <w:rPr>
          <w:rFonts w:hint="eastAsia"/>
        </w:rPr>
      </w:pPr>
      <w:bookmarkStart w:id="16" w:name="_Toc469413326"/>
      <w:r>
        <w:rPr>
          <w:rFonts w:hint="eastAsia"/>
        </w:rPr>
        <w:t>内部接口设计</w:t>
      </w:r>
      <w:bookmarkEnd w:id="16"/>
    </w:p>
    <w:p>
      <w:pPr>
        <w:pStyle w:val="42"/>
        <w:rPr>
          <w:rFonts w:hint="eastAsia"/>
          <w:i w:val="0"/>
          <w:iCs w:val="0"/>
          <w:color w:val="000000"/>
          <w:lang w:val="en-US" w:eastAsia="zh-CN"/>
        </w:rPr>
      </w:pPr>
      <w:r>
        <w:rPr>
          <w:rFonts w:hint="eastAsia"/>
          <w:i w:val="0"/>
          <w:iCs w:val="0"/>
          <w:color w:val="000000"/>
          <w:lang w:val="en-US" w:eastAsia="zh-CN"/>
        </w:rPr>
        <w:t>用户主界面与各个功能模块间的相互调用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系统内部和数据库的接口</w:t>
      </w:r>
    </w:p>
    <w:p>
      <w:pPr>
        <w:pStyle w:val="4"/>
        <w:rPr>
          <w:rFonts w:hint="eastAsia"/>
        </w:rPr>
      </w:pPr>
      <w:bookmarkStart w:id="17" w:name="_Toc469413327"/>
      <w:r>
        <w:rPr>
          <w:rFonts w:hint="eastAsia"/>
        </w:rPr>
        <w:t>外部接口设计</w:t>
      </w:r>
      <w:bookmarkEnd w:id="17"/>
    </w:p>
    <w:p>
      <w:pPr>
        <w:pStyle w:val="3"/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略</w:t>
      </w:r>
    </w:p>
    <w:p>
      <w:pPr>
        <w:pStyle w:val="2"/>
        <w:rPr>
          <w:rFonts w:hint="eastAsia"/>
        </w:rPr>
      </w:pPr>
      <w:bookmarkStart w:id="18" w:name="_Toc469413328"/>
      <w:r>
        <w:rPr>
          <w:rFonts w:hint="eastAsia"/>
        </w:rPr>
        <w:t>出错处理设计</w:t>
      </w:r>
      <w:bookmarkEnd w:id="18"/>
    </w:p>
    <w:p>
      <w:pPr>
        <w:pStyle w:val="42"/>
        <w:numPr>
          <w:ilvl w:val="0"/>
          <w:numId w:val="2"/>
        </w:numPr>
        <w:rPr>
          <w:rFonts w:hint="eastAsia" w:ascii="宋体"/>
          <w:i w:val="0"/>
          <w:iCs w:val="0"/>
          <w:color w:val="000000"/>
          <w:sz w:val="20"/>
          <w:szCs w:val="20"/>
          <w:lang w:val="en-US" w:eastAsia="zh-CN"/>
        </w:rPr>
      </w:pPr>
      <w:r>
        <w:rPr>
          <w:rFonts w:hint="eastAsia" w:ascii="宋体"/>
          <w:i w:val="0"/>
          <w:iCs w:val="0"/>
          <w:color w:val="000000"/>
          <w:sz w:val="20"/>
          <w:szCs w:val="20"/>
          <w:lang w:val="en-US" w:eastAsia="zh-CN"/>
        </w:rPr>
        <w:t>输入信息错误处理</w:t>
      </w:r>
    </w:p>
    <w:p>
      <w:pPr>
        <w:pStyle w:val="3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当用户输入的单词错误或者未找到相应的单词系统会提示“抱歉，未找到该单词！”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程序运行错误处理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程序运行出现错误，利用恢复和再启技术使软件从故障处恢复执行或者重新运行。</w:t>
      </w:r>
    </w:p>
    <w:sectPr>
      <w:headerReference r:id="rId4" w:type="default"/>
      <w:footerReference r:id="rId5" w:type="default"/>
      <w:pgSz w:w="11906" w:h="16838"/>
      <w:pgMar w:top="1440" w:right="1797" w:bottom="1440" w:left="1797" w:header="851" w:footer="992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幼圆">
    <w:altName w:val="宋体"/>
    <w:panose1 w:val="02010509060101010101"/>
    <w:charset w:val="86"/>
    <w:family w:val="auto"/>
    <w:pitch w:val="default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̥_GB2312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4"/>
      <w:framePr w:wrap="around" w:hAnchor="margin" w:vAnchor="text" w:xAlign="right" w:y="1"/>
      <w:rPr>
        <w:rStyle w:val="37"/>
      </w:rPr>
    </w:pPr>
    <w:r>
      <w:rPr>
        <w:rStyle w:val="37"/>
      </w:rPr>
      <w:fldChar w:fldCharType="begin"/>
    </w:r>
    <w:r>
      <w:rPr>
        <w:rStyle w:val="37"/>
      </w:rPr>
      <w:instrText xml:space="preserve">PAGE  </w:instrText>
    </w:r>
    <w:r>
      <w:rPr>
        <w:rStyle w:val="37"/>
      </w:rPr>
      <w:fldChar w:fldCharType="separate"/>
    </w:r>
    <w:r>
      <w:rPr>
        <w:rStyle w:val="37"/>
      </w:rPr>
      <w:t>6</w:t>
    </w:r>
    <w:r>
      <w:rPr>
        <w:rStyle w:val="37"/>
      </w:rPr>
      <w:fldChar w:fldCharType="end"/>
    </w:r>
  </w:p>
  <w:p>
    <w:pPr>
      <w:pStyle w:val="24"/>
      <w:ind w:right="360"/>
      <w:jc w:val="right"/>
    </w:pPr>
    <w: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94967291">
    <w:nsid w:val="FFFFFFFB"/>
    <w:multiLevelType w:val="multilevel"/>
    <w:tmpl w:val="FFFFFFFB"/>
    <w:lvl w:ilvl="0" w:tentative="1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1">
      <w:start w:val="1"/>
      <w:numFmt w:val="decimal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1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1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1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557421101">
    <w:nsid w:val="5CD45C2D"/>
    <w:multiLevelType w:val="singleLevel"/>
    <w:tmpl w:val="5CD45C2D"/>
    <w:lvl w:ilvl="0" w:tentative="1">
      <w:start w:val="2"/>
      <w:numFmt w:val="decimal"/>
      <w:suff w:val="space"/>
      <w:lvlText w:val="%1."/>
      <w:lvlJc w:val="left"/>
    </w:lvl>
  </w:abstractNum>
  <w:abstractNum w:abstractNumId="1557420904">
    <w:nsid w:val="5CD45B68"/>
    <w:multiLevelType w:val="singleLevel"/>
    <w:tmpl w:val="5CD45B68"/>
    <w:lvl w:ilvl="0" w:tentative="1">
      <w:start w:val="1"/>
      <w:numFmt w:val="decimal"/>
      <w:suff w:val="nothing"/>
      <w:lvlText w:val="%1."/>
      <w:lvlJc w:val="left"/>
    </w:lvl>
  </w:abstractNum>
  <w:num w:numId="1">
    <w:abstractNumId w:val="4294967291"/>
  </w:num>
  <w:num w:numId="2">
    <w:abstractNumId w:val="1557420904"/>
  </w:num>
  <w:num w:numId="3">
    <w:abstractNumId w:val="15574211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nhideWhenUsed="0" w:uiPriority="0" w:name="footnote reference"/>
    <w:lsdException w:unhideWhenUsed="0"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nhideWhenUsed="0" w:uiPriority="0" w:semiHidden="0" w:name="Body Text Indent 2"/>
    <w:lsdException w:unhideWhenUsed="0" w:uiPriority="0" w:semiHidden="0" w:name="Body Text Indent 3"/>
    <w:lsdException w:uiPriority="0" w:name="Block Text"/>
    <w:lsdException w:unhideWhenUsed="0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0" w:name="Plain Text"/>
    <w:lsdException w:uiPriority="0" w:name="E-mail Signature"/>
    <w:lsdException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nhideWhenUsed="0" w:uiPriority="0" w:name="Balloon Text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46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7"/>
    <w:qFormat/>
    <w:uiPriority w:val="0"/>
    <w:pPr>
      <w:numPr>
        <w:ilvl w:val="0"/>
        <w:numId w:val="0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8"/>
    <w:qFormat/>
    <w:uiPriority w:val="0"/>
    <w:pPr>
      <w:numPr>
        <w:ilvl w:val="0"/>
        <w:numId w:val="0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9"/>
    <w:qFormat/>
    <w:uiPriority w:val="0"/>
    <w:pPr>
      <w:numPr>
        <w:ilvl w:val="0"/>
        <w:numId w:val="0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50"/>
    <w:qFormat/>
    <w:uiPriority w:val="0"/>
    <w:pPr>
      <w:numPr>
        <w:ilvl w:val="4"/>
        <w:numId w:val="1"/>
      </w:numPr>
      <w:tabs>
        <w:tab w:val="left" w:pos="0"/>
      </w:tabs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51"/>
    <w:qFormat/>
    <w:uiPriority w:val="0"/>
    <w:pPr>
      <w:numPr>
        <w:ilvl w:val="5"/>
        <w:numId w:val="1"/>
      </w:numPr>
      <w:tabs>
        <w:tab w:val="left" w:pos="0"/>
      </w:tabs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52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3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4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6">
    <w:name w:val="Default Paragraph Font"/>
    <w:semiHidden/>
    <w:unhideWhenUsed/>
    <w:uiPriority w:val="1"/>
  </w:style>
  <w:style w:type="paragraph" w:styleId="3">
    <w:name w:val="Body Text"/>
    <w:basedOn w:val="1"/>
    <w:link w:val="60"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uiPriority w:val="0"/>
    <w:pPr>
      <w:ind w:left="1200"/>
    </w:pPr>
    <w:rPr>
      <w:szCs w:val="21"/>
    </w:rPr>
  </w:style>
  <w:style w:type="paragraph" w:styleId="13">
    <w:name w:val="Normal Indent"/>
    <w:basedOn w:val="1"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9"/>
    <w:semiHidden/>
    <w:uiPriority w:val="0"/>
    <w:pPr>
      <w:shd w:val="clear" w:color="auto" w:fill="000080"/>
    </w:pPr>
  </w:style>
  <w:style w:type="paragraph" w:styleId="16">
    <w:name w:val="annotation text"/>
    <w:basedOn w:val="1"/>
    <w:link w:val="65"/>
    <w:semiHidden/>
    <w:uiPriority w:val="0"/>
  </w:style>
  <w:style w:type="paragraph" w:styleId="17">
    <w:name w:val="Body Text Indent"/>
    <w:basedOn w:val="1"/>
    <w:link w:val="56"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semiHidden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semiHidden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5"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7"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67"/>
    <w:semiHidden/>
    <w:uiPriority w:val="0"/>
    <w:rPr>
      <w:sz w:val="18"/>
      <w:szCs w:val="18"/>
    </w:rPr>
  </w:style>
  <w:style w:type="paragraph" w:styleId="24">
    <w:name w:val="footer"/>
    <w:basedOn w:val="1"/>
    <w:link w:val="63"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62"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semiHidden/>
    <w:uiPriority w:val="0"/>
    <w:pPr>
      <w:ind w:left="600"/>
    </w:pPr>
    <w:rPr>
      <w:szCs w:val="21"/>
    </w:rPr>
  </w:style>
  <w:style w:type="paragraph" w:styleId="28">
    <w:name w:val="Subtitle"/>
    <w:basedOn w:val="1"/>
    <w:link w:val="66"/>
    <w:qFormat/>
    <w:uiPriority w:val="0"/>
    <w:pPr>
      <w:spacing w:after="60"/>
      <w:jc w:val="center"/>
    </w:pPr>
    <w:rPr>
      <w:i/>
      <w:iCs/>
      <w:sz w:val="36"/>
      <w:szCs w:val="36"/>
    </w:rPr>
  </w:style>
  <w:style w:type="paragraph" w:styleId="29">
    <w:name w:val="footnote text"/>
    <w:basedOn w:val="1"/>
    <w:link w:val="64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semiHidden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8"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semiHidden/>
    <w:uiPriority w:val="0"/>
    <w:pPr>
      <w:ind w:left="1600"/>
    </w:pPr>
    <w:rPr>
      <w:szCs w:val="21"/>
    </w:rPr>
  </w:style>
  <w:style w:type="paragraph" w:styleId="34">
    <w:name w:val="Normal (Web)"/>
    <w:basedOn w:val="1"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z w:val="24"/>
      <w:szCs w:val="24"/>
    </w:rPr>
  </w:style>
  <w:style w:type="paragraph" w:styleId="35">
    <w:name w:val="Title"/>
    <w:basedOn w:val="1"/>
    <w:next w:val="1"/>
    <w:link w:val="61"/>
    <w:qFormat/>
    <w:uiPriority w:val="0"/>
    <w:pPr>
      <w:jc w:val="center"/>
    </w:pPr>
    <w:rPr>
      <w:b/>
      <w:bCs/>
      <w:sz w:val="36"/>
      <w:szCs w:val="36"/>
    </w:rPr>
  </w:style>
  <w:style w:type="character" w:styleId="37">
    <w:name w:val="page number"/>
    <w:basedOn w:val="36"/>
    <w:uiPriority w:val="0"/>
    <w:rPr>
      <w:rFonts w:eastAsia="Arial"/>
    </w:rPr>
  </w:style>
  <w:style w:type="character" w:styleId="38">
    <w:name w:val="Hyperlink"/>
    <w:basedOn w:val="36"/>
    <w:uiPriority w:val="99"/>
    <w:rPr>
      <w:color w:val="0000FF"/>
      <w:u w:val="single"/>
    </w:rPr>
  </w:style>
  <w:style w:type="character" w:styleId="39">
    <w:name w:val="annotation reference"/>
    <w:basedOn w:val="36"/>
    <w:semiHidden/>
    <w:uiPriority w:val="0"/>
    <w:rPr>
      <w:sz w:val="21"/>
      <w:szCs w:val="21"/>
    </w:rPr>
  </w:style>
  <w:style w:type="character" w:styleId="40">
    <w:name w:val="footnote reference"/>
    <w:basedOn w:val="36"/>
    <w:semiHidden/>
    <w:uiPriority w:val="0"/>
    <w:rPr>
      <w:sz w:val="20"/>
      <w:szCs w:val="20"/>
      <w:vertAlign w:val="superscript"/>
    </w:rPr>
  </w:style>
  <w:style w:type="paragraph" w:customStyle="1" w:styleId="41">
    <w:name w:val="Table Row"/>
    <w:basedOn w:val="1"/>
    <w:uiPriority w:val="0"/>
    <w:pPr>
      <w:spacing w:before="60" w:after="60"/>
    </w:pPr>
    <w:rPr>
      <w:b/>
    </w:rPr>
  </w:style>
  <w:style w:type="paragraph" w:customStyle="1" w:styleId="42">
    <w:name w:val="InfoBlue"/>
    <w:basedOn w:val="1"/>
    <w:next w:val="3"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43">
    <w:name w:val="tablecoloumn"/>
    <w:basedOn w:val="3"/>
    <w:uiPriority w:val="0"/>
    <w:pPr>
      <w:keepNext/>
      <w:ind w:left="72"/>
    </w:pPr>
    <w:rPr>
      <w:b/>
    </w:rPr>
  </w:style>
  <w:style w:type="paragraph" w:customStyle="1" w:styleId="44">
    <w:name w:val="Tabletext"/>
    <w:basedOn w:val="1"/>
    <w:uiPriority w:val="0"/>
  </w:style>
  <w:style w:type="paragraph" w:customStyle="1" w:styleId="45">
    <w:name w:val="Char2 Char Char Char Char Char Char Char Char Char Char Char Char"/>
    <w:basedOn w:val="1"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color w:val="51585D"/>
      <w:sz w:val="21"/>
      <w:szCs w:val="18"/>
    </w:rPr>
  </w:style>
  <w:style w:type="character" w:customStyle="1" w:styleId="46">
    <w:name w:val="标题 1 Char"/>
    <w:basedOn w:val="36"/>
    <w:link w:val="2"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7">
    <w:name w:val="标题 2 Char"/>
    <w:basedOn w:val="36"/>
    <w:link w:val="4"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8">
    <w:name w:val="标题 3 Char"/>
    <w:basedOn w:val="36"/>
    <w:link w:val="5"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9">
    <w:name w:val="标题 4 Char"/>
    <w:basedOn w:val="36"/>
    <w:link w:val="6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50">
    <w:name w:val="标题 5 Char"/>
    <w:basedOn w:val="36"/>
    <w:link w:val="7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1">
    <w:name w:val="标题 6 Char"/>
    <w:basedOn w:val="36"/>
    <w:link w:val="8"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52">
    <w:name w:val="标题 7 Char"/>
    <w:basedOn w:val="36"/>
    <w:link w:val="9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3">
    <w:name w:val="标题 8 Char"/>
    <w:basedOn w:val="36"/>
    <w:link w:val="10"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4">
    <w:name w:val="标题 9 Char"/>
    <w:basedOn w:val="36"/>
    <w:link w:val="11"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5">
    <w:name w:val="日期 Char"/>
    <w:basedOn w:val="36"/>
    <w:link w:val="21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6">
    <w:name w:val="正文文本缩进 Char"/>
    <w:basedOn w:val="36"/>
    <w:link w:val="17"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7">
    <w:name w:val="正文文本缩进 2 Char"/>
    <w:basedOn w:val="36"/>
    <w:link w:val="22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8">
    <w:name w:val="正文文本缩进 3 Char"/>
    <w:basedOn w:val="36"/>
    <w:link w:val="31"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9">
    <w:name w:val="文档结构图 Char"/>
    <w:basedOn w:val="36"/>
    <w:link w:val="15"/>
    <w:semiHidden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60">
    <w:name w:val="正文文本 Char"/>
    <w:basedOn w:val="36"/>
    <w:link w:val="3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1">
    <w:name w:val="标题 Char"/>
    <w:basedOn w:val="36"/>
    <w:link w:val="35"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62">
    <w:name w:val="页眉 Char"/>
    <w:basedOn w:val="36"/>
    <w:link w:val="25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3">
    <w:name w:val="页脚 Char"/>
    <w:basedOn w:val="36"/>
    <w:link w:val="24"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character" w:customStyle="1" w:styleId="64">
    <w:name w:val="脚注文本 Char"/>
    <w:basedOn w:val="36"/>
    <w:link w:val="29"/>
    <w:semiHidden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5">
    <w:name w:val="批注文字 Char"/>
    <w:basedOn w:val="36"/>
    <w:link w:val="16"/>
    <w:semiHidden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6">
    <w:name w:val="副标题 Char"/>
    <w:basedOn w:val="36"/>
    <w:link w:val="28"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</w:rPr>
  </w:style>
  <w:style w:type="character" w:customStyle="1" w:styleId="67">
    <w:name w:val="批注框文本 Char"/>
    <w:basedOn w:val="36"/>
    <w:link w:val="23"/>
    <w:semiHidden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character" w:customStyle="1" w:styleId="68">
    <w:name w:val="blue-kaiti1"/>
    <w:basedOn w:val="36"/>
    <w:uiPriority w:val="0"/>
    <w:rPr>
      <w:rFonts w:hint="default" w:ascii="̥_GB2312" w:hAnsi="̥_GB2312"/>
      <w:color w:val="333399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1.png"/><Relationship Id="rId8" Type="http://schemas.openxmlformats.org/officeDocument/2006/relationships/customXml" Target="../customXml/item1.xm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6</Pages>
  <Words>388</Words>
  <Characters>2216</Characters>
  <Lines>18</Lines>
  <Paragraphs>5</Paragraphs>
  <ScaleCrop>false</ScaleCrop>
  <LinksUpToDate>false</LinksUpToDate>
  <CharactersWithSpaces>0</CharactersWithSpaces>
  <Application>WPS Office 专业版_9.1.0.4472_{F1E327BC-269C-435d-A152-05C5408002CA}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2016-12-13T07:53:00Z</dcterms:created>
  <dc:creator>User</dc:creator>
  <cp:lastModifiedBy>Administrator</cp:lastModifiedBy>
  <dcterms:modified xsi:type="dcterms:W3CDTF">2019-05-09T18:30:46Z</dcterms:modified>
  <dc:title>概要设计说明书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2052-9.1.0.4472</vt:lpwstr>
  </property>
</Properties>
</file>