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Chosen development direction: Typescript and Electron for a desktop application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Project structure: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electron/: desktop window, menu, saving/loading notes file.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src/: notes logic (Note, repository, service, controller) + UI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shell: Header with the app name. Sidebar: “New note” and a disabled “Search”. Main area: title + content, Save, Refresh, and a list of notes. Native menu in Electron (File, Notes → workspace, View). No Settings or profile in the current UI.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What’s implemented first: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Save/load notes to a JSON file (desktop, via Electron).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 note (with checks so title/content aren’t empty) and see all notes in the list.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Traceability note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FR-1 → create + save (NoteService / UI Save).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FR-2 → list in the UI (view_notes-style).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Local JSON → Electron file + repository/service layer.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AI Reflection: I used AI to draft a structure for my project. It also helped me with debugging. It was useful when it came to electron/Vite details which was useful to guide me in the right direction. I made sure to veirfiy buy running everything and reading note service and the electron main process so the design was by my understanding and verified.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