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26B5C" w14:textId="77777777" w:rsidR="00A478D3" w:rsidRPr="00EF1E63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Projeto de Pesquisa e Planejamento de Atividades</w:t>
      </w:r>
    </w:p>
    <w:p w14:paraId="215D8A21" w14:textId="77777777" w:rsidR="00A478D3" w:rsidRDefault="00A478D3" w:rsidP="00A478D3">
      <w:pPr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E06B3C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16A398F5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Aluno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C323C9" w:rsidRPr="00C323C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t>Gustavo de Paula Aguiar Araújo</w:t>
            </w:r>
          </w:p>
        </w:tc>
        <w:tc>
          <w:tcPr>
            <w:tcW w:w="1984" w:type="dxa"/>
            <w:shd w:val="clear" w:color="auto" w:fill="auto"/>
          </w:tcPr>
          <w:p w14:paraId="7FA0C54E" w14:textId="77777777" w:rsidR="00A478D3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Data início</w:t>
            </w:r>
            <w:r w:rsidR="00A86613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</w:p>
          <w:p w14:paraId="4B49B900" w14:textId="2EF1601E" w:rsidR="00C323C9" w:rsidRPr="00E06B3C" w:rsidRDefault="00C323C9" w:rsidP="00C323C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C323C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t>25/04/2023</w:t>
            </w:r>
          </w:p>
        </w:tc>
      </w:tr>
      <w:tr w:rsidR="00A478D3" w:rsidRPr="00E06B3C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66ECF224" w14:textId="2A999722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Orientador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 w:rsidR="00C323C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C323C9" w:rsidRPr="00C323C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t>Diego De Oliveira Da Cunha</w:t>
            </w:r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Default="00CC569B" w:rsidP="00E622D6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Defesa em:</w:t>
            </w:r>
          </w:p>
          <w:p w14:paraId="2B123236" w14:textId="33872371" w:rsidR="00A478D3" w:rsidRPr="00E06B3C" w:rsidRDefault="00C323C9" w:rsidP="00A221F7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10</w:t>
            </w:r>
            <w:r w:rsidR="00A478D3"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2024</w:t>
            </w:r>
          </w:p>
        </w:tc>
      </w:tr>
      <w:tr w:rsidR="00A478D3" w:rsidRPr="00E06B3C" w14:paraId="0DC13CDB" w14:textId="77777777" w:rsidTr="00A86613">
        <w:tc>
          <w:tcPr>
            <w:tcW w:w="4390" w:type="dxa"/>
            <w:shd w:val="clear" w:color="auto" w:fill="auto"/>
          </w:tcPr>
          <w:p w14:paraId="17BC76D5" w14:textId="6836E677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  <w:lang w:val="pt-BR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15:color w:val="000000"/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comboBox>
              </w:sdtPr>
              <w:sdtContent>
                <w:r w:rsidR="00C323C9">
                  <w:rPr>
                    <w:rStyle w:val="Estilo2"/>
                    <w:lang w:val="pt-BR"/>
                  </w:rPr>
                  <w:t>MBA Data Science e Analytics</w:t>
                </w:r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0CD884CA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Modalidade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15:color w:val="000000"/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Content>
                <w:proofErr w:type="spellStart"/>
                <w:r w:rsidR="00C323C9">
                  <w:rPr>
                    <w:rStyle w:val="Estilo2"/>
                  </w:rPr>
                  <w:t>Distância</w:t>
                </w:r>
                <w:proofErr w:type="spellEnd"/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47BF9211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Turma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Fonts w:ascii="Arial" w:hAnsi="Arial" w:cs="Arial"/>
                  <w:color w:val="FF0000"/>
                  <w:sz w:val="22"/>
                  <w:szCs w:val="22"/>
                  <w:lang w:val="pt-BR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15:color w:val="000000"/>
                <w:comboBox>
                  <w:listItem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EndPr>
                <w:rPr>
                  <w:color w:val="auto"/>
                </w:rPr>
              </w:sdtEndPr>
              <w:sdtContent>
                <w:r w:rsidR="00C323C9">
                  <w:rPr>
                    <w:rFonts w:ascii="Arial" w:hAnsi="Arial" w:cs="Arial"/>
                    <w:color w:val="FF0000"/>
                    <w:sz w:val="22"/>
                    <w:szCs w:val="22"/>
                    <w:lang w:val="pt-BR"/>
                  </w:rPr>
                  <w:t>231</w:t>
                </w:r>
              </w:sdtContent>
            </w:sdt>
          </w:p>
        </w:tc>
      </w:tr>
    </w:tbl>
    <w:p w14:paraId="49485A8D" w14:textId="77777777" w:rsidR="00A478D3" w:rsidRPr="00EF1E63" w:rsidRDefault="00A478D3" w:rsidP="00A478D3">
      <w:pPr>
        <w:spacing w:after="80"/>
        <w:rPr>
          <w:rFonts w:ascii="Arial" w:hAnsi="Arial" w:cs="Arial"/>
          <w:sz w:val="22"/>
          <w:szCs w:val="22"/>
          <w:lang w:val="pt-BR"/>
        </w:rPr>
      </w:pPr>
    </w:p>
    <w:p w14:paraId="2FFFCEB1" w14:textId="77777777" w:rsidR="009C6AA2" w:rsidRPr="009C6AA2" w:rsidRDefault="00A478D3" w:rsidP="007758C5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iCs/>
          <w:sz w:val="22"/>
          <w:szCs w:val="22"/>
          <w:lang w:val="pt-BR"/>
        </w:rPr>
      </w:pPr>
      <w:r w:rsidRPr="00C323C9">
        <w:rPr>
          <w:rFonts w:ascii="Arial" w:hAnsi="Arial" w:cs="Arial"/>
          <w:b/>
          <w:sz w:val="22"/>
          <w:szCs w:val="22"/>
          <w:lang w:val="pt-BR"/>
        </w:rPr>
        <w:t>Título do projeto</w:t>
      </w:r>
      <w:r w:rsidR="00C323C9" w:rsidRPr="00C323C9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14:paraId="1160BB68" w14:textId="0414E0C6" w:rsidR="00A12AB4" w:rsidRPr="009C6AA2" w:rsidRDefault="00C323C9" w:rsidP="009C6AA2">
      <w:pPr>
        <w:spacing w:after="40" w:line="360" w:lineRule="auto"/>
        <w:ind w:firstLine="567"/>
        <w:jc w:val="both"/>
        <w:rPr>
          <w:rFonts w:ascii="Arial" w:hAnsi="Arial" w:cs="Arial"/>
          <w:b/>
          <w:bCs/>
          <w:iCs/>
          <w:sz w:val="22"/>
          <w:szCs w:val="22"/>
          <w:lang w:val="pt-BR"/>
        </w:rPr>
      </w:pPr>
      <w:r w:rsidRPr="009C6AA2">
        <w:rPr>
          <w:rFonts w:ascii="Arial" w:hAnsi="Arial" w:cs="Arial"/>
          <w:b/>
          <w:bCs/>
          <w:iCs/>
          <w:sz w:val="22"/>
          <w:szCs w:val="22"/>
          <w:lang w:val="pt-BR"/>
        </w:rPr>
        <w:t>Desafios na identificação automática de grupos econômicos para aprimorar a gestão de riscos e controle de crédito.</w:t>
      </w:r>
    </w:p>
    <w:p w14:paraId="18E90C04" w14:textId="77777777" w:rsidR="00E6462F" w:rsidRPr="00990AFA" w:rsidRDefault="00E6462F" w:rsidP="00E6462F">
      <w:pPr>
        <w:spacing w:after="40"/>
        <w:ind w:left="357"/>
        <w:rPr>
          <w:rFonts w:ascii="Arial" w:hAnsi="Arial" w:cs="Arial"/>
          <w:sz w:val="22"/>
          <w:szCs w:val="22"/>
          <w:u w:val="single"/>
          <w:lang w:val="pt-BR"/>
        </w:rPr>
      </w:pPr>
    </w:p>
    <w:p w14:paraId="5463EDE8" w14:textId="35436A3E" w:rsidR="00A478D3" w:rsidRDefault="00A801EE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060211AE" w14:textId="77777777" w:rsidR="002B2BB1" w:rsidRDefault="002B2BB1" w:rsidP="00A478D3"/>
    <w:p w14:paraId="319088A4" w14:textId="0BF736FE" w:rsidR="00327399" w:rsidRPr="00674328" w:rsidRDefault="00FE522F" w:rsidP="009C6AA2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commentRangeStart w:id="0"/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Há </w:t>
      </w:r>
      <w:r w:rsidR="001F6EA4" w:rsidRPr="00674328">
        <w:rPr>
          <w:rFonts w:ascii="Arial" w:hAnsi="Arial" w:cs="Arial"/>
          <w:iCs/>
          <w:sz w:val="22"/>
          <w:szCs w:val="22"/>
          <w:lang w:val="pt-BR"/>
        </w:rPr>
        <w:t>muito tempo,</w:t>
      </w: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 instituições financeiras</w:t>
      </w:r>
      <w:r w:rsidR="003874B8" w:rsidRPr="00674328">
        <w:rPr>
          <w:rFonts w:ascii="Arial" w:hAnsi="Arial" w:cs="Arial"/>
          <w:iCs/>
          <w:sz w:val="22"/>
          <w:szCs w:val="22"/>
          <w:lang w:val="pt-BR"/>
        </w:rPr>
        <w:t xml:space="preserve"> </w:t>
      </w:r>
      <w:r w:rsidR="00674328">
        <w:rPr>
          <w:rFonts w:ascii="Arial" w:hAnsi="Arial" w:cs="Arial"/>
          <w:iCs/>
          <w:sz w:val="22"/>
          <w:szCs w:val="22"/>
          <w:lang w:val="pt-BR"/>
        </w:rPr>
        <w:t>[</w:t>
      </w:r>
      <w:r w:rsidR="003874B8" w:rsidRPr="00674328">
        <w:rPr>
          <w:rFonts w:ascii="Arial" w:hAnsi="Arial" w:cs="Arial"/>
          <w:iCs/>
          <w:sz w:val="22"/>
          <w:szCs w:val="22"/>
          <w:lang w:val="pt-BR"/>
        </w:rPr>
        <w:t>IF</w:t>
      </w:r>
      <w:r w:rsidR="00674328">
        <w:rPr>
          <w:rFonts w:ascii="Arial" w:hAnsi="Arial" w:cs="Arial"/>
          <w:iCs/>
          <w:sz w:val="22"/>
          <w:szCs w:val="22"/>
          <w:lang w:val="pt-BR"/>
        </w:rPr>
        <w:t>]s</w:t>
      </w: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 e não financeiras têm se preocupado com a gestão eficaz do risco de crédito. </w:t>
      </w:r>
      <w:r w:rsidR="001F6EA4" w:rsidRPr="00674328">
        <w:rPr>
          <w:rFonts w:ascii="Arial" w:hAnsi="Arial" w:cs="Arial"/>
          <w:iCs/>
          <w:sz w:val="22"/>
          <w:szCs w:val="22"/>
          <w:lang w:val="pt-BR"/>
        </w:rPr>
        <w:t>Os</w:t>
      </w:r>
      <w:r w:rsidR="00395D9F" w:rsidRPr="00674328">
        <w:rPr>
          <w:rFonts w:ascii="Arial" w:hAnsi="Arial" w:cs="Arial"/>
          <w:iCs/>
          <w:sz w:val="22"/>
          <w:szCs w:val="22"/>
          <w:lang w:val="pt-BR"/>
        </w:rPr>
        <w:t xml:space="preserve"> eventos complexos que resultaram em impactos significativos nas economias e sociedades,</w:t>
      </w:r>
      <w:r w:rsidR="00A64455" w:rsidRPr="00674328">
        <w:rPr>
          <w:rFonts w:ascii="Arial" w:hAnsi="Arial" w:cs="Arial"/>
          <w:iCs/>
          <w:sz w:val="22"/>
          <w:szCs w:val="22"/>
          <w:lang w:val="pt-BR"/>
        </w:rPr>
        <w:t xml:space="preserve"> tais como, recessões e crises financeiras,</w:t>
      </w:r>
      <w:r w:rsidR="00395D9F" w:rsidRPr="00674328">
        <w:rPr>
          <w:rFonts w:ascii="Arial" w:hAnsi="Arial" w:cs="Arial"/>
          <w:iCs/>
          <w:sz w:val="22"/>
          <w:szCs w:val="22"/>
          <w:lang w:val="pt-BR"/>
        </w:rPr>
        <w:t xml:space="preserve"> imprimiram desafios que </w:t>
      </w:r>
      <w:r w:rsidR="008B1FE8" w:rsidRPr="00674328">
        <w:rPr>
          <w:rFonts w:ascii="Arial" w:hAnsi="Arial" w:cs="Arial"/>
          <w:iCs/>
          <w:sz w:val="22"/>
          <w:szCs w:val="22"/>
          <w:lang w:val="pt-BR"/>
        </w:rPr>
        <w:t xml:space="preserve">forçaram </w:t>
      </w:r>
      <w:r w:rsidR="00395D9F" w:rsidRPr="00674328">
        <w:rPr>
          <w:rFonts w:ascii="Arial" w:hAnsi="Arial" w:cs="Arial"/>
          <w:iCs/>
          <w:sz w:val="22"/>
          <w:szCs w:val="22"/>
          <w:lang w:val="pt-BR"/>
        </w:rPr>
        <w:t xml:space="preserve">a necessidade </w:t>
      </w: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de controlar e </w:t>
      </w:r>
      <w:r w:rsidR="004E13A0" w:rsidRPr="00674328">
        <w:rPr>
          <w:rFonts w:ascii="Arial" w:hAnsi="Arial" w:cs="Arial"/>
          <w:iCs/>
          <w:sz w:val="22"/>
          <w:szCs w:val="22"/>
          <w:lang w:val="pt-BR"/>
        </w:rPr>
        <w:t xml:space="preserve">desenvolver estratégias </w:t>
      </w:r>
      <w:r w:rsidR="008B1FE8" w:rsidRPr="00674328">
        <w:rPr>
          <w:rFonts w:ascii="Arial" w:hAnsi="Arial" w:cs="Arial"/>
          <w:iCs/>
          <w:sz w:val="22"/>
          <w:szCs w:val="22"/>
          <w:lang w:val="pt-BR"/>
        </w:rPr>
        <w:t>para garantir</w:t>
      </w: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 </w:t>
      </w:r>
      <w:r w:rsidR="00395D9F" w:rsidRPr="00674328">
        <w:rPr>
          <w:rFonts w:ascii="Arial" w:hAnsi="Arial" w:cs="Arial"/>
          <w:iCs/>
          <w:sz w:val="22"/>
          <w:szCs w:val="22"/>
          <w:lang w:val="pt-BR"/>
        </w:rPr>
        <w:t>uma menor exposição a</w:t>
      </w:r>
      <w:r w:rsidR="008B1FE8" w:rsidRPr="00674328">
        <w:rPr>
          <w:rFonts w:ascii="Arial" w:hAnsi="Arial" w:cs="Arial"/>
          <w:iCs/>
          <w:sz w:val="22"/>
          <w:szCs w:val="22"/>
          <w:lang w:val="pt-BR"/>
        </w:rPr>
        <w:t xml:space="preserve">o risco </w:t>
      </w:r>
      <w:r w:rsidR="00A64455" w:rsidRPr="00674328">
        <w:rPr>
          <w:rFonts w:ascii="Arial" w:hAnsi="Arial" w:cs="Arial"/>
          <w:iCs/>
          <w:sz w:val="22"/>
          <w:szCs w:val="22"/>
          <w:lang w:val="pt-BR"/>
        </w:rPr>
        <w:t>de crédito</w:t>
      </w:r>
      <w:r w:rsidR="004E13A0" w:rsidRPr="00674328">
        <w:rPr>
          <w:rFonts w:ascii="Arial" w:hAnsi="Arial" w:cs="Arial"/>
          <w:iCs/>
          <w:sz w:val="22"/>
          <w:szCs w:val="22"/>
          <w:lang w:val="pt-BR"/>
        </w:rPr>
        <w:t xml:space="preserve">, </w:t>
      </w:r>
      <w:r w:rsidR="00F20447" w:rsidRPr="00674328">
        <w:rPr>
          <w:rFonts w:ascii="Arial" w:hAnsi="Arial" w:cs="Arial"/>
          <w:iCs/>
          <w:sz w:val="22"/>
          <w:szCs w:val="22"/>
          <w:lang w:val="pt-BR"/>
        </w:rPr>
        <w:t>maximiza</w:t>
      </w:r>
      <w:r w:rsidR="00E7786E" w:rsidRPr="00674328">
        <w:rPr>
          <w:rFonts w:ascii="Arial" w:hAnsi="Arial" w:cs="Arial"/>
          <w:iCs/>
          <w:sz w:val="22"/>
          <w:szCs w:val="22"/>
          <w:lang w:val="pt-BR"/>
        </w:rPr>
        <w:t>ção</w:t>
      </w:r>
      <w:r w:rsidR="00F20447" w:rsidRPr="00674328">
        <w:rPr>
          <w:rFonts w:ascii="Arial" w:hAnsi="Arial" w:cs="Arial"/>
          <w:iCs/>
          <w:sz w:val="22"/>
          <w:szCs w:val="22"/>
          <w:lang w:val="pt-BR"/>
        </w:rPr>
        <w:t xml:space="preserve"> </w:t>
      </w:r>
      <w:r w:rsidR="00E7786E" w:rsidRPr="00674328">
        <w:rPr>
          <w:rFonts w:ascii="Arial" w:hAnsi="Arial" w:cs="Arial"/>
          <w:iCs/>
          <w:sz w:val="22"/>
          <w:szCs w:val="22"/>
          <w:lang w:val="pt-BR"/>
        </w:rPr>
        <w:t>d</w:t>
      </w:r>
      <w:r w:rsidR="00F20447" w:rsidRPr="00674328">
        <w:rPr>
          <w:rFonts w:ascii="Arial" w:hAnsi="Arial" w:cs="Arial"/>
          <w:iCs/>
          <w:sz w:val="22"/>
          <w:szCs w:val="22"/>
          <w:lang w:val="pt-BR"/>
        </w:rPr>
        <w:t>os</w:t>
      </w:r>
      <w:r w:rsidR="004E13A0" w:rsidRPr="00674328">
        <w:rPr>
          <w:rFonts w:ascii="Arial" w:hAnsi="Arial" w:cs="Arial"/>
          <w:iCs/>
          <w:sz w:val="22"/>
          <w:szCs w:val="22"/>
          <w:lang w:val="pt-BR"/>
        </w:rPr>
        <w:t xml:space="preserve"> lucro</w:t>
      </w:r>
      <w:r w:rsidR="00F20447" w:rsidRPr="00674328">
        <w:rPr>
          <w:rFonts w:ascii="Arial" w:hAnsi="Arial" w:cs="Arial"/>
          <w:iCs/>
          <w:sz w:val="22"/>
          <w:szCs w:val="22"/>
          <w:lang w:val="pt-BR"/>
        </w:rPr>
        <w:t>s</w:t>
      </w:r>
      <w:r w:rsidR="004E13A0" w:rsidRPr="00674328">
        <w:rPr>
          <w:rFonts w:ascii="Arial" w:hAnsi="Arial" w:cs="Arial"/>
          <w:iCs/>
          <w:sz w:val="22"/>
          <w:szCs w:val="22"/>
          <w:lang w:val="pt-BR"/>
        </w:rPr>
        <w:t xml:space="preserve"> </w:t>
      </w:r>
      <w:r w:rsidR="00395D9F" w:rsidRPr="00674328">
        <w:rPr>
          <w:rFonts w:ascii="Arial" w:hAnsi="Arial" w:cs="Arial"/>
          <w:iCs/>
          <w:sz w:val="22"/>
          <w:szCs w:val="22"/>
          <w:lang w:val="pt-BR"/>
        </w:rPr>
        <w:t xml:space="preserve">e </w:t>
      </w:r>
      <w:r w:rsidR="00F20447" w:rsidRPr="00674328">
        <w:rPr>
          <w:rFonts w:ascii="Arial" w:hAnsi="Arial" w:cs="Arial"/>
          <w:iCs/>
          <w:sz w:val="22"/>
          <w:szCs w:val="22"/>
          <w:lang w:val="pt-BR"/>
        </w:rPr>
        <w:t xml:space="preserve">manter a </w:t>
      </w:r>
      <w:r w:rsidR="004E13A0" w:rsidRPr="00674328">
        <w:rPr>
          <w:rFonts w:ascii="Arial" w:hAnsi="Arial" w:cs="Arial"/>
          <w:iCs/>
          <w:sz w:val="22"/>
          <w:szCs w:val="22"/>
          <w:lang w:val="pt-BR"/>
        </w:rPr>
        <w:t xml:space="preserve">sustentabilidade </w:t>
      </w:r>
      <w:r w:rsidR="00395D9F" w:rsidRPr="00674328">
        <w:rPr>
          <w:rFonts w:ascii="Arial" w:hAnsi="Arial" w:cs="Arial"/>
          <w:iCs/>
          <w:sz w:val="22"/>
          <w:szCs w:val="22"/>
          <w:lang w:val="pt-BR"/>
        </w:rPr>
        <w:t>no mercado.</w:t>
      </w:r>
    </w:p>
    <w:p w14:paraId="6C1EAEE5" w14:textId="155D451A" w:rsidR="00306C4A" w:rsidRPr="00674328" w:rsidRDefault="00161180" w:rsidP="009C6AA2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Uma </w:t>
      </w:r>
      <w:r w:rsidR="00327399" w:rsidRPr="00674328">
        <w:rPr>
          <w:rFonts w:ascii="Arial" w:hAnsi="Arial" w:cs="Arial"/>
          <w:iCs/>
          <w:sz w:val="22"/>
          <w:szCs w:val="22"/>
          <w:lang w:val="pt-BR"/>
        </w:rPr>
        <w:t>das principais atividades bancárias</w:t>
      </w: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 é a concessão de crédito</w:t>
      </w:r>
      <w:r w:rsidR="00327399" w:rsidRPr="00674328">
        <w:rPr>
          <w:rFonts w:ascii="Arial" w:hAnsi="Arial" w:cs="Arial"/>
          <w:iCs/>
          <w:sz w:val="22"/>
          <w:szCs w:val="22"/>
          <w:lang w:val="pt-BR"/>
        </w:rPr>
        <w:t>, a qual possibilita a expansão natural do mercado através da troca de recursos financeiros entre provedor e tomador.</w:t>
      </w:r>
      <w:r w:rsidR="00F20447" w:rsidRPr="00674328">
        <w:rPr>
          <w:rFonts w:ascii="Arial" w:hAnsi="Arial" w:cs="Arial"/>
          <w:iCs/>
          <w:sz w:val="22"/>
          <w:szCs w:val="22"/>
          <w:lang w:val="pt-BR"/>
        </w:rPr>
        <w:t xml:space="preserve"> </w:t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 xml:space="preserve">O fato da exposição ao risco de inadimplência, ou seja, do descumprimento do acordo de retorno dos recursos financeiros </w:t>
      </w:r>
      <w:r w:rsidR="00A64455" w:rsidRPr="00674328">
        <w:rPr>
          <w:rFonts w:ascii="Arial" w:hAnsi="Arial" w:cs="Arial"/>
          <w:iCs/>
          <w:sz w:val="22"/>
          <w:szCs w:val="22"/>
          <w:lang w:val="pt-BR"/>
        </w:rPr>
        <w:t xml:space="preserve">emprestados ao tomador pelo </w:t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 xml:space="preserve">provedor, exige ao provedor conhecer melhor o tomador, antes de assumir o risco </w:t>
      </w:r>
      <w:r w:rsidR="00A64455" w:rsidRPr="00674328">
        <w:rPr>
          <w:rFonts w:ascii="Arial" w:hAnsi="Arial" w:cs="Arial"/>
          <w:iCs/>
          <w:sz w:val="22"/>
          <w:szCs w:val="22"/>
          <w:lang w:val="pt-BR"/>
        </w:rPr>
        <w:t>da transferência</w:t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 xml:space="preserve"> d</w:t>
      </w:r>
      <w:r w:rsidR="00647B92" w:rsidRPr="00674328">
        <w:rPr>
          <w:rFonts w:ascii="Arial" w:hAnsi="Arial" w:cs="Arial"/>
          <w:iCs/>
          <w:sz w:val="22"/>
          <w:szCs w:val="22"/>
          <w:lang w:val="pt-BR"/>
        </w:rPr>
        <w:t>o</w:t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 xml:space="preserve"> recurso</w:t>
      </w:r>
      <w:r w:rsidR="00A64455" w:rsidRPr="00674328">
        <w:rPr>
          <w:rFonts w:ascii="Arial" w:hAnsi="Arial" w:cs="Arial"/>
          <w:iCs/>
          <w:sz w:val="22"/>
          <w:szCs w:val="22"/>
          <w:lang w:val="pt-BR"/>
        </w:rPr>
        <w:t xml:space="preserve"> financeiro.</w:t>
      </w:r>
      <w:r w:rsidR="00647B92" w:rsidRPr="00674328">
        <w:rPr>
          <w:rFonts w:ascii="Arial" w:hAnsi="Arial" w:cs="Arial"/>
          <w:iCs/>
          <w:sz w:val="22"/>
          <w:szCs w:val="22"/>
          <w:lang w:val="pt-BR"/>
        </w:rPr>
        <w:t xml:space="preserve"> Dessa forma, a necessidade de controlar e garantir o menor risco de conceção de crédito </w:t>
      </w: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é fundamental e </w:t>
      </w:r>
      <w:r w:rsidR="00647B92" w:rsidRPr="00674328">
        <w:rPr>
          <w:rFonts w:ascii="Arial" w:hAnsi="Arial" w:cs="Arial"/>
          <w:iCs/>
          <w:sz w:val="22"/>
          <w:szCs w:val="22"/>
          <w:lang w:val="pt-BR"/>
        </w:rPr>
        <w:t xml:space="preserve">essencial para garantir </w:t>
      </w:r>
      <w:r w:rsidR="004441E0" w:rsidRPr="00674328">
        <w:rPr>
          <w:rFonts w:ascii="Arial" w:hAnsi="Arial" w:cs="Arial"/>
          <w:iCs/>
          <w:sz w:val="22"/>
          <w:szCs w:val="22"/>
          <w:lang w:val="pt-BR"/>
        </w:rPr>
        <w:t>a saúde do ambiente financeiro atual e futuro.</w:t>
      </w:r>
      <w:commentRangeEnd w:id="0"/>
      <w:r w:rsidR="00A92B6B">
        <w:rPr>
          <w:rStyle w:val="Refdecomentrio"/>
        </w:rPr>
        <w:commentReference w:id="0"/>
      </w:r>
    </w:p>
    <w:p w14:paraId="3178F59F" w14:textId="36318A65" w:rsidR="00A157BB" w:rsidRPr="00674328" w:rsidRDefault="00647B92" w:rsidP="009C6AA2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r w:rsidRPr="00674328">
        <w:rPr>
          <w:rFonts w:ascii="Arial" w:hAnsi="Arial" w:cs="Arial"/>
          <w:iCs/>
          <w:sz w:val="22"/>
          <w:szCs w:val="22"/>
          <w:lang w:val="pt-BR"/>
        </w:rPr>
        <w:t>A gestão de risco</w:t>
      </w:r>
      <w:r w:rsidR="004441E0" w:rsidRPr="00674328">
        <w:rPr>
          <w:rFonts w:ascii="Arial" w:hAnsi="Arial" w:cs="Arial"/>
          <w:iCs/>
          <w:sz w:val="22"/>
          <w:szCs w:val="22"/>
          <w:lang w:val="pt-BR"/>
        </w:rPr>
        <w:t xml:space="preserve"> de crédito, </w:t>
      </w:r>
      <w:r w:rsidRPr="00674328">
        <w:rPr>
          <w:rFonts w:ascii="Arial" w:hAnsi="Arial" w:cs="Arial"/>
          <w:iCs/>
          <w:sz w:val="22"/>
          <w:szCs w:val="22"/>
          <w:lang w:val="pt-BR"/>
        </w:rPr>
        <w:t>ao longo do tempo</w:t>
      </w:r>
      <w:r w:rsidR="004441E0" w:rsidRPr="00674328">
        <w:rPr>
          <w:rFonts w:ascii="Arial" w:hAnsi="Arial" w:cs="Arial"/>
          <w:iCs/>
          <w:sz w:val="22"/>
          <w:szCs w:val="22"/>
          <w:lang w:val="pt-BR"/>
        </w:rPr>
        <w:t xml:space="preserve">, </w:t>
      </w: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teve diferentes marcos que contribuíram para seu </w:t>
      </w:r>
      <w:r w:rsidR="004441E0" w:rsidRPr="00674328">
        <w:rPr>
          <w:rFonts w:ascii="Arial" w:hAnsi="Arial" w:cs="Arial"/>
          <w:iCs/>
          <w:sz w:val="22"/>
          <w:szCs w:val="22"/>
          <w:lang w:val="pt-BR"/>
        </w:rPr>
        <w:t>amadurecimento.</w:t>
      </w: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 </w:t>
      </w:r>
      <w:r w:rsidR="004441E0" w:rsidRPr="00674328">
        <w:rPr>
          <w:rFonts w:ascii="Arial" w:hAnsi="Arial" w:cs="Arial"/>
          <w:iCs/>
          <w:sz w:val="22"/>
          <w:szCs w:val="22"/>
          <w:lang w:val="pt-BR"/>
        </w:rPr>
        <w:t>A</w:t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>té o início do século XX, a análise e aprovação d</w:t>
      </w:r>
      <w:r w:rsidR="00A64455" w:rsidRPr="00674328">
        <w:rPr>
          <w:rFonts w:ascii="Arial" w:hAnsi="Arial" w:cs="Arial"/>
          <w:iCs/>
          <w:sz w:val="22"/>
          <w:szCs w:val="22"/>
          <w:lang w:val="pt-BR"/>
        </w:rPr>
        <w:t>e</w:t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 xml:space="preserve"> crédito </w:t>
      </w: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ainda era feita </w:t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>subjetiva</w:t>
      </w: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mente, </w:t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 xml:space="preserve">dependendo somente do julgamento de analistas. Esse </w:t>
      </w:r>
      <w:r w:rsidR="00A64455" w:rsidRPr="00674328">
        <w:rPr>
          <w:rFonts w:ascii="Arial" w:hAnsi="Arial" w:cs="Arial"/>
          <w:iCs/>
          <w:sz w:val="22"/>
          <w:szCs w:val="22"/>
          <w:lang w:val="pt-BR"/>
        </w:rPr>
        <w:t>método</w:t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>, além de não utilizar</w:t>
      </w:r>
      <w:r w:rsidR="00A64455" w:rsidRPr="00674328">
        <w:rPr>
          <w:rFonts w:ascii="Arial" w:hAnsi="Arial" w:cs="Arial"/>
          <w:iCs/>
          <w:sz w:val="22"/>
          <w:szCs w:val="22"/>
          <w:lang w:val="pt-BR"/>
        </w:rPr>
        <w:t xml:space="preserve"> critérios objetivos, era moroso e não considerava uma análise </w:t>
      </w:r>
      <w:r w:rsidR="00F97ADF" w:rsidRPr="00674328">
        <w:rPr>
          <w:rFonts w:ascii="Arial" w:hAnsi="Arial" w:cs="Arial"/>
          <w:iCs/>
          <w:sz w:val="22"/>
          <w:szCs w:val="22"/>
          <w:lang w:val="pt-BR"/>
        </w:rPr>
        <w:t>ampla</w:t>
      </w:r>
      <w:r w:rsidR="00161180" w:rsidRPr="00674328">
        <w:rPr>
          <w:rFonts w:ascii="Arial" w:hAnsi="Arial" w:cs="Arial"/>
          <w:iCs/>
          <w:sz w:val="22"/>
          <w:szCs w:val="22"/>
          <w:lang w:val="pt-BR"/>
        </w:rPr>
        <w:t xml:space="preserve">, com todas as variáveis, </w:t>
      </w:r>
      <w:r w:rsidR="00F97ADF" w:rsidRPr="00674328">
        <w:rPr>
          <w:rFonts w:ascii="Arial" w:hAnsi="Arial" w:cs="Arial"/>
          <w:iCs/>
          <w:sz w:val="22"/>
          <w:szCs w:val="22"/>
          <w:lang w:val="pt-BR"/>
        </w:rPr>
        <w:t>da</w:t>
      </w:r>
      <w:r w:rsidR="00A64455" w:rsidRPr="00674328">
        <w:rPr>
          <w:rFonts w:ascii="Arial" w:hAnsi="Arial" w:cs="Arial"/>
          <w:iCs/>
          <w:sz w:val="22"/>
          <w:szCs w:val="22"/>
          <w:lang w:val="pt-BR"/>
        </w:rPr>
        <w:t xml:space="preserve"> exposição ao risco de crédito </w:t>
      </w:r>
      <w:r w:rsidR="00161180" w:rsidRPr="00674328">
        <w:rPr>
          <w:rFonts w:ascii="Arial" w:hAnsi="Arial" w:cs="Arial"/>
          <w:iCs/>
          <w:sz w:val="22"/>
          <w:szCs w:val="22"/>
          <w:lang w:val="pt-BR"/>
        </w:rPr>
        <w:t xml:space="preserve">para as </w:t>
      </w:r>
      <w:proofErr w:type="spellStart"/>
      <w:r w:rsidR="00A64455" w:rsidRPr="00674328">
        <w:rPr>
          <w:rFonts w:ascii="Arial" w:hAnsi="Arial" w:cs="Arial"/>
          <w:iCs/>
          <w:sz w:val="22"/>
          <w:szCs w:val="22"/>
          <w:lang w:val="pt-BR"/>
        </w:rPr>
        <w:t>IF</w:t>
      </w:r>
      <w:r w:rsidR="00F97ADF" w:rsidRPr="00674328">
        <w:rPr>
          <w:rFonts w:ascii="Arial" w:hAnsi="Arial" w:cs="Arial"/>
          <w:iCs/>
          <w:sz w:val="22"/>
          <w:szCs w:val="22"/>
          <w:lang w:val="pt-BR"/>
        </w:rPr>
        <w:t>s</w:t>
      </w:r>
      <w:proofErr w:type="spellEnd"/>
      <w:r w:rsidR="00A64455" w:rsidRPr="00674328">
        <w:rPr>
          <w:rFonts w:ascii="Arial" w:hAnsi="Arial" w:cs="Arial"/>
          <w:iCs/>
          <w:sz w:val="22"/>
          <w:szCs w:val="22"/>
          <w:lang w:val="pt-BR"/>
        </w:rPr>
        <w:t>.</w:t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 xml:space="preserve"> (</w:t>
      </w:r>
      <w:proofErr w:type="spellStart"/>
      <w:r w:rsidR="00CC4409" w:rsidRPr="008F493E">
        <w:rPr>
          <w:rFonts w:ascii="Arial" w:hAnsi="Arial" w:cs="Arial"/>
          <w:sz w:val="22"/>
          <w:szCs w:val="22"/>
        </w:rPr>
        <w:t>Camargos</w:t>
      </w:r>
      <w:proofErr w:type="spellEnd"/>
      <w:r w:rsidR="00CC4409">
        <w:rPr>
          <w:rFonts w:ascii="Arial" w:hAnsi="Arial" w:cs="Arial"/>
          <w:sz w:val="22"/>
          <w:szCs w:val="22"/>
        </w:rPr>
        <w:t xml:space="preserve">, </w:t>
      </w:r>
      <w:commentRangeStart w:id="1"/>
      <w:r w:rsidR="00CC4409">
        <w:rPr>
          <w:rFonts w:ascii="Arial" w:hAnsi="Arial" w:cs="Arial"/>
          <w:sz w:val="22"/>
          <w:szCs w:val="22"/>
        </w:rPr>
        <w:t>2012</w:t>
      </w:r>
      <w:commentRangeEnd w:id="1"/>
      <w:r w:rsidR="00A92B6B">
        <w:rPr>
          <w:rStyle w:val="Refdecomentrio"/>
        </w:rPr>
        <w:commentReference w:id="1"/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>)</w:t>
      </w:r>
      <w:r w:rsidR="00F97ADF" w:rsidRPr="00674328">
        <w:rPr>
          <w:rFonts w:ascii="Arial" w:hAnsi="Arial" w:cs="Arial"/>
          <w:iCs/>
          <w:sz w:val="22"/>
          <w:szCs w:val="22"/>
          <w:lang w:val="pt-BR"/>
        </w:rPr>
        <w:t xml:space="preserve">. </w:t>
      </w:r>
      <w:r w:rsidR="00296736" w:rsidRPr="00674328">
        <w:rPr>
          <w:rFonts w:ascii="Arial" w:hAnsi="Arial" w:cs="Arial"/>
          <w:iCs/>
          <w:sz w:val="22"/>
          <w:szCs w:val="22"/>
          <w:lang w:val="pt-BR"/>
        </w:rPr>
        <w:t xml:space="preserve">Desde então, através do advento de novas tecnologias e </w:t>
      </w:r>
      <w:r w:rsidR="00D4381B" w:rsidRPr="00674328">
        <w:rPr>
          <w:rFonts w:ascii="Arial" w:hAnsi="Arial" w:cs="Arial"/>
          <w:iCs/>
          <w:sz w:val="22"/>
          <w:szCs w:val="22"/>
          <w:lang w:val="pt-BR"/>
        </w:rPr>
        <w:t>modelos estatísticos</w:t>
      </w:r>
      <w:r w:rsidR="00296736" w:rsidRPr="00674328">
        <w:rPr>
          <w:rFonts w:ascii="Arial" w:hAnsi="Arial" w:cs="Arial"/>
          <w:iCs/>
          <w:sz w:val="22"/>
          <w:szCs w:val="22"/>
          <w:lang w:val="pt-BR"/>
        </w:rPr>
        <w:t xml:space="preserve">, as </w:t>
      </w:r>
      <w:proofErr w:type="spellStart"/>
      <w:r w:rsidR="00296736" w:rsidRPr="00674328">
        <w:rPr>
          <w:rFonts w:ascii="Arial" w:hAnsi="Arial" w:cs="Arial"/>
          <w:iCs/>
          <w:sz w:val="22"/>
          <w:szCs w:val="22"/>
          <w:lang w:val="pt-BR"/>
        </w:rPr>
        <w:t>IFs</w:t>
      </w:r>
      <w:proofErr w:type="spellEnd"/>
      <w:r w:rsidR="00296736" w:rsidRPr="00674328">
        <w:rPr>
          <w:rFonts w:ascii="Arial" w:hAnsi="Arial" w:cs="Arial"/>
          <w:iCs/>
          <w:sz w:val="22"/>
          <w:szCs w:val="22"/>
          <w:lang w:val="pt-BR"/>
        </w:rPr>
        <w:t xml:space="preserve"> vêm </w:t>
      </w:r>
      <w:r w:rsidR="00D4381B" w:rsidRPr="00674328">
        <w:rPr>
          <w:rFonts w:ascii="Arial" w:hAnsi="Arial" w:cs="Arial"/>
          <w:iCs/>
          <w:sz w:val="22"/>
          <w:szCs w:val="22"/>
          <w:lang w:val="pt-BR"/>
        </w:rPr>
        <w:t>desenvolvendo</w:t>
      </w:r>
      <w:r w:rsidR="00296736" w:rsidRPr="00674328">
        <w:rPr>
          <w:rFonts w:ascii="Arial" w:hAnsi="Arial" w:cs="Arial"/>
          <w:iCs/>
          <w:sz w:val="22"/>
          <w:szCs w:val="22"/>
          <w:lang w:val="pt-BR"/>
        </w:rPr>
        <w:t xml:space="preserve"> maneira</w:t>
      </w:r>
      <w:r w:rsidR="00A157BB" w:rsidRPr="00674328">
        <w:rPr>
          <w:rFonts w:ascii="Arial" w:hAnsi="Arial" w:cs="Arial"/>
          <w:iCs/>
          <w:sz w:val="22"/>
          <w:szCs w:val="22"/>
          <w:lang w:val="pt-BR"/>
        </w:rPr>
        <w:t>s</w:t>
      </w:r>
      <w:r w:rsidR="00296736" w:rsidRPr="00674328">
        <w:rPr>
          <w:rFonts w:ascii="Arial" w:hAnsi="Arial" w:cs="Arial"/>
          <w:iCs/>
          <w:sz w:val="22"/>
          <w:szCs w:val="22"/>
          <w:lang w:val="pt-BR"/>
        </w:rPr>
        <w:t xml:space="preserve"> mais eficiente</w:t>
      </w:r>
      <w:r w:rsidR="00A157BB" w:rsidRPr="00674328">
        <w:rPr>
          <w:rFonts w:ascii="Arial" w:hAnsi="Arial" w:cs="Arial"/>
          <w:iCs/>
          <w:sz w:val="22"/>
          <w:szCs w:val="22"/>
          <w:lang w:val="pt-BR"/>
        </w:rPr>
        <w:t>s</w:t>
      </w:r>
      <w:r w:rsidR="00296736" w:rsidRPr="00674328">
        <w:rPr>
          <w:rFonts w:ascii="Arial" w:hAnsi="Arial" w:cs="Arial"/>
          <w:iCs/>
          <w:sz w:val="22"/>
          <w:szCs w:val="22"/>
          <w:lang w:val="pt-BR"/>
        </w:rPr>
        <w:t xml:space="preserve"> </w:t>
      </w:r>
      <w:r w:rsidR="00D4381B" w:rsidRPr="00674328">
        <w:rPr>
          <w:rFonts w:ascii="Arial" w:hAnsi="Arial" w:cs="Arial"/>
          <w:iCs/>
          <w:sz w:val="22"/>
          <w:szCs w:val="22"/>
          <w:lang w:val="pt-BR"/>
        </w:rPr>
        <w:t xml:space="preserve">para controlar </w:t>
      </w:r>
      <w:r w:rsidR="00296736" w:rsidRPr="00674328">
        <w:rPr>
          <w:rFonts w:ascii="Arial" w:hAnsi="Arial" w:cs="Arial"/>
          <w:iCs/>
          <w:sz w:val="22"/>
          <w:szCs w:val="22"/>
          <w:lang w:val="pt-BR"/>
        </w:rPr>
        <w:t>sua carteira de crédito, criando mecanismos para conhecer melhor seus clientes</w:t>
      </w:r>
      <w:r w:rsidR="00D4381B" w:rsidRPr="00674328">
        <w:rPr>
          <w:rFonts w:ascii="Arial" w:hAnsi="Arial" w:cs="Arial"/>
          <w:iCs/>
          <w:sz w:val="22"/>
          <w:szCs w:val="22"/>
          <w:lang w:val="pt-BR"/>
        </w:rPr>
        <w:t xml:space="preserve">. </w:t>
      </w:r>
    </w:p>
    <w:p w14:paraId="0B2D1999" w14:textId="3D2E675F" w:rsidR="00A157BB" w:rsidRPr="00674328" w:rsidRDefault="00D4381B" w:rsidP="009C6AA2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r w:rsidRPr="00674328">
        <w:rPr>
          <w:rFonts w:ascii="Arial" w:hAnsi="Arial" w:cs="Arial"/>
          <w:iCs/>
          <w:sz w:val="22"/>
          <w:szCs w:val="22"/>
          <w:lang w:val="pt-BR"/>
        </w:rPr>
        <w:t>É nesse contexto</w:t>
      </w:r>
      <w:r w:rsidR="00A157BB" w:rsidRPr="00674328">
        <w:rPr>
          <w:rFonts w:ascii="Arial" w:hAnsi="Arial" w:cs="Arial"/>
          <w:iCs/>
          <w:sz w:val="22"/>
          <w:szCs w:val="22"/>
          <w:lang w:val="pt-BR"/>
        </w:rPr>
        <w:t xml:space="preserve"> em que é introduzido o conceito de grupo econômico </w:t>
      </w:r>
      <w:r w:rsidR="00674328">
        <w:rPr>
          <w:rFonts w:ascii="Arial" w:hAnsi="Arial" w:cs="Arial"/>
          <w:iCs/>
          <w:sz w:val="22"/>
          <w:szCs w:val="22"/>
          <w:lang w:val="pt-BR"/>
        </w:rPr>
        <w:t>[</w:t>
      </w:r>
      <w:r w:rsidR="00A157BB" w:rsidRPr="00674328">
        <w:rPr>
          <w:rFonts w:ascii="Arial" w:hAnsi="Arial" w:cs="Arial"/>
          <w:iCs/>
          <w:sz w:val="22"/>
          <w:szCs w:val="22"/>
          <w:lang w:val="pt-BR"/>
        </w:rPr>
        <w:t>GE</w:t>
      </w:r>
      <w:r w:rsidR="00674328">
        <w:rPr>
          <w:rFonts w:ascii="Arial" w:hAnsi="Arial" w:cs="Arial"/>
          <w:iCs/>
          <w:sz w:val="22"/>
          <w:szCs w:val="22"/>
          <w:lang w:val="pt-BR"/>
        </w:rPr>
        <w:t>]</w:t>
      </w:r>
      <w:r w:rsidR="00A157BB" w:rsidRPr="00674328">
        <w:rPr>
          <w:rFonts w:ascii="Arial" w:hAnsi="Arial" w:cs="Arial"/>
          <w:iCs/>
          <w:sz w:val="22"/>
          <w:szCs w:val="22"/>
          <w:lang w:val="pt-BR"/>
        </w:rPr>
        <w:t xml:space="preserve">. GE é o termo dado ao conjunto de empresas que, </w:t>
      </w:r>
      <w:r w:rsidR="002951FC" w:rsidRPr="00674328">
        <w:rPr>
          <w:rFonts w:ascii="Arial" w:hAnsi="Arial" w:cs="Arial"/>
          <w:iCs/>
          <w:sz w:val="22"/>
          <w:szCs w:val="22"/>
          <w:lang w:val="pt-BR"/>
        </w:rPr>
        <w:t>estão interligadas por relações contratuais, cuja propriedade pertence a indivíduos ou instituições, que exercem o controle efetivo sobre este conjunto de empresas</w:t>
      </w:r>
      <w:r w:rsidR="00CC4409">
        <w:rPr>
          <w:rFonts w:ascii="Arial" w:hAnsi="Arial" w:cs="Arial"/>
          <w:iCs/>
          <w:sz w:val="22"/>
          <w:szCs w:val="22"/>
          <w:lang w:val="pt-BR"/>
        </w:rPr>
        <w:t xml:space="preserve"> </w:t>
      </w:r>
      <w:commentRangeStart w:id="2"/>
      <w:r w:rsidR="002951FC" w:rsidRPr="00674328">
        <w:rPr>
          <w:rFonts w:ascii="Arial" w:hAnsi="Arial" w:cs="Arial"/>
          <w:iCs/>
          <w:sz w:val="22"/>
          <w:szCs w:val="22"/>
          <w:lang w:val="pt-BR"/>
        </w:rPr>
        <w:t>(</w:t>
      </w:r>
      <w:r w:rsidR="002951FC" w:rsidRPr="00CC4409">
        <w:rPr>
          <w:rFonts w:ascii="Arial" w:hAnsi="Arial" w:cs="Arial"/>
          <w:iCs/>
          <w:sz w:val="22"/>
          <w:szCs w:val="22"/>
          <w:lang w:val="pt-BR"/>
        </w:rPr>
        <w:t>G</w:t>
      </w:r>
      <w:r w:rsidR="00CC4409" w:rsidRPr="00CC4409">
        <w:rPr>
          <w:rFonts w:ascii="Arial" w:hAnsi="Arial" w:cs="Arial"/>
          <w:iCs/>
          <w:sz w:val="22"/>
          <w:szCs w:val="22"/>
          <w:lang w:val="pt-BR"/>
        </w:rPr>
        <w:t>onçalves, 1991)</w:t>
      </w:r>
      <w:r w:rsidR="002951FC" w:rsidRPr="00674328">
        <w:rPr>
          <w:rFonts w:ascii="Arial" w:hAnsi="Arial" w:cs="Arial"/>
          <w:iCs/>
          <w:sz w:val="22"/>
          <w:szCs w:val="22"/>
          <w:lang w:val="pt-BR"/>
        </w:rPr>
        <w:t xml:space="preserve">. </w:t>
      </w:r>
      <w:commentRangeEnd w:id="2"/>
      <w:r w:rsidR="00A92B6B">
        <w:rPr>
          <w:rStyle w:val="Refdecomentrio"/>
        </w:rPr>
        <w:commentReference w:id="2"/>
      </w:r>
      <w:r w:rsidR="002951FC" w:rsidRPr="00674328">
        <w:rPr>
          <w:rFonts w:ascii="Arial" w:hAnsi="Arial" w:cs="Arial"/>
          <w:iCs/>
          <w:sz w:val="22"/>
          <w:szCs w:val="22"/>
          <w:lang w:val="pt-BR"/>
        </w:rPr>
        <w:t xml:space="preserve">A identificação e correlação dos indivíduos </w:t>
      </w:r>
      <w:r w:rsidR="00E7786E" w:rsidRPr="00674328">
        <w:rPr>
          <w:rFonts w:ascii="Arial" w:hAnsi="Arial" w:cs="Arial"/>
          <w:iCs/>
          <w:sz w:val="22"/>
          <w:szCs w:val="22"/>
          <w:lang w:val="pt-BR"/>
        </w:rPr>
        <w:t xml:space="preserve">de um GE são de grande importância, para conseguir introduzir mais informações aos modelos de </w:t>
      </w:r>
      <w:r w:rsidR="00E7786E" w:rsidRPr="00674328">
        <w:rPr>
          <w:rFonts w:ascii="Arial" w:hAnsi="Arial" w:cs="Arial"/>
          <w:iCs/>
          <w:sz w:val="22"/>
          <w:szCs w:val="22"/>
          <w:lang w:val="pt-BR"/>
        </w:rPr>
        <w:lastRenderedPageBreak/>
        <w:t>precificação de risco de crédito</w:t>
      </w:r>
      <w:r w:rsidR="00844D13">
        <w:rPr>
          <w:rFonts w:ascii="Arial" w:hAnsi="Arial" w:cs="Arial"/>
          <w:iCs/>
          <w:sz w:val="22"/>
          <w:szCs w:val="22"/>
          <w:lang w:val="pt-BR"/>
        </w:rPr>
        <w:t xml:space="preserve">, garantindo uma pluralização maior nas informações dos envolvidos na concessão de crédito. </w:t>
      </w:r>
    </w:p>
    <w:p w14:paraId="647149D5" w14:textId="77777777" w:rsidR="00832635" w:rsidRDefault="00832635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621C5368" w14:textId="77777777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Objetivo</w:t>
      </w:r>
    </w:p>
    <w:p w14:paraId="0F093A50" w14:textId="22A61751" w:rsidR="00A478D3" w:rsidRDefault="00A478D3" w:rsidP="00A478D3">
      <w:pPr>
        <w:rPr>
          <w:rFonts w:ascii="Arial" w:hAnsi="Arial" w:cs="Arial"/>
        </w:rPr>
      </w:pPr>
    </w:p>
    <w:p w14:paraId="68ABB362" w14:textId="544D8567" w:rsidR="00844D13" w:rsidRDefault="00844D13" w:rsidP="009C6AA2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r>
        <w:rPr>
          <w:rFonts w:ascii="Arial" w:hAnsi="Arial" w:cs="Arial"/>
          <w:iCs/>
          <w:sz w:val="22"/>
          <w:szCs w:val="22"/>
          <w:lang w:val="pt-BR"/>
        </w:rPr>
        <w:t>D</w:t>
      </w:r>
      <w:r w:rsidR="00161180" w:rsidRPr="00674328">
        <w:rPr>
          <w:rFonts w:ascii="Arial" w:hAnsi="Arial" w:cs="Arial"/>
          <w:iCs/>
          <w:sz w:val="22"/>
          <w:szCs w:val="22"/>
          <w:lang w:val="pt-BR"/>
        </w:rPr>
        <w:t xml:space="preserve">ados </w:t>
      </w:r>
      <w:r>
        <w:rPr>
          <w:rFonts w:ascii="Arial" w:hAnsi="Arial" w:cs="Arial"/>
          <w:iCs/>
          <w:sz w:val="22"/>
          <w:szCs w:val="22"/>
          <w:lang w:val="pt-BR"/>
        </w:rPr>
        <w:t xml:space="preserve">sempre foi de </w:t>
      </w:r>
      <w:r w:rsidR="00161180" w:rsidRPr="00674328">
        <w:rPr>
          <w:rFonts w:ascii="Arial" w:hAnsi="Arial" w:cs="Arial"/>
          <w:iCs/>
          <w:sz w:val="22"/>
          <w:szCs w:val="22"/>
          <w:lang w:val="pt-BR"/>
        </w:rPr>
        <w:t>sum</w:t>
      </w:r>
      <w:r>
        <w:rPr>
          <w:rFonts w:ascii="Arial" w:hAnsi="Arial" w:cs="Arial"/>
          <w:iCs/>
          <w:sz w:val="22"/>
          <w:szCs w:val="22"/>
          <w:lang w:val="pt-BR"/>
        </w:rPr>
        <w:t>a</w:t>
      </w:r>
      <w:r w:rsidR="00161180" w:rsidRPr="00674328">
        <w:rPr>
          <w:rFonts w:ascii="Arial" w:hAnsi="Arial" w:cs="Arial"/>
          <w:iCs/>
          <w:sz w:val="22"/>
          <w:szCs w:val="22"/>
          <w:lang w:val="pt-BR"/>
        </w:rPr>
        <w:t xml:space="preserve"> importância para </w:t>
      </w:r>
      <w:r>
        <w:rPr>
          <w:rFonts w:ascii="Arial" w:hAnsi="Arial" w:cs="Arial"/>
          <w:iCs/>
          <w:sz w:val="22"/>
          <w:szCs w:val="22"/>
          <w:lang w:val="pt-BR"/>
        </w:rPr>
        <w:t>tomar qual</w:t>
      </w:r>
      <w:r w:rsidR="00987648">
        <w:rPr>
          <w:rFonts w:ascii="Arial" w:hAnsi="Arial" w:cs="Arial"/>
          <w:iCs/>
          <w:sz w:val="22"/>
          <w:szCs w:val="22"/>
          <w:lang w:val="pt-BR"/>
        </w:rPr>
        <w:t>quer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decisão</w:t>
      </w:r>
      <w:r w:rsidR="00987648">
        <w:rPr>
          <w:rFonts w:ascii="Arial" w:hAnsi="Arial" w:cs="Arial"/>
          <w:iCs/>
          <w:sz w:val="22"/>
          <w:szCs w:val="22"/>
          <w:lang w:val="pt-BR"/>
        </w:rPr>
        <w:t>, tanto pessoal como para as empresas</w:t>
      </w:r>
      <w:r w:rsidR="00161180" w:rsidRPr="00674328">
        <w:rPr>
          <w:rFonts w:ascii="Arial" w:hAnsi="Arial" w:cs="Arial"/>
          <w:iCs/>
          <w:sz w:val="22"/>
          <w:szCs w:val="22"/>
          <w:lang w:val="pt-BR"/>
        </w:rPr>
        <w:t>.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Desta forma, a identificação de </w:t>
      </w:r>
      <w:proofErr w:type="spellStart"/>
      <w:r w:rsidR="001A6292" w:rsidRPr="00674328">
        <w:rPr>
          <w:rFonts w:ascii="Arial" w:hAnsi="Arial" w:cs="Arial"/>
          <w:iCs/>
          <w:sz w:val="22"/>
          <w:szCs w:val="22"/>
          <w:lang w:val="pt-BR"/>
        </w:rPr>
        <w:t>GEs</w:t>
      </w:r>
      <w:proofErr w:type="spellEnd"/>
      <w:r w:rsidR="00E7786E" w:rsidRPr="00674328">
        <w:rPr>
          <w:rFonts w:ascii="Arial" w:hAnsi="Arial" w:cs="Arial"/>
          <w:iCs/>
          <w:sz w:val="22"/>
          <w:szCs w:val="22"/>
          <w:lang w:val="pt-BR"/>
        </w:rPr>
        <w:t xml:space="preserve"> com base na participação societária é </w:t>
      </w:r>
      <w:r>
        <w:rPr>
          <w:rFonts w:ascii="Arial" w:hAnsi="Arial" w:cs="Arial"/>
          <w:iCs/>
          <w:sz w:val="22"/>
          <w:szCs w:val="22"/>
          <w:lang w:val="pt-BR"/>
        </w:rPr>
        <w:t>de suma importância no contexto de modelos de concessão de crédito e precificação de riscos</w:t>
      </w:r>
      <w:r w:rsidR="009C6AA2">
        <w:rPr>
          <w:rFonts w:ascii="Arial" w:hAnsi="Arial" w:cs="Arial"/>
          <w:iCs/>
          <w:sz w:val="22"/>
          <w:szCs w:val="22"/>
          <w:lang w:val="pt-BR"/>
        </w:rPr>
        <w:t>.</w:t>
      </w:r>
      <w:r w:rsidR="00E7786E" w:rsidRPr="00674328">
        <w:rPr>
          <w:rFonts w:ascii="Arial" w:hAnsi="Arial" w:cs="Arial"/>
          <w:iCs/>
          <w:sz w:val="22"/>
          <w:szCs w:val="22"/>
          <w:lang w:val="pt-BR"/>
        </w:rPr>
        <w:t xml:space="preserve"> </w:t>
      </w:r>
      <w:r>
        <w:rPr>
          <w:rFonts w:ascii="Arial" w:hAnsi="Arial" w:cs="Arial"/>
          <w:iCs/>
          <w:sz w:val="22"/>
          <w:szCs w:val="22"/>
          <w:lang w:val="pt-BR"/>
        </w:rPr>
        <w:t xml:space="preserve">Hoje, cabe ao provedor conhecer e precificar o risco ao disponibilizar recursos financeiros ao tomador. </w:t>
      </w:r>
    </w:p>
    <w:p w14:paraId="424599EC" w14:textId="7905A584" w:rsidR="00BE0C4E" w:rsidRDefault="00E7786E" w:rsidP="009C6AA2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Atualmente, a falta de ferramentas eficazes e automatizadas para realizar essa identificação pode levar a lacunas na compreensão dos relacionamentos entre empresas e seus sócios, </w:t>
      </w:r>
      <w:r w:rsidR="00BE0C4E" w:rsidRPr="00674328">
        <w:rPr>
          <w:rFonts w:ascii="Arial" w:hAnsi="Arial" w:cs="Arial"/>
          <w:iCs/>
          <w:sz w:val="22"/>
          <w:szCs w:val="22"/>
          <w:lang w:val="pt-BR"/>
        </w:rPr>
        <w:t xml:space="preserve">dificultado a identificação de correlação entre indivíduos que possuem algum tipo de controle efetivo em uma única empresa. </w:t>
      </w:r>
    </w:p>
    <w:p w14:paraId="59892A4E" w14:textId="125E2203" w:rsidR="008C64AA" w:rsidRDefault="00E7786E" w:rsidP="009C6AA2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commentRangeStart w:id="3"/>
      <w:r w:rsidRPr="00674328">
        <w:rPr>
          <w:rFonts w:ascii="Arial" w:hAnsi="Arial" w:cs="Arial"/>
          <w:iCs/>
          <w:sz w:val="22"/>
          <w:szCs w:val="22"/>
          <w:lang w:val="pt-BR"/>
        </w:rPr>
        <w:t>Desta forma, o propósito deste trabalho é d</w:t>
      </w:r>
      <w:r w:rsidR="00C323C9" w:rsidRPr="00674328">
        <w:rPr>
          <w:rFonts w:ascii="Arial" w:hAnsi="Arial" w:cs="Arial"/>
          <w:iCs/>
          <w:sz w:val="22"/>
          <w:szCs w:val="22"/>
          <w:lang w:val="pt-BR"/>
        </w:rPr>
        <w:t>esenvolver um algoritmo automatizado</w:t>
      </w:r>
      <w:r w:rsidR="00844D13">
        <w:rPr>
          <w:rFonts w:ascii="Arial" w:hAnsi="Arial" w:cs="Arial"/>
          <w:iCs/>
          <w:sz w:val="22"/>
          <w:szCs w:val="22"/>
          <w:lang w:val="pt-BR"/>
        </w:rPr>
        <w:t xml:space="preserve"> capaz de identificar os </w:t>
      </w:r>
      <w:r w:rsidR="00844D13" w:rsidRPr="00674328">
        <w:rPr>
          <w:rFonts w:ascii="Arial" w:hAnsi="Arial" w:cs="Arial"/>
          <w:iCs/>
          <w:sz w:val="22"/>
          <w:szCs w:val="22"/>
          <w:lang w:val="pt-BR"/>
        </w:rPr>
        <w:t>relacionamentos entre empresas e seus sócios</w:t>
      </w:r>
      <w:r w:rsidR="00844D13">
        <w:rPr>
          <w:rFonts w:ascii="Arial" w:hAnsi="Arial" w:cs="Arial"/>
          <w:iCs/>
          <w:sz w:val="22"/>
          <w:szCs w:val="22"/>
          <w:lang w:val="pt-BR"/>
        </w:rPr>
        <w:t xml:space="preserve">, utilizando a </w:t>
      </w:r>
      <w:r w:rsidR="00844D13" w:rsidRPr="00674328">
        <w:rPr>
          <w:rFonts w:ascii="Arial" w:hAnsi="Arial" w:cs="Arial"/>
          <w:iCs/>
          <w:sz w:val="22"/>
          <w:szCs w:val="22"/>
          <w:lang w:val="pt-BR"/>
        </w:rPr>
        <w:t>participação societária entre eles</w:t>
      </w:r>
      <w:r w:rsidR="00844D13">
        <w:rPr>
          <w:rFonts w:ascii="Arial" w:hAnsi="Arial" w:cs="Arial"/>
          <w:iCs/>
          <w:sz w:val="22"/>
          <w:szCs w:val="22"/>
          <w:lang w:val="pt-BR"/>
        </w:rPr>
        <w:t xml:space="preserve">, demonstrando que existe uma </w:t>
      </w:r>
      <w:r w:rsidR="009C6AA2">
        <w:rPr>
          <w:rFonts w:ascii="Arial" w:hAnsi="Arial" w:cs="Arial"/>
          <w:iCs/>
          <w:sz w:val="22"/>
          <w:szCs w:val="22"/>
          <w:lang w:val="pt-BR"/>
        </w:rPr>
        <w:t>correlação</w:t>
      </w:r>
      <w:r w:rsidR="00844D13">
        <w:rPr>
          <w:rFonts w:ascii="Arial" w:hAnsi="Arial" w:cs="Arial"/>
          <w:iCs/>
          <w:sz w:val="22"/>
          <w:szCs w:val="22"/>
          <w:lang w:val="pt-BR"/>
        </w:rPr>
        <w:t xml:space="preserve"> na identificação na formação de </w:t>
      </w:r>
      <w:proofErr w:type="spellStart"/>
      <w:r w:rsidR="00844D13">
        <w:rPr>
          <w:rFonts w:ascii="Arial" w:hAnsi="Arial" w:cs="Arial"/>
          <w:iCs/>
          <w:sz w:val="22"/>
          <w:szCs w:val="22"/>
          <w:lang w:val="pt-BR"/>
        </w:rPr>
        <w:t>GEs</w:t>
      </w:r>
      <w:proofErr w:type="spellEnd"/>
      <w:r w:rsidR="00844D13">
        <w:rPr>
          <w:rFonts w:ascii="Arial" w:hAnsi="Arial" w:cs="Arial"/>
          <w:iCs/>
          <w:sz w:val="22"/>
          <w:szCs w:val="22"/>
          <w:lang w:val="pt-BR"/>
        </w:rPr>
        <w:t xml:space="preserve"> e modelos de precificação de risco mais assertivos.</w:t>
      </w:r>
      <w:commentRangeEnd w:id="3"/>
      <w:r w:rsidR="00A92B6B">
        <w:rPr>
          <w:rStyle w:val="Refdecomentrio"/>
        </w:rPr>
        <w:commentReference w:id="3"/>
      </w:r>
    </w:p>
    <w:p w14:paraId="432BFCCD" w14:textId="77777777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004D0531" w14:textId="6C4599FF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M</w:t>
      </w:r>
      <w:r w:rsidR="00BB77CD">
        <w:rPr>
          <w:rFonts w:ascii="Arial" w:hAnsi="Arial" w:cs="Arial"/>
          <w:b/>
          <w:sz w:val="22"/>
          <w:szCs w:val="22"/>
          <w:lang w:val="pt-BR"/>
        </w:rPr>
        <w:t>aterial e Métodos</w:t>
      </w: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14:paraId="3BFB0632" w14:textId="2864B9B5" w:rsidR="00A478D3" w:rsidRDefault="00A478D3" w:rsidP="00A478D3">
      <w:pPr>
        <w:rPr>
          <w:rFonts w:ascii="Arial" w:hAnsi="Arial" w:cs="Arial"/>
        </w:rPr>
      </w:pPr>
    </w:p>
    <w:p w14:paraId="32A1A763" w14:textId="38F99735" w:rsidR="00A90A85" w:rsidRDefault="00A90A85" w:rsidP="00A90A85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r>
        <w:rPr>
          <w:rFonts w:ascii="Arial" w:hAnsi="Arial" w:cs="Arial"/>
          <w:iCs/>
          <w:sz w:val="22"/>
          <w:szCs w:val="22"/>
          <w:lang w:val="pt-BR"/>
        </w:rPr>
        <w:t>A ideia principal do projeto é organizar e criar um algoritmo que consiga disponibilizar uma visão</w:t>
      </w:r>
      <w:r w:rsidR="000C0948">
        <w:rPr>
          <w:rFonts w:ascii="Arial" w:hAnsi="Arial" w:cs="Arial"/>
          <w:iCs/>
          <w:sz w:val="22"/>
          <w:szCs w:val="22"/>
          <w:lang w:val="pt-BR"/>
        </w:rPr>
        <w:t>,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até certo nível</w:t>
      </w:r>
      <w:r w:rsidR="000C0948">
        <w:rPr>
          <w:rFonts w:ascii="Arial" w:hAnsi="Arial" w:cs="Arial"/>
          <w:iCs/>
          <w:sz w:val="22"/>
          <w:szCs w:val="22"/>
          <w:lang w:val="pt-BR"/>
        </w:rPr>
        <w:t>,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da </w:t>
      </w:r>
      <w:r w:rsidR="000C0948">
        <w:rPr>
          <w:rFonts w:ascii="Arial" w:hAnsi="Arial" w:cs="Arial"/>
          <w:iCs/>
          <w:sz w:val="22"/>
          <w:szCs w:val="22"/>
          <w:lang w:val="pt-BR"/>
        </w:rPr>
        <w:t>á</w:t>
      </w:r>
      <w:r>
        <w:rPr>
          <w:rFonts w:ascii="Arial" w:hAnsi="Arial" w:cs="Arial"/>
          <w:iCs/>
          <w:sz w:val="22"/>
          <w:szCs w:val="22"/>
          <w:lang w:val="pt-BR"/>
        </w:rPr>
        <w:t xml:space="preserve">rvore de participação societária de um grupo econômico. Desta forma, o desafio inicial é conseguir </w:t>
      </w:r>
      <w:r w:rsidR="00C065DC">
        <w:rPr>
          <w:rFonts w:ascii="Arial" w:hAnsi="Arial" w:cs="Arial"/>
          <w:iCs/>
          <w:sz w:val="22"/>
          <w:szCs w:val="22"/>
          <w:lang w:val="pt-BR"/>
        </w:rPr>
        <w:t xml:space="preserve">obter uma </w:t>
      </w:r>
      <w:r>
        <w:rPr>
          <w:rFonts w:ascii="Arial" w:hAnsi="Arial" w:cs="Arial"/>
          <w:iCs/>
          <w:sz w:val="22"/>
          <w:szCs w:val="22"/>
          <w:lang w:val="pt-BR"/>
        </w:rPr>
        <w:t xml:space="preserve">massa de dados para provar o modelo. </w:t>
      </w:r>
    </w:p>
    <w:p w14:paraId="5F75C7FF" w14:textId="7853EB1D" w:rsidR="00A90A85" w:rsidRDefault="00A90A85" w:rsidP="00A90A85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r>
        <w:rPr>
          <w:rFonts w:ascii="Arial" w:hAnsi="Arial" w:cs="Arial"/>
          <w:iCs/>
          <w:sz w:val="22"/>
          <w:szCs w:val="22"/>
          <w:lang w:val="pt-BR"/>
        </w:rPr>
        <w:t xml:space="preserve">Os dados privados de cada </w:t>
      </w:r>
      <w:r w:rsidR="000C0948">
        <w:rPr>
          <w:rFonts w:ascii="Arial" w:hAnsi="Arial" w:cs="Arial"/>
          <w:iCs/>
          <w:sz w:val="22"/>
          <w:szCs w:val="22"/>
          <w:lang w:val="pt-BR"/>
        </w:rPr>
        <w:t>indivíduo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ser</w:t>
      </w:r>
      <w:r w:rsidR="000C0948">
        <w:rPr>
          <w:rFonts w:ascii="Arial" w:hAnsi="Arial" w:cs="Arial"/>
          <w:iCs/>
          <w:sz w:val="22"/>
          <w:szCs w:val="22"/>
          <w:lang w:val="pt-BR"/>
        </w:rPr>
        <w:t>ão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preservado</w:t>
      </w:r>
      <w:r w:rsidR="000C0948">
        <w:rPr>
          <w:rFonts w:ascii="Arial" w:hAnsi="Arial" w:cs="Arial"/>
          <w:iCs/>
          <w:sz w:val="22"/>
          <w:szCs w:val="22"/>
          <w:lang w:val="pt-BR"/>
        </w:rPr>
        <w:t>s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e somente ser</w:t>
      </w:r>
      <w:r w:rsidR="00C065DC">
        <w:rPr>
          <w:rFonts w:ascii="Arial" w:hAnsi="Arial" w:cs="Arial"/>
          <w:iCs/>
          <w:sz w:val="22"/>
          <w:szCs w:val="22"/>
          <w:lang w:val="pt-BR"/>
        </w:rPr>
        <w:t>ão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</w:t>
      </w:r>
      <w:r w:rsidR="00764D0F">
        <w:rPr>
          <w:rFonts w:ascii="Arial" w:hAnsi="Arial" w:cs="Arial"/>
          <w:iCs/>
          <w:sz w:val="22"/>
          <w:szCs w:val="22"/>
          <w:lang w:val="pt-BR"/>
        </w:rPr>
        <w:t>utilizados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os dados públicos de participação societária de empresas </w:t>
      </w:r>
      <w:r w:rsidR="000C0948">
        <w:rPr>
          <w:rFonts w:ascii="Arial" w:hAnsi="Arial" w:cs="Arial"/>
          <w:iCs/>
          <w:sz w:val="22"/>
          <w:szCs w:val="22"/>
          <w:lang w:val="pt-BR"/>
        </w:rPr>
        <w:t>disponibilizados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pelo Ministério da Economia [ME]</w:t>
      </w:r>
      <w:r w:rsidR="00C065DC">
        <w:rPr>
          <w:rFonts w:ascii="Arial" w:hAnsi="Arial" w:cs="Arial"/>
          <w:iCs/>
          <w:sz w:val="22"/>
          <w:szCs w:val="22"/>
          <w:lang w:val="pt-BR"/>
        </w:rPr>
        <w:t xml:space="preserve">, os quais </w:t>
      </w:r>
      <w:r w:rsidR="000C0948">
        <w:rPr>
          <w:rFonts w:ascii="Arial" w:hAnsi="Arial" w:cs="Arial"/>
          <w:iCs/>
          <w:sz w:val="22"/>
          <w:szCs w:val="22"/>
          <w:lang w:val="pt-BR"/>
        </w:rPr>
        <w:t>estão disponibilizados em diversas fontes, como</w:t>
      </w:r>
      <w:r w:rsidR="00B87CFC">
        <w:rPr>
          <w:rFonts w:ascii="Arial" w:hAnsi="Arial" w:cs="Arial"/>
          <w:iCs/>
          <w:sz w:val="22"/>
          <w:szCs w:val="22"/>
          <w:lang w:val="pt-BR"/>
        </w:rPr>
        <w:t xml:space="preserve"> o site de basedosdados.org</w:t>
      </w:r>
      <w:r w:rsidR="00A03327">
        <w:rPr>
          <w:rFonts w:ascii="Arial" w:hAnsi="Arial" w:cs="Arial"/>
          <w:iCs/>
          <w:sz w:val="22"/>
          <w:szCs w:val="22"/>
          <w:lang w:val="pt-BR"/>
        </w:rPr>
        <w:t xml:space="preserve"> ou dados.gov.br.</w:t>
      </w:r>
    </w:p>
    <w:p w14:paraId="237B3216" w14:textId="0756F033" w:rsidR="004B3D9C" w:rsidRDefault="004B3D9C" w:rsidP="00A90A85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r>
        <w:rPr>
          <w:rFonts w:ascii="Arial" w:hAnsi="Arial" w:cs="Arial"/>
          <w:iCs/>
          <w:sz w:val="22"/>
          <w:szCs w:val="22"/>
          <w:lang w:val="pt-BR"/>
        </w:rPr>
        <w:t xml:space="preserve">Após a identificação das bases, serão aplicadas técnicas de </w:t>
      </w:r>
      <w:r w:rsidRPr="004B3D9C">
        <w:rPr>
          <w:rFonts w:ascii="Arial" w:hAnsi="Arial" w:cs="Arial"/>
          <w:iCs/>
          <w:sz w:val="22"/>
          <w:szCs w:val="22"/>
          <w:lang w:val="pt-BR"/>
        </w:rPr>
        <w:t xml:space="preserve">Data </w:t>
      </w:r>
      <w:proofErr w:type="spellStart"/>
      <w:r w:rsidRPr="004B3D9C">
        <w:rPr>
          <w:rFonts w:ascii="Arial" w:hAnsi="Arial" w:cs="Arial"/>
          <w:iCs/>
          <w:sz w:val="22"/>
          <w:szCs w:val="22"/>
          <w:lang w:val="pt-BR"/>
        </w:rPr>
        <w:t>Wrangling</w:t>
      </w:r>
      <w:proofErr w:type="spellEnd"/>
      <w:r>
        <w:rPr>
          <w:rFonts w:ascii="Arial" w:hAnsi="Arial" w:cs="Arial"/>
          <w:iCs/>
          <w:sz w:val="22"/>
          <w:szCs w:val="22"/>
          <w:lang w:val="pt-BR"/>
        </w:rPr>
        <w:t xml:space="preserve">, etapa fundamental para organizar os dados que serão utilizados para a modelagem do algoritmo, </w:t>
      </w:r>
      <w:r w:rsidR="00046FE0">
        <w:rPr>
          <w:rFonts w:ascii="Arial" w:hAnsi="Arial" w:cs="Arial"/>
          <w:iCs/>
          <w:sz w:val="22"/>
          <w:szCs w:val="22"/>
          <w:lang w:val="pt-BR"/>
        </w:rPr>
        <w:t xml:space="preserve">utilizando a </w:t>
      </w:r>
      <w:commentRangeStart w:id="4"/>
      <w:r>
        <w:rPr>
          <w:rFonts w:ascii="Arial" w:hAnsi="Arial" w:cs="Arial"/>
          <w:iCs/>
          <w:sz w:val="22"/>
          <w:szCs w:val="22"/>
          <w:lang w:val="pt-BR"/>
        </w:rPr>
        <w:t xml:space="preserve">linguagem Python ou R, </w:t>
      </w:r>
      <w:commentRangeEnd w:id="4"/>
      <w:r w:rsidR="00A92B6B">
        <w:rPr>
          <w:rStyle w:val="Refdecomentrio"/>
        </w:rPr>
        <w:commentReference w:id="4"/>
      </w:r>
      <w:r>
        <w:rPr>
          <w:rFonts w:ascii="Arial" w:hAnsi="Arial" w:cs="Arial"/>
          <w:iCs/>
          <w:sz w:val="22"/>
          <w:szCs w:val="22"/>
          <w:lang w:val="pt-BR"/>
        </w:rPr>
        <w:t xml:space="preserve">ambas com poder de processamento e modelagem de </w:t>
      </w:r>
      <w:proofErr w:type="spellStart"/>
      <w:r w:rsidR="00A03327">
        <w:rPr>
          <w:rFonts w:ascii="Arial" w:hAnsi="Arial" w:cs="Arial"/>
          <w:iCs/>
          <w:sz w:val="22"/>
          <w:szCs w:val="22"/>
          <w:lang w:val="pt-BR"/>
        </w:rPr>
        <w:t>d</w:t>
      </w:r>
      <w:r>
        <w:rPr>
          <w:rFonts w:ascii="Arial" w:hAnsi="Arial" w:cs="Arial"/>
          <w:iCs/>
          <w:sz w:val="22"/>
          <w:szCs w:val="22"/>
          <w:lang w:val="pt-BR"/>
        </w:rPr>
        <w:t>atasets</w:t>
      </w:r>
      <w:proofErr w:type="spellEnd"/>
      <w:r w:rsidR="00A03327">
        <w:rPr>
          <w:rFonts w:ascii="Arial" w:hAnsi="Arial" w:cs="Arial"/>
          <w:iCs/>
          <w:sz w:val="22"/>
          <w:szCs w:val="22"/>
          <w:lang w:val="pt-BR"/>
        </w:rPr>
        <w:t xml:space="preserve"> que</w:t>
      </w:r>
      <w:r w:rsidR="00046FE0">
        <w:rPr>
          <w:rFonts w:ascii="Arial" w:hAnsi="Arial" w:cs="Arial"/>
          <w:iCs/>
          <w:sz w:val="22"/>
          <w:szCs w:val="22"/>
          <w:lang w:val="pt-BR"/>
        </w:rPr>
        <w:t xml:space="preserve"> nada mais são representações </w:t>
      </w:r>
      <w:r w:rsidR="00A03327" w:rsidRPr="00A03327">
        <w:rPr>
          <w:rFonts w:ascii="Arial" w:hAnsi="Arial" w:cs="Arial"/>
          <w:iCs/>
          <w:sz w:val="22"/>
          <w:szCs w:val="22"/>
          <w:lang w:val="pt-BR"/>
        </w:rPr>
        <w:t xml:space="preserve">de dados residentes na memória </w:t>
      </w:r>
      <w:r w:rsidR="00046FE0">
        <w:rPr>
          <w:rFonts w:ascii="Arial" w:hAnsi="Arial" w:cs="Arial"/>
          <w:iCs/>
          <w:sz w:val="22"/>
          <w:szCs w:val="22"/>
          <w:lang w:val="pt-BR"/>
        </w:rPr>
        <w:t xml:space="preserve">os quais </w:t>
      </w:r>
      <w:r w:rsidR="00A03327" w:rsidRPr="00A03327">
        <w:rPr>
          <w:rFonts w:ascii="Arial" w:hAnsi="Arial" w:cs="Arial"/>
          <w:iCs/>
          <w:sz w:val="22"/>
          <w:szCs w:val="22"/>
          <w:lang w:val="pt-BR"/>
        </w:rPr>
        <w:t>fornece</w:t>
      </w:r>
      <w:r w:rsidR="00046FE0">
        <w:rPr>
          <w:rFonts w:ascii="Arial" w:hAnsi="Arial" w:cs="Arial"/>
          <w:iCs/>
          <w:sz w:val="22"/>
          <w:szCs w:val="22"/>
          <w:lang w:val="pt-BR"/>
        </w:rPr>
        <w:t>m</w:t>
      </w:r>
      <w:r w:rsidR="00A03327" w:rsidRPr="00A03327">
        <w:rPr>
          <w:rFonts w:ascii="Arial" w:hAnsi="Arial" w:cs="Arial"/>
          <w:iCs/>
          <w:sz w:val="22"/>
          <w:szCs w:val="22"/>
          <w:lang w:val="pt-BR"/>
        </w:rPr>
        <w:t xml:space="preserve"> um modelo de programação relacional consistente, independentemente da fonte de dados</w:t>
      </w:r>
      <w:r w:rsidR="00A03327">
        <w:rPr>
          <w:rFonts w:ascii="Arial" w:hAnsi="Arial" w:cs="Arial"/>
          <w:iCs/>
          <w:sz w:val="22"/>
          <w:szCs w:val="22"/>
          <w:lang w:val="pt-BR"/>
        </w:rPr>
        <w:t xml:space="preserve"> (Microsoft, 2023)</w:t>
      </w:r>
      <w:r w:rsidR="00046FE0">
        <w:rPr>
          <w:rFonts w:ascii="Arial" w:hAnsi="Arial" w:cs="Arial"/>
          <w:iCs/>
          <w:sz w:val="22"/>
          <w:szCs w:val="22"/>
          <w:lang w:val="pt-BR"/>
        </w:rPr>
        <w:t>.</w:t>
      </w:r>
    </w:p>
    <w:p w14:paraId="2C58D2CC" w14:textId="5F71B7EA" w:rsidR="00A12AB4" w:rsidRDefault="00046FE0" w:rsidP="008F493E">
      <w:pPr>
        <w:spacing w:after="40" w:line="360" w:lineRule="auto"/>
        <w:ind w:firstLine="567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iCs/>
          <w:sz w:val="22"/>
          <w:szCs w:val="22"/>
          <w:lang w:val="pt-BR"/>
        </w:rPr>
        <w:t xml:space="preserve">Por fim, </w:t>
      </w:r>
      <w:r w:rsidR="00C065DC">
        <w:rPr>
          <w:rFonts w:ascii="Arial" w:hAnsi="Arial" w:cs="Arial"/>
          <w:iCs/>
          <w:sz w:val="22"/>
          <w:szCs w:val="22"/>
          <w:lang w:val="pt-BR"/>
        </w:rPr>
        <w:t>será criado um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algoritmo para identificação das ligações entre sócios e empresas, utilizando grafos e</w:t>
      </w:r>
      <w:r w:rsidR="00C065DC">
        <w:rPr>
          <w:rFonts w:ascii="Arial" w:hAnsi="Arial" w:cs="Arial"/>
          <w:iCs/>
          <w:sz w:val="22"/>
          <w:szCs w:val="22"/>
          <w:lang w:val="pt-BR"/>
        </w:rPr>
        <w:t>,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se necessário</w:t>
      </w:r>
      <w:r w:rsidR="00C065DC">
        <w:rPr>
          <w:rFonts w:ascii="Arial" w:hAnsi="Arial" w:cs="Arial"/>
          <w:iCs/>
          <w:sz w:val="22"/>
          <w:szCs w:val="22"/>
          <w:lang w:val="pt-BR"/>
        </w:rPr>
        <w:t xml:space="preserve">, </w:t>
      </w:r>
      <w:r>
        <w:rPr>
          <w:rFonts w:ascii="Arial" w:hAnsi="Arial" w:cs="Arial"/>
          <w:iCs/>
          <w:sz w:val="22"/>
          <w:szCs w:val="22"/>
          <w:lang w:val="pt-BR"/>
        </w:rPr>
        <w:t>buscas em árvores</w:t>
      </w:r>
      <w:r w:rsidR="008F493E">
        <w:rPr>
          <w:rFonts w:ascii="Arial" w:hAnsi="Arial" w:cs="Arial"/>
          <w:iCs/>
          <w:sz w:val="22"/>
          <w:szCs w:val="22"/>
          <w:lang w:val="pt-BR"/>
        </w:rPr>
        <w:t xml:space="preserve"> para conseguir definir a intersecção entre sócios e empresas coligadas que formam um GE. </w:t>
      </w:r>
    </w:p>
    <w:p w14:paraId="7B0B0633" w14:textId="77777777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5B48EE92" w14:textId="5C917D69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lastRenderedPageBreak/>
        <w:t xml:space="preserve">Resultados </w:t>
      </w:r>
      <w:r w:rsidR="007B6022">
        <w:rPr>
          <w:rFonts w:ascii="Arial" w:hAnsi="Arial" w:cs="Arial"/>
          <w:b/>
          <w:sz w:val="22"/>
          <w:szCs w:val="22"/>
          <w:lang w:val="pt-BR"/>
        </w:rPr>
        <w:t>E</w:t>
      </w:r>
      <w:r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>
        <w:rPr>
          <w:rFonts w:ascii="Arial" w:hAnsi="Arial" w:cs="Arial"/>
          <w:b/>
          <w:sz w:val="22"/>
          <w:szCs w:val="22"/>
          <w:lang w:val="pt-BR"/>
        </w:rPr>
        <w:t>s</w:t>
      </w:r>
    </w:p>
    <w:p w14:paraId="17F533E1" w14:textId="4C233AA7" w:rsidR="00A478D3" w:rsidRDefault="00A478D3" w:rsidP="00A478D3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 w:rsidRPr="00477FBB">
        <w:rPr>
          <w:rFonts w:ascii="Arial" w:hAnsi="Arial" w:cs="Arial"/>
          <w:i/>
          <w:sz w:val="18"/>
          <w:szCs w:val="18"/>
          <w:lang w:val="pt-BR"/>
        </w:rPr>
        <w:t>(</w:t>
      </w:r>
      <w:r w:rsidR="007B6022">
        <w:rPr>
          <w:rFonts w:ascii="Arial" w:hAnsi="Arial" w:cs="Arial"/>
          <w:i/>
          <w:sz w:val="18"/>
          <w:szCs w:val="18"/>
          <w:lang w:val="pt-BR"/>
        </w:rPr>
        <w:t>Descrever os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 resultados</w:t>
      </w:r>
      <w:r w:rsidR="007B6022">
        <w:rPr>
          <w:rFonts w:ascii="Arial" w:hAnsi="Arial" w:cs="Arial"/>
          <w:i/>
          <w:sz w:val="18"/>
          <w:szCs w:val="18"/>
          <w:lang w:val="pt-BR"/>
        </w:rPr>
        <w:t xml:space="preserve"> que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 são esperados após a realização da</w:t>
      </w:r>
      <w:r w:rsidR="007B6022">
        <w:rPr>
          <w:rFonts w:ascii="Arial" w:hAnsi="Arial" w:cs="Arial"/>
          <w:i/>
          <w:sz w:val="18"/>
          <w:szCs w:val="18"/>
          <w:lang w:val="pt-BR"/>
        </w:rPr>
        <w:t xml:space="preserve"> coleta e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 análise</w:t>
      </w:r>
      <w:r w:rsidR="007B6022">
        <w:rPr>
          <w:rFonts w:ascii="Arial" w:hAnsi="Arial" w:cs="Arial"/>
          <w:i/>
          <w:sz w:val="18"/>
          <w:szCs w:val="18"/>
          <w:lang w:val="pt-BR"/>
        </w:rPr>
        <w:t xml:space="preserve"> dos dados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, ou seja, </w:t>
      </w:r>
      <w:r w:rsidR="007B6022">
        <w:rPr>
          <w:rFonts w:ascii="Arial" w:hAnsi="Arial" w:cs="Arial"/>
          <w:i/>
          <w:sz w:val="18"/>
          <w:szCs w:val="18"/>
          <w:lang w:val="pt-BR"/>
        </w:rPr>
        <w:t>quais resultados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 são esperados ao final </w:t>
      </w:r>
      <w:r w:rsidR="007B6022">
        <w:rPr>
          <w:rFonts w:ascii="Arial" w:hAnsi="Arial" w:cs="Arial"/>
          <w:i/>
          <w:sz w:val="18"/>
          <w:szCs w:val="18"/>
          <w:lang w:val="pt-BR"/>
        </w:rPr>
        <w:t>da pesquisa)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 </w:t>
      </w:r>
    </w:p>
    <w:p w14:paraId="41DBDD4D" w14:textId="0004A905" w:rsidR="00F40164" w:rsidRDefault="00F40164" w:rsidP="00A478D3">
      <w:pPr>
        <w:rPr>
          <w:rFonts w:ascii="Arial" w:hAnsi="Arial" w:cs="Arial"/>
        </w:rPr>
      </w:pPr>
    </w:p>
    <w:p w14:paraId="05B977F2" w14:textId="4B91D06D" w:rsidR="00CC4409" w:rsidRDefault="00CC4409" w:rsidP="00CC4409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commentRangeStart w:id="5"/>
      <w:r>
        <w:rPr>
          <w:rFonts w:ascii="Arial" w:hAnsi="Arial" w:cs="Arial"/>
          <w:iCs/>
          <w:sz w:val="22"/>
          <w:szCs w:val="22"/>
          <w:lang w:val="pt-BR"/>
        </w:rPr>
        <w:t>Espera-se ao final d</w:t>
      </w:r>
      <w:r w:rsidR="00C065DC">
        <w:rPr>
          <w:rFonts w:ascii="Arial" w:hAnsi="Arial" w:cs="Arial"/>
          <w:iCs/>
          <w:sz w:val="22"/>
          <w:szCs w:val="22"/>
          <w:lang w:val="pt-BR"/>
        </w:rPr>
        <w:t>este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trabalho</w:t>
      </w:r>
      <w:r w:rsidR="00C065DC">
        <w:rPr>
          <w:rFonts w:ascii="Arial" w:hAnsi="Arial" w:cs="Arial"/>
          <w:iCs/>
          <w:sz w:val="22"/>
          <w:szCs w:val="22"/>
          <w:lang w:val="pt-BR"/>
        </w:rPr>
        <w:t>,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que seja possível identificar uma maneira eficiente de organizar os dados de participação societárias das empresas </w:t>
      </w:r>
      <w:r w:rsidR="00C065DC">
        <w:rPr>
          <w:rFonts w:ascii="Arial" w:hAnsi="Arial" w:cs="Arial"/>
          <w:iCs/>
          <w:sz w:val="22"/>
          <w:szCs w:val="22"/>
          <w:lang w:val="pt-BR"/>
        </w:rPr>
        <w:t xml:space="preserve">para </w:t>
      </w:r>
      <w:r>
        <w:rPr>
          <w:rFonts w:ascii="Arial" w:hAnsi="Arial" w:cs="Arial"/>
          <w:iCs/>
          <w:sz w:val="22"/>
          <w:szCs w:val="22"/>
          <w:lang w:val="pt-BR"/>
        </w:rPr>
        <w:t xml:space="preserve">conseguir identificar de forma eficiente a formação dos </w:t>
      </w:r>
      <w:proofErr w:type="spellStart"/>
      <w:r>
        <w:rPr>
          <w:rFonts w:ascii="Arial" w:hAnsi="Arial" w:cs="Arial"/>
          <w:iCs/>
          <w:sz w:val="22"/>
          <w:szCs w:val="22"/>
          <w:lang w:val="pt-BR"/>
        </w:rPr>
        <w:t>GEs</w:t>
      </w:r>
      <w:proofErr w:type="spellEnd"/>
      <w:r>
        <w:rPr>
          <w:rFonts w:ascii="Arial" w:hAnsi="Arial" w:cs="Arial"/>
          <w:iCs/>
          <w:sz w:val="22"/>
          <w:szCs w:val="22"/>
          <w:lang w:val="pt-BR"/>
        </w:rPr>
        <w:t>.</w:t>
      </w:r>
      <w:commentRangeEnd w:id="5"/>
      <w:r w:rsidR="00A92B6B">
        <w:rPr>
          <w:rStyle w:val="Refdecomentrio"/>
        </w:rPr>
        <w:commentReference w:id="5"/>
      </w:r>
    </w:p>
    <w:p w14:paraId="7D032851" w14:textId="72EA5826" w:rsidR="008C64AA" w:rsidRDefault="00CC4409" w:rsidP="00CC4409">
      <w:pPr>
        <w:spacing w:after="4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iCs/>
          <w:sz w:val="22"/>
          <w:szCs w:val="22"/>
          <w:lang w:val="pt-BR"/>
        </w:rPr>
        <w:t xml:space="preserve">Também será demonstrado e criado o algoritmo para formação dos grupos, os quais poderão ser utilizados como insumos para a modelagem de modelos de risco de créditos mais apurados, visto que a ligação entre indivíduos traz </w:t>
      </w:r>
      <w:r w:rsidR="00C065DC">
        <w:rPr>
          <w:rFonts w:ascii="Arial" w:hAnsi="Arial" w:cs="Arial"/>
          <w:iCs/>
          <w:sz w:val="22"/>
          <w:szCs w:val="22"/>
          <w:lang w:val="pt-BR"/>
        </w:rPr>
        <w:t xml:space="preserve">um </w:t>
      </w:r>
      <w:r>
        <w:rPr>
          <w:rFonts w:ascii="Arial" w:hAnsi="Arial" w:cs="Arial"/>
          <w:iCs/>
          <w:sz w:val="22"/>
          <w:szCs w:val="22"/>
          <w:lang w:val="pt-BR"/>
        </w:rPr>
        <w:t xml:space="preserve">enriquecimento das características dos envolvidos nas transações bancárias. </w:t>
      </w:r>
    </w:p>
    <w:p w14:paraId="252A6795" w14:textId="77777777" w:rsidR="007B6022" w:rsidRDefault="007B6022" w:rsidP="00A478D3">
      <w:pPr>
        <w:rPr>
          <w:rFonts w:ascii="Arial" w:hAnsi="Arial" w:cs="Arial"/>
        </w:rPr>
      </w:pPr>
    </w:p>
    <w:p w14:paraId="5D124CF6" w14:textId="798CA6AD" w:rsidR="00A478D3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Cronograma</w:t>
      </w:r>
      <w:r w:rsidR="007B6022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</w:p>
    <w:p w14:paraId="7DC1C918" w14:textId="41B59AB9" w:rsidR="00242AEA" w:rsidRPr="00A823D1" w:rsidRDefault="005C3891" w:rsidP="00517778">
      <w:pPr>
        <w:spacing w:after="40"/>
        <w:jc w:val="both"/>
        <w:rPr>
          <w:rFonts w:ascii="Arial" w:hAnsi="Arial" w:cs="Arial"/>
          <w:i/>
          <w:lang w:val="pt-BR"/>
        </w:rPr>
      </w:pPr>
      <w:r w:rsidRPr="00B934C3">
        <w:rPr>
          <w:rFonts w:ascii="Arial" w:hAnsi="Arial" w:cs="Arial"/>
          <w:i/>
          <w:lang w:val="pt-BR"/>
        </w:rPr>
        <w:t>(</w:t>
      </w:r>
      <w:r w:rsidRPr="00A823D1">
        <w:rPr>
          <w:rFonts w:ascii="Arial" w:hAnsi="Arial" w:cs="Arial"/>
          <w:i/>
          <w:lang w:val="pt-BR"/>
        </w:rPr>
        <w:t xml:space="preserve">Adicionar as </w:t>
      </w:r>
      <w:r w:rsidR="00021083">
        <w:rPr>
          <w:rFonts w:ascii="Arial" w:hAnsi="Arial" w:cs="Arial"/>
          <w:i/>
          <w:lang w:val="pt-BR"/>
        </w:rPr>
        <w:t>“</w:t>
      </w:r>
      <w:r w:rsidR="0099088D" w:rsidRPr="00BB7F7F">
        <w:rPr>
          <w:rFonts w:ascii="Arial" w:hAnsi="Arial" w:cs="Arial"/>
          <w:bCs/>
          <w:i/>
          <w:lang w:val="pt-BR"/>
        </w:rPr>
        <w:t>A</w:t>
      </w:r>
      <w:r w:rsidRPr="00BB7F7F">
        <w:rPr>
          <w:rFonts w:ascii="Arial" w:hAnsi="Arial" w:cs="Arial"/>
          <w:bCs/>
          <w:i/>
          <w:lang w:val="pt-BR"/>
        </w:rPr>
        <w:t>tividades planejadas</w:t>
      </w:r>
      <w:r w:rsidR="00021083">
        <w:rPr>
          <w:rFonts w:ascii="Arial" w:hAnsi="Arial" w:cs="Arial"/>
          <w:bCs/>
          <w:i/>
          <w:lang w:val="pt-BR"/>
        </w:rPr>
        <w:t>”</w:t>
      </w:r>
      <w:r w:rsidRPr="00BB7F7F">
        <w:rPr>
          <w:rFonts w:ascii="Arial" w:hAnsi="Arial" w:cs="Arial"/>
          <w:bCs/>
          <w:i/>
          <w:lang w:val="pt-BR"/>
        </w:rPr>
        <w:t>, assim como</w:t>
      </w:r>
      <w:r w:rsidR="0050577E" w:rsidRPr="00BB7F7F">
        <w:rPr>
          <w:rFonts w:ascii="Arial" w:hAnsi="Arial" w:cs="Arial"/>
          <w:bCs/>
          <w:i/>
          <w:lang w:val="pt-BR"/>
        </w:rPr>
        <w:t xml:space="preserve"> o </w:t>
      </w:r>
      <w:r w:rsidR="007B6022" w:rsidRPr="00BB7F7F">
        <w:rPr>
          <w:rFonts w:ascii="Arial" w:hAnsi="Arial" w:cs="Arial"/>
          <w:bCs/>
          <w:i/>
          <w:lang w:val="pt-BR"/>
        </w:rPr>
        <w:t>período</w:t>
      </w:r>
      <w:r w:rsidR="00A823D1" w:rsidRPr="00BB7F7F">
        <w:rPr>
          <w:rFonts w:ascii="Arial" w:hAnsi="Arial" w:cs="Arial"/>
          <w:bCs/>
          <w:i/>
          <w:lang w:val="pt-BR"/>
        </w:rPr>
        <w:t xml:space="preserve"> (</w:t>
      </w:r>
      <w:r w:rsidR="00021083">
        <w:rPr>
          <w:rFonts w:ascii="Arial" w:hAnsi="Arial" w:cs="Arial"/>
          <w:bCs/>
          <w:i/>
          <w:lang w:val="pt-BR"/>
        </w:rPr>
        <w:t>tempo para desenvolver cada atividade</w:t>
      </w:r>
      <w:r w:rsidR="00A823D1" w:rsidRPr="00BB7F7F">
        <w:rPr>
          <w:rFonts w:ascii="Arial" w:hAnsi="Arial" w:cs="Arial"/>
          <w:bCs/>
          <w:i/>
          <w:lang w:val="pt-BR"/>
        </w:rPr>
        <w:t>)</w:t>
      </w:r>
      <w:r w:rsidR="0050577E" w:rsidRPr="00BB7F7F">
        <w:rPr>
          <w:rFonts w:ascii="Arial" w:hAnsi="Arial" w:cs="Arial"/>
          <w:bCs/>
          <w:i/>
          <w:lang w:val="pt-BR"/>
        </w:rPr>
        <w:t xml:space="preserve"> </w:t>
      </w:r>
      <w:r w:rsidR="0050577E" w:rsidRPr="00A823D1">
        <w:rPr>
          <w:rFonts w:ascii="Arial" w:hAnsi="Arial" w:cs="Arial"/>
          <w:i/>
          <w:lang w:val="pt-BR"/>
        </w:rPr>
        <w:t xml:space="preserve">planejado para </w:t>
      </w:r>
      <w:r w:rsidR="00A823D1">
        <w:rPr>
          <w:rFonts w:ascii="Arial" w:hAnsi="Arial" w:cs="Arial"/>
          <w:i/>
          <w:lang w:val="pt-BR"/>
        </w:rPr>
        <w:t xml:space="preserve">a realização de cada atividade, </w:t>
      </w:r>
      <w:r w:rsidR="007B6022">
        <w:rPr>
          <w:rFonts w:ascii="Arial" w:hAnsi="Arial" w:cs="Arial"/>
          <w:i/>
          <w:lang w:val="pt-BR"/>
        </w:rPr>
        <w:t>sendo que deverá</w:t>
      </w:r>
      <w:r w:rsidR="007C5A21">
        <w:rPr>
          <w:rFonts w:ascii="Arial" w:hAnsi="Arial" w:cs="Arial"/>
          <w:i/>
          <w:lang w:val="pt-BR"/>
        </w:rPr>
        <w:t xml:space="preserve"> ser adequado ao calendário de entregas das etapas do trabalho de conclusão de curso definido pela Coordenação</w:t>
      </w:r>
      <w:r w:rsidR="00517778">
        <w:rPr>
          <w:rFonts w:ascii="Arial" w:hAnsi="Arial" w:cs="Arial"/>
          <w:i/>
          <w:lang w:val="pt-BR"/>
        </w:rPr>
        <w:t xml:space="preserve">. </w:t>
      </w:r>
      <w:r w:rsidR="00F7400D" w:rsidRPr="00A823D1">
        <w:rPr>
          <w:rFonts w:ascii="Arial" w:hAnsi="Arial" w:cs="Arial"/>
          <w:i/>
          <w:lang w:val="pt-BR"/>
        </w:rPr>
        <w:t xml:space="preserve">Marcar </w:t>
      </w:r>
      <w:r w:rsidR="007C5A21">
        <w:rPr>
          <w:rFonts w:ascii="Arial" w:hAnsi="Arial" w:cs="Arial"/>
          <w:i/>
          <w:lang w:val="pt-BR"/>
        </w:rPr>
        <w:t>com um “x” a coluna</w:t>
      </w:r>
      <w:r w:rsidR="00F7400D" w:rsidRPr="00A823D1">
        <w:rPr>
          <w:rFonts w:ascii="Arial" w:hAnsi="Arial" w:cs="Arial"/>
          <w:i/>
          <w:lang w:val="pt-BR"/>
        </w:rPr>
        <w:t xml:space="preserve"> que corresponde ao</w:t>
      </w:r>
      <w:r w:rsidR="007C5A21">
        <w:rPr>
          <w:rFonts w:ascii="Arial" w:hAnsi="Arial" w:cs="Arial"/>
          <w:i/>
          <w:lang w:val="pt-BR"/>
        </w:rPr>
        <w:t xml:space="preserve"> período</w:t>
      </w:r>
      <w:r w:rsidR="00F7400D" w:rsidRPr="00A823D1">
        <w:rPr>
          <w:rFonts w:ascii="Arial" w:hAnsi="Arial" w:cs="Arial"/>
          <w:i/>
          <w:lang w:val="pt-BR"/>
        </w:rPr>
        <w:t xml:space="preserve"> planejado para desenvolver cada </w:t>
      </w:r>
      <w:r w:rsidR="007C5A21">
        <w:rPr>
          <w:rFonts w:ascii="Arial" w:hAnsi="Arial" w:cs="Arial"/>
          <w:i/>
          <w:lang w:val="pt-BR"/>
        </w:rPr>
        <w:t>atividade planeja)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 w:rsidR="00A478D3" w:rsidRPr="00E06B3C" w14:paraId="7D05EE9D" w14:textId="77777777" w:rsidTr="004B635E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78761EAE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Atividade</w:t>
            </w:r>
            <w:r w:rsidR="00A823D1">
              <w:rPr>
                <w:rFonts w:ascii="Arial" w:hAnsi="Arial" w:cs="Arial"/>
                <w:b/>
                <w:sz w:val="18"/>
                <w:szCs w:val="18"/>
                <w:lang w:val="pt-BR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M</w:t>
            </w:r>
            <w:r w:rsidR="00021083">
              <w:rPr>
                <w:rFonts w:ascii="Arial" w:hAnsi="Arial" w:cs="Arial"/>
                <w:b/>
                <w:sz w:val="18"/>
                <w:szCs w:val="18"/>
                <w:lang w:val="pt-BR"/>
              </w:rPr>
              <w:t>ês</w:t>
            </w:r>
          </w:p>
        </w:tc>
      </w:tr>
      <w:tr w:rsidR="00BF1657" w:rsidRPr="00E06B3C" w14:paraId="3499A94A" w14:textId="77777777" w:rsidTr="00B570D4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BF1657" w:rsidRPr="00ED5309" w:rsidRDefault="00BF1657" w:rsidP="00BF1657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1192D0A1" w:rsidR="00BF1657" w:rsidRPr="00ED5309" w:rsidRDefault="00BF1657" w:rsidP="00BF16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Fev</w:t>
            </w:r>
            <w:proofErr w:type="spellEnd"/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4F80237A" w:rsidR="00BF1657" w:rsidRPr="00ED5309" w:rsidRDefault="00BF1657" w:rsidP="00BF16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Mar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3A30C56A" w:rsidR="00BF1657" w:rsidRPr="00ED5309" w:rsidRDefault="00BF1657" w:rsidP="00BF16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Abr</w:t>
            </w:r>
            <w:proofErr w:type="spellEnd"/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66E60438" w:rsidR="00BF1657" w:rsidRPr="00ED5309" w:rsidRDefault="00BF1657" w:rsidP="00BF16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Mai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3263F18A" w:rsidR="00BF1657" w:rsidRPr="00ED5309" w:rsidRDefault="00BF1657" w:rsidP="00BF16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Jun</w:t>
            </w:r>
            <w:proofErr w:type="spellEnd"/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1531CFC6" w:rsidR="00BF1657" w:rsidRPr="00ED5309" w:rsidRDefault="00BF1657" w:rsidP="00BF16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Jul</w:t>
            </w:r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21DC4B2D" w:rsidR="00BF1657" w:rsidRPr="00ED5309" w:rsidRDefault="00BF1657" w:rsidP="00BF16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Ago</w:t>
            </w:r>
            <w:proofErr w:type="spellEnd"/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037213A7" w:rsidR="00BF1657" w:rsidRPr="00ED5309" w:rsidRDefault="00BF1657" w:rsidP="00BF16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Set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2DA13B98" w:rsidR="00BF1657" w:rsidRPr="00ED5309" w:rsidRDefault="00BF1657" w:rsidP="00BF16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Out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70333A4A" w:rsidR="00BF1657" w:rsidRPr="00ED5309" w:rsidRDefault="00BF1657" w:rsidP="00BF16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Nov</w:t>
            </w:r>
            <w:proofErr w:type="spellEnd"/>
          </w:p>
        </w:tc>
      </w:tr>
      <w:tr w:rsidR="00BF1657" w:rsidRPr="00E06B3C" w14:paraId="4C7FA9A0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60059C6" w14:textId="12DD54BC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Definição do tema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680A4E5" w14:textId="1EB091F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042C63A" w14:textId="6B64718F" w:rsidR="00BF1657" w:rsidRPr="00E06B3C" w:rsidRDefault="00BF1657" w:rsidP="00BF165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CBB5B2A" w14:textId="78502CFA" w:rsidR="00BF1657" w:rsidRPr="00E06B3C" w:rsidRDefault="00BF1657" w:rsidP="00BF165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AA527A8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CEF4A3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2FF3FA6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539C66E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547E3F01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0A43E96D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A5EA8D3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BF1657" w:rsidRPr="00E06B3C" w14:paraId="765A8A89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589B4C72" w14:textId="7D82D434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Envio do </w:t>
            </w:r>
            <w:r w:rsidR="00692E9E">
              <w:rPr>
                <w:rFonts w:ascii="Arial" w:hAnsi="Arial" w:cs="Arial"/>
                <w:sz w:val="18"/>
                <w:szCs w:val="18"/>
                <w:lang w:val="pt-BR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rojeto de </w:t>
            </w:r>
            <w:r w:rsidR="00692E9E">
              <w:rPr>
                <w:rFonts w:ascii="Arial" w:hAnsi="Arial" w:cs="Arial"/>
                <w:sz w:val="18"/>
                <w:szCs w:val="18"/>
                <w:lang w:val="pt-BR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esquisa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8D08BC7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38F2D61" w14:textId="76DC7BF5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6CCC525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68B3ED4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9A3095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5EAA7086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BABB2AD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4F26334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31D478E4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3F2E82BE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6C715F0E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A81AFF8" w14:textId="566F984B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Feedbacks, correções - </w:t>
            </w:r>
            <w:r w:rsidR="00692E9E">
              <w:rPr>
                <w:rFonts w:ascii="Arial" w:hAnsi="Arial" w:cs="Arial"/>
                <w:sz w:val="18"/>
                <w:szCs w:val="18"/>
                <w:lang w:val="pt-BR"/>
              </w:rPr>
              <w:t>e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nvio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2C487CDC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3EACD80" w14:textId="2BBA0545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11DA8F94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08C2DFC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70FCC48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41CAAB6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0ACE100A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E4A164B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1B45F9BD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68A8DDE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05BF46ED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54587B05" w14:textId="28713410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Levantamento de bases e bibliografia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61744E0C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5E31D64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4EB68E9" w14:textId="6ADC5B7F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624757B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FBBCA6B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625169CC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854ABEC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3545D65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268FAB4F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ABB157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14FE1F3E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48C3DB5C" w14:textId="17852D56" w:rsidR="00BF1657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Modelar bases e tratamento de dados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CC329DF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062A1480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76126BA" w14:textId="630234E5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05177834" w14:textId="36DF9902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06B1311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56C76B82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3B744FA4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78201241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016932FD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3BD5D2A0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4BC2D84F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1610B05E" w14:textId="3324CF92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Criar modelo de criação de grupos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94AB774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26CA48C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CF16CAB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4E2C5D8" w14:textId="3AFDC322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ACCD4B3" w14:textId="3433CE49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3F0899B7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47FDCE48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6EDF80F6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0F63514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3210FE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6A52C7D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CF1283E" w14:textId="10355B8B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Avaliar dificuldades e aprimorar modelo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AA18853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1F79BAA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31B957C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4428FE2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896C922" w14:textId="1C518889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7BAF1D1A" w14:textId="575D04A9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07FC630A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78701C05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7FEFDE27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302A8591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2B867EA1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29D23841" w14:textId="6DF33278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Envio do </w:t>
            </w:r>
            <w:r w:rsidR="00692E9E">
              <w:rPr>
                <w:rFonts w:ascii="Arial" w:hAnsi="Arial" w:cs="Arial"/>
                <w:sz w:val="18"/>
                <w:szCs w:val="18"/>
                <w:lang w:val="pt-BR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esultado prévio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00C4E245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C291D94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0606632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D3D70AE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918A3A4" w14:textId="70A725AB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414AC204" w14:textId="16C0D2EC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C01DB9B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E52C671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68939DB6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021645F5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5F1E2F7B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61B4A9ED" w14:textId="1F83A83C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Redigir trabalho 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6AE7C5DB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9E5DD1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81ED1F" w14:textId="629F1360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972A210" w14:textId="757CEEE4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DC03DEA" w14:textId="0BB74416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3142EC0" w14:textId="10BBBD49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38522F3A" w14:textId="2683F719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3EA95BF" w14:textId="334CDB40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197F8A6B" w14:textId="75A0C25A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4CEDF008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597F8497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7E517534" w14:textId="4D771E2A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Prévia do </w:t>
            </w:r>
            <w:r w:rsidR="00692E9E">
              <w:rPr>
                <w:rFonts w:ascii="Arial" w:hAnsi="Arial" w:cs="Arial"/>
                <w:sz w:val="18"/>
                <w:szCs w:val="18"/>
                <w:lang w:val="pt-BR"/>
              </w:rPr>
              <w:t>t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rabalho </w:t>
            </w:r>
            <w:r w:rsidR="00692E9E">
              <w:rPr>
                <w:rFonts w:ascii="Arial" w:hAnsi="Arial" w:cs="Arial"/>
                <w:sz w:val="18"/>
                <w:szCs w:val="18"/>
                <w:lang w:val="pt-BR"/>
              </w:rPr>
              <w:t>f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inalizado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160A55FD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5917565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517D28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93B3CB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00957335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0715E3F" w14:textId="28EF6333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8394DE3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696DC8E0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33C02EE7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6ED416E7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4ED5D34E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0EC4B448" w14:textId="0F066CC9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Retorno com </w:t>
            </w:r>
            <w:r w:rsidR="00692E9E">
              <w:rPr>
                <w:rFonts w:ascii="Arial" w:hAnsi="Arial" w:cs="Arial"/>
                <w:sz w:val="18"/>
                <w:szCs w:val="18"/>
                <w:lang w:val="pt-BR"/>
              </w:rPr>
              <w:t>f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eedback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B44F963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0200C88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88D6E6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4D1840B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4C361EE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2690A953" w14:textId="63595E3B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6BCA208" w14:textId="0EF84257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5DA0CE51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7D17E937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195AE37C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01B41600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3B96C322" w14:textId="64E0D852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Finalização </w:t>
            </w:r>
            <w:r w:rsidR="00692E9E">
              <w:rPr>
                <w:rFonts w:ascii="Arial" w:hAnsi="Arial" w:cs="Arial"/>
                <w:sz w:val="18"/>
                <w:szCs w:val="18"/>
                <w:lang w:val="pt-BR"/>
              </w:rPr>
              <w:t xml:space="preserve">e entrega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do trabalho escrito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1C8CDFD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F932632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B2D2A5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BE7E8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7D091E50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61DCED61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738B8810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AEFC83F" w14:textId="5B95E928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6BE1EB3B" w14:textId="12324A38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550A282C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5174B028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F8DBD00" w14:textId="2F64FD1F" w:rsidR="00BF1657" w:rsidRPr="00E06B3C" w:rsidRDefault="00692E9E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Montar apresentação de conclusão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B98847D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651F80EE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4A21C48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A23A642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24AE2358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478EB9FD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498202A4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1BAC1E5A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35153531" w14:textId="504F5F42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09A6721E" w14:textId="54521911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  <w:tr w:rsidR="00BF1657" w:rsidRPr="00E06B3C" w14:paraId="18C7E850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80F26FC" w14:textId="39FDA025" w:rsidR="00BF1657" w:rsidRPr="00E06B3C" w:rsidRDefault="00692E9E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Banca – avaliação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85759B4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A19252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1B3566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806BCAE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15814472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1B2B7CBE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6E5D48C2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0BBD1C1D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70EC2BB8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2F5631F9" w14:textId="7139DFF8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  <w:tr w:rsidR="00BF1657" w:rsidRPr="00E06B3C" w14:paraId="303DAD26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241073F4" w14:textId="5EFF416F" w:rsidR="00BF1657" w:rsidRPr="00E06B3C" w:rsidRDefault="00692E9E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Revisão pós banca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263D0B31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EE32F72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3C9FD752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B143363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31044B8F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0CD38AB0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2A7C3E55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7B7005C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139AF818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3B2C5ECD" w14:textId="017E175E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</w:tbl>
    <w:p w14:paraId="5ABB970C" w14:textId="106E5418" w:rsidR="00695536" w:rsidRPr="00695536" w:rsidRDefault="00695536" w:rsidP="00695536">
      <w:pPr>
        <w:jc w:val="both"/>
        <w:rPr>
          <w:rFonts w:ascii="Arial" w:hAnsi="Arial" w:cs="Arial"/>
          <w:sz w:val="18"/>
          <w:szCs w:val="18"/>
          <w:lang w:val="pt-BR"/>
        </w:rPr>
      </w:pP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 xml:space="preserve">Projeto de </w:t>
      </w:r>
      <w:r w:rsidR="007C5A21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esquisa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 xml:space="preserve">Resultados </w:t>
      </w:r>
      <w:r w:rsidR="007C5A21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reliminares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Entrega d</w:t>
      </w:r>
      <w:r w:rsidR="007C5A21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o Trabalho de Conclusão de Curso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Entrega da 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A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presentação da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 D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efesa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    </w:t>
      </w:r>
    </w:p>
    <w:p w14:paraId="585FD30C" w14:textId="739CC900" w:rsidR="000D7D6A" w:rsidRDefault="000D7D6A" w:rsidP="00F7400D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7DFBE323" w14:textId="4E2E60C2" w:rsidR="003B25C3" w:rsidRPr="00E6462F" w:rsidRDefault="003B25C3" w:rsidP="005C2C5B">
      <w:pPr>
        <w:numPr>
          <w:ilvl w:val="0"/>
          <w:numId w:val="2"/>
        </w:numPr>
        <w:rPr>
          <w:lang w:val="pt-BR"/>
        </w:rPr>
      </w:pPr>
      <w:r w:rsidRPr="003B25C3">
        <w:rPr>
          <w:rFonts w:ascii="Arial" w:hAnsi="Arial" w:cs="Arial"/>
          <w:b/>
          <w:sz w:val="22"/>
          <w:szCs w:val="22"/>
          <w:lang w:val="pt-BR"/>
        </w:rPr>
        <w:t>Refer</w:t>
      </w:r>
      <w:r>
        <w:rPr>
          <w:rFonts w:ascii="Arial" w:hAnsi="Arial" w:cs="Arial"/>
          <w:b/>
          <w:sz w:val="22"/>
          <w:szCs w:val="22"/>
          <w:lang w:val="pt-BR"/>
        </w:rPr>
        <w:t>ê</w:t>
      </w:r>
      <w:r w:rsidRPr="003B25C3">
        <w:rPr>
          <w:rFonts w:ascii="Arial" w:hAnsi="Arial" w:cs="Arial"/>
          <w:b/>
          <w:sz w:val="22"/>
          <w:szCs w:val="22"/>
          <w:lang w:val="pt-BR"/>
        </w:rPr>
        <w:t>ncias Bibliográficas</w:t>
      </w:r>
    </w:p>
    <w:p w14:paraId="1496BB7E" w14:textId="77777777" w:rsidR="002951FC" w:rsidRDefault="002951FC" w:rsidP="00E6462F">
      <w:pPr>
        <w:ind w:left="360"/>
        <w:rPr>
          <w:lang w:val="pt-BR"/>
        </w:rPr>
      </w:pPr>
    </w:p>
    <w:p w14:paraId="1F8520DC" w14:textId="77777777" w:rsidR="002951FC" w:rsidRDefault="002951FC" w:rsidP="00E6462F">
      <w:pPr>
        <w:ind w:left="360"/>
        <w:rPr>
          <w:lang w:val="pt-BR"/>
        </w:rPr>
      </w:pPr>
    </w:p>
    <w:p w14:paraId="649A502F" w14:textId="77777777" w:rsidR="00847766" w:rsidRDefault="00847766" w:rsidP="00847766">
      <w:pPr>
        <w:ind w:left="360"/>
        <w:rPr>
          <w:rFonts w:ascii="Arial" w:hAnsi="Arial" w:cs="Arial"/>
          <w:iCs/>
          <w:sz w:val="22"/>
          <w:szCs w:val="22"/>
          <w:lang w:val="pt-BR"/>
        </w:rPr>
      </w:pPr>
      <w:r>
        <w:rPr>
          <w:rFonts w:ascii="Arial" w:hAnsi="Arial" w:cs="Arial"/>
          <w:iCs/>
          <w:sz w:val="22"/>
          <w:szCs w:val="22"/>
          <w:lang w:val="pt-BR"/>
        </w:rPr>
        <w:t>B</w:t>
      </w:r>
      <w:r w:rsidRPr="008F493E">
        <w:rPr>
          <w:rFonts w:ascii="Arial" w:hAnsi="Arial" w:cs="Arial"/>
          <w:iCs/>
          <w:sz w:val="22"/>
          <w:szCs w:val="22"/>
          <w:lang w:val="pt-BR"/>
        </w:rPr>
        <w:t>asedosdados.org</w:t>
      </w:r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 xml:space="preserve">. Quadros </w:t>
      </w:r>
      <w:proofErr w:type="spellStart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>societários</w:t>
      </w:r>
      <w:proofErr w:type="spellEnd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 xml:space="preserve"> e de </w:t>
      </w:r>
      <w:proofErr w:type="spellStart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>administradores</w:t>
      </w:r>
      <w:proofErr w:type="spellEnd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 xml:space="preserve"> das </w:t>
      </w:r>
      <w:proofErr w:type="spellStart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>pessoas</w:t>
      </w:r>
      <w:proofErr w:type="spellEnd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 xml:space="preserve"> </w:t>
      </w:r>
      <w:proofErr w:type="spellStart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>jurídicas</w:t>
      </w:r>
      <w:proofErr w:type="spellEnd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 xml:space="preserve"> </w:t>
      </w:r>
      <w:proofErr w:type="spellStart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>brasileiras</w:t>
      </w:r>
      <w:proofErr w:type="spellEnd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 xml:space="preserve">. </w:t>
      </w:r>
      <w:proofErr w:type="spellStart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>Disponível</w:t>
      </w:r>
      <w:proofErr w:type="spellEnd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 xml:space="preserve"> </w:t>
      </w:r>
      <w:proofErr w:type="spellStart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>em</w:t>
      </w:r>
      <w:proofErr w:type="spellEnd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 xml:space="preserve">: </w:t>
      </w:r>
      <w:hyperlink r:id="rId12" w:history="1">
        <w:r w:rsidRPr="008F493E">
          <w:rPr>
            <w:rStyle w:val="Hyperlink"/>
            <w:rFonts w:ascii="Arial" w:hAnsi="Arial" w:cs="Arial"/>
            <w:iCs/>
            <w:sz w:val="22"/>
            <w:szCs w:val="22"/>
            <w:lang w:val="pt-BR"/>
          </w:rPr>
          <w:t>https://basedosdados.org/dataset/e43f0d5b-43cf-4bfb-8d90-c38a4e0d7c4f?table=81272674-f522-4e43-a70b-05bf46f0a163</w:t>
        </w:r>
      </w:hyperlink>
      <w:r w:rsidRPr="008F493E">
        <w:rPr>
          <w:rFonts w:ascii="Arial" w:hAnsi="Arial" w:cs="Arial"/>
          <w:iCs/>
          <w:sz w:val="22"/>
          <w:szCs w:val="22"/>
          <w:lang w:val="pt-BR"/>
        </w:rPr>
        <w:t>. Acessado em: 24 de março de 2024.</w:t>
      </w:r>
    </w:p>
    <w:p w14:paraId="0A8D2A3E" w14:textId="77777777" w:rsidR="00847766" w:rsidRDefault="00847766" w:rsidP="00E6462F">
      <w:pPr>
        <w:ind w:left="360"/>
        <w:rPr>
          <w:rFonts w:ascii="Arial" w:hAnsi="Arial" w:cs="Arial"/>
          <w:sz w:val="22"/>
          <w:szCs w:val="22"/>
        </w:rPr>
      </w:pPr>
    </w:p>
    <w:p w14:paraId="6134F693" w14:textId="5B19DF02" w:rsidR="002951FC" w:rsidRDefault="002951FC" w:rsidP="00E6462F">
      <w:pPr>
        <w:ind w:left="360"/>
        <w:rPr>
          <w:rFonts w:ascii="Arial" w:hAnsi="Arial" w:cs="Arial"/>
          <w:sz w:val="22"/>
          <w:szCs w:val="22"/>
        </w:rPr>
      </w:pPr>
      <w:proofErr w:type="spellStart"/>
      <w:r w:rsidRPr="008F493E">
        <w:rPr>
          <w:rFonts w:ascii="Arial" w:hAnsi="Arial" w:cs="Arial"/>
          <w:sz w:val="22"/>
          <w:szCs w:val="22"/>
        </w:rPr>
        <w:t>Camargos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, M.A.; Araújo, E.A.T.; Camargos, M.C.S. 2012. </w:t>
      </w:r>
      <w:proofErr w:type="gramStart"/>
      <w:r w:rsidRPr="008F493E">
        <w:rPr>
          <w:rFonts w:ascii="Arial" w:hAnsi="Arial" w:cs="Arial"/>
          <w:sz w:val="22"/>
          <w:szCs w:val="22"/>
        </w:rPr>
        <w:t>A</w:t>
      </w:r>
      <w:proofErr w:type="gram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inadimplência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em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um </w:t>
      </w:r>
      <w:proofErr w:type="spellStart"/>
      <w:r w:rsidRPr="008F493E">
        <w:rPr>
          <w:rFonts w:ascii="Arial" w:hAnsi="Arial" w:cs="Arial"/>
          <w:sz w:val="22"/>
          <w:szCs w:val="22"/>
        </w:rPr>
        <w:t>programa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8F493E">
        <w:rPr>
          <w:rFonts w:ascii="Arial" w:hAnsi="Arial" w:cs="Arial"/>
          <w:sz w:val="22"/>
          <w:szCs w:val="22"/>
        </w:rPr>
        <w:t>crédito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8F493E">
        <w:rPr>
          <w:rFonts w:ascii="Arial" w:hAnsi="Arial" w:cs="Arial"/>
          <w:sz w:val="22"/>
          <w:szCs w:val="22"/>
        </w:rPr>
        <w:t>uma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instituição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financeira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pública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de minas </w:t>
      </w:r>
      <w:proofErr w:type="spellStart"/>
      <w:r w:rsidRPr="008F493E">
        <w:rPr>
          <w:rFonts w:ascii="Arial" w:hAnsi="Arial" w:cs="Arial"/>
          <w:sz w:val="22"/>
          <w:szCs w:val="22"/>
        </w:rPr>
        <w:t>gerais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8F493E">
        <w:rPr>
          <w:rFonts w:ascii="Arial" w:hAnsi="Arial" w:cs="Arial"/>
          <w:sz w:val="22"/>
          <w:szCs w:val="22"/>
        </w:rPr>
        <w:t>uma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análise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utilizando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regressão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logística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. REGE - </w:t>
      </w:r>
      <w:proofErr w:type="spellStart"/>
      <w:r w:rsidRPr="008F493E">
        <w:rPr>
          <w:rFonts w:ascii="Arial" w:hAnsi="Arial" w:cs="Arial"/>
          <w:sz w:val="22"/>
          <w:szCs w:val="22"/>
        </w:rPr>
        <w:t>Revista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8F493E">
        <w:rPr>
          <w:rFonts w:ascii="Arial" w:hAnsi="Arial" w:cs="Arial"/>
          <w:sz w:val="22"/>
          <w:szCs w:val="22"/>
        </w:rPr>
        <w:t>Gestão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, 19(3): 473-492. </w:t>
      </w:r>
      <w:proofErr w:type="spellStart"/>
      <w:r w:rsidRPr="008F493E">
        <w:rPr>
          <w:rFonts w:ascii="Arial" w:hAnsi="Arial" w:cs="Arial"/>
          <w:sz w:val="22"/>
          <w:szCs w:val="22"/>
        </w:rPr>
        <w:t>Disponível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em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: </w:t>
      </w:r>
      <w:hyperlink r:id="rId13" w:history="1">
        <w:r w:rsidR="008F493E" w:rsidRPr="009A254B">
          <w:rPr>
            <w:rStyle w:val="Hyperlink"/>
            <w:rFonts w:ascii="Arial" w:hAnsi="Arial" w:cs="Arial"/>
            <w:sz w:val="22"/>
            <w:szCs w:val="22"/>
          </w:rPr>
          <w:t>https://www.sciencedirect.com/science/article/pii/S1809227616303204</w:t>
        </w:r>
      </w:hyperlink>
      <w:r w:rsidR="008F493E">
        <w:rPr>
          <w:rFonts w:ascii="Arial" w:hAnsi="Arial" w:cs="Arial"/>
          <w:sz w:val="22"/>
          <w:szCs w:val="22"/>
        </w:rPr>
        <w:t xml:space="preserve"> </w:t>
      </w:r>
      <w:r w:rsidRPr="008F493E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F493E">
        <w:rPr>
          <w:rFonts w:ascii="Arial" w:hAnsi="Arial" w:cs="Arial"/>
          <w:sz w:val="22"/>
          <w:szCs w:val="22"/>
        </w:rPr>
        <w:t>Acess</w:t>
      </w:r>
      <w:r w:rsidR="008F493E" w:rsidRPr="008F493E">
        <w:rPr>
          <w:rFonts w:ascii="Arial" w:hAnsi="Arial" w:cs="Arial"/>
          <w:sz w:val="22"/>
          <w:szCs w:val="22"/>
        </w:rPr>
        <w:t>ado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em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: 21 </w:t>
      </w:r>
      <w:proofErr w:type="spellStart"/>
      <w:r w:rsidRPr="008F493E">
        <w:rPr>
          <w:rFonts w:ascii="Arial" w:hAnsi="Arial" w:cs="Arial"/>
          <w:sz w:val="22"/>
          <w:szCs w:val="22"/>
        </w:rPr>
        <w:t>fev</w:t>
      </w:r>
      <w:proofErr w:type="spellEnd"/>
      <w:r w:rsidRPr="008F493E">
        <w:rPr>
          <w:rFonts w:ascii="Arial" w:hAnsi="Arial" w:cs="Arial"/>
          <w:sz w:val="22"/>
          <w:szCs w:val="22"/>
        </w:rPr>
        <w:t>. 2021</w:t>
      </w:r>
    </w:p>
    <w:p w14:paraId="4AB5C9D0" w14:textId="77777777" w:rsidR="00847766" w:rsidRPr="008F493E" w:rsidRDefault="00847766" w:rsidP="00847766">
      <w:pPr>
        <w:ind w:left="360"/>
        <w:rPr>
          <w:rFonts w:ascii="Arial" w:hAnsi="Arial" w:cs="Arial"/>
          <w:iCs/>
          <w:sz w:val="22"/>
          <w:szCs w:val="22"/>
          <w:lang w:val="pt-BR"/>
        </w:rPr>
      </w:pPr>
    </w:p>
    <w:p w14:paraId="3DCB3A3B" w14:textId="0786F744" w:rsidR="00847766" w:rsidRPr="008F493E" w:rsidRDefault="00847766" w:rsidP="00847766">
      <w:pPr>
        <w:ind w:left="360"/>
        <w:rPr>
          <w:rFonts w:ascii="Arial" w:hAnsi="Arial" w:cs="Arial"/>
          <w:sz w:val="22"/>
          <w:szCs w:val="22"/>
          <w:lang w:val="pt-BR"/>
        </w:rPr>
      </w:pPr>
      <w:r w:rsidRPr="008F493E">
        <w:rPr>
          <w:rFonts w:ascii="Arial" w:hAnsi="Arial" w:cs="Arial"/>
          <w:sz w:val="22"/>
          <w:szCs w:val="22"/>
          <w:lang w:val="pt-BR"/>
        </w:rPr>
        <w:t xml:space="preserve">Dados.gov. Cadastro Nacional da Pessoa Jurídica – CNPJ. Disponível em: </w:t>
      </w:r>
      <w:hyperlink r:id="rId14" w:history="1">
        <w:r w:rsidRPr="008F493E">
          <w:rPr>
            <w:rStyle w:val="Hyperlink"/>
            <w:rFonts w:ascii="Arial" w:hAnsi="Arial" w:cs="Arial"/>
            <w:sz w:val="22"/>
            <w:szCs w:val="22"/>
            <w:lang w:val="pt-BR"/>
          </w:rPr>
          <w:t>https://dados.gov.br/dados/conjuntos-dados/cadastro-nacional-da-pessoa-juridica---cnpj</w:t>
        </w:r>
      </w:hyperlink>
      <w:r w:rsidRPr="008F493E">
        <w:rPr>
          <w:rFonts w:ascii="Arial" w:hAnsi="Arial" w:cs="Arial"/>
          <w:sz w:val="22"/>
          <w:szCs w:val="22"/>
          <w:lang w:val="pt-BR"/>
        </w:rPr>
        <w:t>. Acessado em</w:t>
      </w:r>
      <w:r>
        <w:rPr>
          <w:rFonts w:ascii="Arial" w:hAnsi="Arial" w:cs="Arial"/>
          <w:sz w:val="22"/>
          <w:szCs w:val="22"/>
          <w:lang w:val="pt-BR"/>
        </w:rPr>
        <w:t>:</w:t>
      </w:r>
      <w:r w:rsidRPr="008F493E">
        <w:rPr>
          <w:rFonts w:ascii="Arial" w:hAnsi="Arial" w:cs="Arial"/>
          <w:sz w:val="22"/>
          <w:szCs w:val="22"/>
          <w:lang w:val="pt-BR"/>
        </w:rPr>
        <w:t xml:space="preserve"> 24 de março de 2024.</w:t>
      </w:r>
    </w:p>
    <w:p w14:paraId="58B77681" w14:textId="77777777" w:rsidR="002951FC" w:rsidRPr="008F493E" w:rsidRDefault="002951FC" w:rsidP="00E6462F">
      <w:pPr>
        <w:ind w:left="360"/>
        <w:rPr>
          <w:rFonts w:ascii="Arial" w:hAnsi="Arial" w:cs="Arial"/>
          <w:sz w:val="22"/>
          <w:szCs w:val="22"/>
        </w:rPr>
      </w:pPr>
    </w:p>
    <w:p w14:paraId="59FF183E" w14:textId="6356134D" w:rsidR="00847766" w:rsidRDefault="008F493E" w:rsidP="00847766">
      <w:pPr>
        <w:ind w:left="360"/>
        <w:rPr>
          <w:rFonts w:ascii="Arial" w:hAnsi="Arial" w:cs="Arial"/>
          <w:sz w:val="22"/>
          <w:szCs w:val="22"/>
          <w:lang w:val="pt-BR"/>
        </w:rPr>
      </w:pPr>
      <w:r w:rsidRPr="008F493E">
        <w:rPr>
          <w:rFonts w:ascii="Arial" w:hAnsi="Arial" w:cs="Arial"/>
          <w:sz w:val="22"/>
          <w:szCs w:val="22"/>
        </w:rPr>
        <w:t>Gonçalves, Reinaldo.</w:t>
      </w:r>
      <w:r w:rsidR="00CC4409" w:rsidRPr="00CC4409">
        <w:rPr>
          <w:rFonts w:ascii="Arial" w:hAnsi="Arial" w:cs="Arial"/>
          <w:sz w:val="22"/>
          <w:szCs w:val="22"/>
        </w:rPr>
        <w:t xml:space="preserve"> 1991.</w:t>
      </w:r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51FC" w:rsidRPr="008F493E">
        <w:rPr>
          <w:rFonts w:ascii="Arial" w:hAnsi="Arial" w:cs="Arial"/>
          <w:sz w:val="22"/>
          <w:szCs w:val="22"/>
        </w:rPr>
        <w:t>Grupos</w:t>
      </w:r>
      <w:proofErr w:type="spellEnd"/>
      <w:r w:rsidR="002951FC"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51FC" w:rsidRPr="008F493E">
        <w:rPr>
          <w:rFonts w:ascii="Arial" w:hAnsi="Arial" w:cs="Arial"/>
          <w:sz w:val="22"/>
          <w:szCs w:val="22"/>
        </w:rPr>
        <w:t>econômicos</w:t>
      </w:r>
      <w:proofErr w:type="spellEnd"/>
      <w:r w:rsidR="002951FC" w:rsidRPr="008F493E">
        <w:rPr>
          <w:rFonts w:ascii="Arial" w:hAnsi="Arial" w:cs="Arial"/>
          <w:sz w:val="22"/>
          <w:szCs w:val="22"/>
        </w:rPr>
        <w:t xml:space="preserve">: </w:t>
      </w:r>
      <w:proofErr w:type="spellStart"/>
      <w:r w:rsidR="002951FC" w:rsidRPr="008F493E">
        <w:rPr>
          <w:rFonts w:ascii="Arial" w:hAnsi="Arial" w:cs="Arial"/>
          <w:sz w:val="22"/>
          <w:szCs w:val="22"/>
        </w:rPr>
        <w:t>uma</w:t>
      </w:r>
      <w:proofErr w:type="spellEnd"/>
      <w:r w:rsidR="002951FC"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51FC" w:rsidRPr="008F493E">
        <w:rPr>
          <w:rFonts w:ascii="Arial" w:hAnsi="Arial" w:cs="Arial"/>
          <w:sz w:val="22"/>
          <w:szCs w:val="22"/>
        </w:rPr>
        <w:t>análise</w:t>
      </w:r>
      <w:proofErr w:type="spellEnd"/>
      <w:r w:rsidR="002951FC"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51FC" w:rsidRPr="008F493E">
        <w:rPr>
          <w:rFonts w:ascii="Arial" w:hAnsi="Arial" w:cs="Arial"/>
          <w:sz w:val="22"/>
          <w:szCs w:val="22"/>
        </w:rPr>
        <w:t>conceitual</w:t>
      </w:r>
      <w:proofErr w:type="spellEnd"/>
      <w:r w:rsidR="002951FC" w:rsidRPr="008F493E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2951FC" w:rsidRPr="008F493E">
        <w:rPr>
          <w:rFonts w:ascii="Arial" w:hAnsi="Arial" w:cs="Arial"/>
          <w:sz w:val="22"/>
          <w:szCs w:val="22"/>
        </w:rPr>
        <w:t>teórica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F493E">
        <w:rPr>
          <w:rFonts w:ascii="Arial" w:hAnsi="Arial" w:cs="Arial"/>
          <w:sz w:val="22"/>
          <w:szCs w:val="22"/>
        </w:rPr>
        <w:t>Disponível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em</w:t>
      </w:r>
      <w:proofErr w:type="spellEnd"/>
      <w:r>
        <w:rPr>
          <w:rFonts w:ascii="Arial" w:hAnsi="Arial" w:cs="Arial"/>
          <w:sz w:val="22"/>
          <w:szCs w:val="22"/>
        </w:rPr>
        <w:t>:</w:t>
      </w:r>
      <w:r w:rsidRPr="008F493E">
        <w:rPr>
          <w:rFonts w:ascii="Arial" w:hAnsi="Arial" w:cs="Arial"/>
          <w:sz w:val="22"/>
          <w:szCs w:val="22"/>
        </w:rPr>
        <w:t xml:space="preserve"> </w:t>
      </w:r>
      <w:hyperlink r:id="rId15" w:history="1">
        <w:r w:rsidRPr="008F493E">
          <w:rPr>
            <w:rStyle w:val="Hyperlink"/>
            <w:rFonts w:ascii="Arial" w:hAnsi="Arial" w:cs="Arial"/>
            <w:sz w:val="22"/>
            <w:szCs w:val="22"/>
          </w:rPr>
          <w:t>https://periodicos.fgv.br/rbe/article/view/534)</w:t>
        </w:r>
      </w:hyperlink>
      <w:r w:rsidRPr="008F493E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F493E">
        <w:rPr>
          <w:rFonts w:ascii="Arial" w:hAnsi="Arial" w:cs="Arial"/>
          <w:sz w:val="22"/>
          <w:szCs w:val="22"/>
        </w:rPr>
        <w:t>Acessado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em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: 24 de </w:t>
      </w:r>
      <w:proofErr w:type="spellStart"/>
      <w:r w:rsidRPr="008F493E">
        <w:rPr>
          <w:rFonts w:ascii="Arial" w:hAnsi="Arial" w:cs="Arial"/>
          <w:sz w:val="22"/>
          <w:szCs w:val="22"/>
        </w:rPr>
        <w:t>março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de 2024</w:t>
      </w:r>
      <w:r w:rsidR="00847766">
        <w:rPr>
          <w:rFonts w:ascii="Arial" w:hAnsi="Arial" w:cs="Arial"/>
          <w:sz w:val="22"/>
          <w:szCs w:val="22"/>
        </w:rPr>
        <w:t>.</w:t>
      </w:r>
      <w:r w:rsidR="002951FC" w:rsidRPr="008F493E">
        <w:rPr>
          <w:rFonts w:ascii="Arial" w:hAnsi="Arial" w:cs="Arial"/>
          <w:sz w:val="22"/>
          <w:szCs w:val="22"/>
        </w:rPr>
        <w:br/>
      </w:r>
    </w:p>
    <w:p w14:paraId="1A27430F" w14:textId="2374FC48" w:rsidR="00847766" w:rsidRPr="008F493E" w:rsidRDefault="00847766" w:rsidP="00847766">
      <w:pPr>
        <w:ind w:left="360"/>
        <w:rPr>
          <w:rFonts w:ascii="Arial" w:hAnsi="Arial" w:cs="Arial"/>
          <w:sz w:val="22"/>
          <w:szCs w:val="22"/>
          <w:lang w:val="pt-BR"/>
        </w:rPr>
      </w:pPr>
      <w:r w:rsidRPr="008F493E">
        <w:rPr>
          <w:rFonts w:ascii="Arial" w:hAnsi="Arial" w:cs="Arial"/>
          <w:sz w:val="22"/>
          <w:szCs w:val="22"/>
          <w:lang w:val="pt-BR"/>
        </w:rPr>
        <w:t xml:space="preserve">IME. Grafos. Disponível em: </w:t>
      </w:r>
      <w:hyperlink r:id="rId16" w:history="1">
        <w:r w:rsidRPr="008F493E">
          <w:rPr>
            <w:rStyle w:val="Hyperlink"/>
            <w:rFonts w:ascii="Arial" w:hAnsi="Arial" w:cs="Arial"/>
            <w:sz w:val="22"/>
            <w:szCs w:val="22"/>
            <w:lang w:val="pt-BR"/>
          </w:rPr>
          <w:t>https://www.ime.usp.br/~pf/algoritmos_para_grafos/aulas/graphs.html</w:t>
        </w:r>
      </w:hyperlink>
      <w:r w:rsidRPr="008F493E">
        <w:rPr>
          <w:rFonts w:ascii="Arial" w:hAnsi="Arial" w:cs="Arial"/>
          <w:sz w:val="22"/>
          <w:szCs w:val="22"/>
          <w:lang w:val="pt-BR"/>
        </w:rPr>
        <w:t>.</w:t>
      </w:r>
    </w:p>
    <w:p w14:paraId="6F44619A" w14:textId="782F66E8" w:rsidR="00847766" w:rsidRPr="008F493E" w:rsidRDefault="00847766" w:rsidP="00847766">
      <w:pPr>
        <w:ind w:left="360"/>
        <w:rPr>
          <w:rFonts w:ascii="Arial" w:hAnsi="Arial" w:cs="Arial"/>
          <w:sz w:val="22"/>
          <w:szCs w:val="22"/>
          <w:lang w:val="pt-BR"/>
        </w:rPr>
      </w:pPr>
      <w:r w:rsidRPr="008F493E">
        <w:rPr>
          <w:rFonts w:ascii="Arial" w:hAnsi="Arial" w:cs="Arial"/>
          <w:sz w:val="22"/>
          <w:szCs w:val="22"/>
          <w:lang w:val="pt-BR"/>
        </w:rPr>
        <w:t>Acessado</w:t>
      </w:r>
      <w:r>
        <w:rPr>
          <w:rFonts w:ascii="Arial" w:hAnsi="Arial" w:cs="Arial"/>
          <w:sz w:val="22"/>
          <w:szCs w:val="22"/>
          <w:lang w:val="pt-BR"/>
        </w:rPr>
        <w:t>:</w:t>
      </w:r>
      <w:r w:rsidRPr="008F493E">
        <w:rPr>
          <w:rFonts w:ascii="Arial" w:hAnsi="Arial" w:cs="Arial"/>
          <w:sz w:val="22"/>
          <w:szCs w:val="22"/>
          <w:lang w:val="pt-BR"/>
        </w:rPr>
        <w:t xml:space="preserve"> em 24 de março de 2024.</w:t>
      </w:r>
    </w:p>
    <w:p w14:paraId="7CE93871" w14:textId="77777777" w:rsidR="00847766" w:rsidRPr="008F493E" w:rsidRDefault="00847766" w:rsidP="00E6462F">
      <w:pPr>
        <w:ind w:left="360"/>
        <w:rPr>
          <w:rFonts w:ascii="Arial" w:hAnsi="Arial" w:cs="Arial"/>
          <w:sz w:val="22"/>
          <w:szCs w:val="22"/>
          <w:lang w:val="pt-BR"/>
        </w:rPr>
      </w:pPr>
    </w:p>
    <w:p w14:paraId="7B9A7053" w14:textId="4D8BCEBD" w:rsidR="00A03327" w:rsidRPr="008F493E" w:rsidRDefault="00A03327" w:rsidP="00E6462F">
      <w:pPr>
        <w:ind w:left="360"/>
        <w:rPr>
          <w:rFonts w:ascii="Arial" w:hAnsi="Arial" w:cs="Arial"/>
          <w:sz w:val="22"/>
          <w:szCs w:val="22"/>
          <w:lang w:val="pt-BR"/>
        </w:rPr>
      </w:pPr>
      <w:r w:rsidRPr="008F493E">
        <w:rPr>
          <w:rFonts w:ascii="Arial" w:hAnsi="Arial" w:cs="Arial"/>
          <w:sz w:val="22"/>
          <w:szCs w:val="22"/>
          <w:lang w:val="pt-BR"/>
        </w:rPr>
        <w:t xml:space="preserve">Microsoft. </w:t>
      </w:r>
      <w:proofErr w:type="spellStart"/>
      <w:r w:rsidRPr="008F493E">
        <w:rPr>
          <w:rFonts w:ascii="Arial" w:hAnsi="Arial" w:cs="Arial"/>
          <w:sz w:val="22"/>
          <w:szCs w:val="22"/>
          <w:lang w:val="pt-BR"/>
        </w:rPr>
        <w:t>DataSets</w:t>
      </w:r>
      <w:proofErr w:type="spellEnd"/>
      <w:r w:rsidRPr="008F493E">
        <w:rPr>
          <w:rFonts w:ascii="Arial" w:hAnsi="Arial" w:cs="Arial"/>
          <w:sz w:val="22"/>
          <w:szCs w:val="22"/>
          <w:lang w:val="pt-BR"/>
        </w:rPr>
        <w:t xml:space="preserve"> ADO.NET. Disponível em: </w:t>
      </w:r>
      <w:hyperlink r:id="rId17" w:history="1">
        <w:r w:rsidRPr="008F493E">
          <w:rPr>
            <w:rStyle w:val="Hyperlink"/>
            <w:rFonts w:ascii="Arial" w:hAnsi="Arial" w:cs="Arial"/>
            <w:sz w:val="22"/>
            <w:szCs w:val="22"/>
            <w:lang w:val="pt-BR"/>
          </w:rPr>
          <w:t>https://learn.microsoft.com/pt-br/dotnet/framework/data/adonet/ado-net-datasets</w:t>
        </w:r>
      </w:hyperlink>
      <w:r w:rsidRPr="008F493E">
        <w:rPr>
          <w:rFonts w:ascii="Arial" w:hAnsi="Arial" w:cs="Arial"/>
          <w:sz w:val="22"/>
          <w:szCs w:val="22"/>
          <w:lang w:val="pt-BR"/>
        </w:rPr>
        <w:t>. Acessado em</w:t>
      </w:r>
      <w:r w:rsidR="00847766">
        <w:rPr>
          <w:rFonts w:ascii="Arial" w:hAnsi="Arial" w:cs="Arial"/>
          <w:sz w:val="22"/>
          <w:szCs w:val="22"/>
          <w:lang w:val="pt-BR"/>
        </w:rPr>
        <w:t>:</w:t>
      </w:r>
      <w:r w:rsidRPr="008F493E">
        <w:rPr>
          <w:rFonts w:ascii="Arial" w:hAnsi="Arial" w:cs="Arial"/>
          <w:sz w:val="22"/>
          <w:szCs w:val="22"/>
          <w:lang w:val="pt-BR"/>
        </w:rPr>
        <w:t xml:space="preserve"> 24 de março de 2024</w:t>
      </w:r>
      <w:r w:rsidR="00847766">
        <w:rPr>
          <w:rFonts w:ascii="Arial" w:hAnsi="Arial" w:cs="Arial"/>
          <w:sz w:val="22"/>
          <w:szCs w:val="22"/>
          <w:lang w:val="pt-BR"/>
        </w:rPr>
        <w:t>.</w:t>
      </w:r>
    </w:p>
    <w:sectPr w:rsidR="00A03327" w:rsidRPr="008F493E" w:rsidSect="00BE2CFA">
      <w:headerReference w:type="default" r:id="rId18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IEGO DE OLIVEIRA DA CUNHA" w:date="2024-04-01T09:25:00Z" w:initials="DD">
    <w:p w14:paraId="781119A5" w14:textId="77777777" w:rsidR="00A92B6B" w:rsidRDefault="00A92B6B" w:rsidP="00A92B6B">
      <w:pPr>
        <w:pStyle w:val="Textodecomentrio"/>
      </w:pPr>
      <w:r>
        <w:rPr>
          <w:rStyle w:val="Refdecomentrio"/>
        </w:rPr>
        <w:annotationRef/>
      </w:r>
      <w:r>
        <w:t>Citação? Uso sempre autores para contextualizar.</w:t>
      </w:r>
    </w:p>
  </w:comment>
  <w:comment w:id="1" w:author="DIEGO DE OLIVEIRA DA CUNHA" w:date="2024-04-01T09:26:00Z" w:initials="DD">
    <w:p w14:paraId="4418FFCB" w14:textId="77777777" w:rsidR="00A92B6B" w:rsidRDefault="00A92B6B" w:rsidP="00A92B6B">
      <w:pPr>
        <w:pStyle w:val="Textodecomentrio"/>
      </w:pPr>
      <w:r>
        <w:rPr>
          <w:rStyle w:val="Refdecomentrio"/>
        </w:rPr>
        <w:annotationRef/>
      </w:r>
      <w:r>
        <w:t>Não há nada mais recente?</w:t>
      </w:r>
    </w:p>
  </w:comment>
  <w:comment w:id="2" w:author="DIEGO DE OLIVEIRA DA CUNHA" w:date="2024-04-01T09:26:00Z" w:initials="DD">
    <w:p w14:paraId="33170F90" w14:textId="77777777" w:rsidR="00A92B6B" w:rsidRDefault="00A92B6B" w:rsidP="00A92B6B">
      <w:pPr>
        <w:pStyle w:val="Textodecomentrio"/>
      </w:pPr>
      <w:r>
        <w:rPr>
          <w:rStyle w:val="Refdecomentrio"/>
        </w:rPr>
        <w:annotationRef/>
      </w:r>
      <w:r>
        <w:t>AO final coloque sua pergunta de pesquisa.</w:t>
      </w:r>
    </w:p>
  </w:comment>
  <w:comment w:id="3" w:author="DIEGO DE OLIVEIRA DA CUNHA" w:date="2024-04-01T09:27:00Z" w:initials="DD">
    <w:p w14:paraId="14DB4E10" w14:textId="77777777" w:rsidR="00A92B6B" w:rsidRDefault="00A92B6B" w:rsidP="00A92B6B">
      <w:pPr>
        <w:pStyle w:val="Textodecomentrio"/>
      </w:pPr>
      <w:r>
        <w:rPr>
          <w:rStyle w:val="Refdecomentrio"/>
        </w:rPr>
        <w:annotationRef/>
      </w:r>
      <w:r>
        <w:t>Seja mais "objetivo" no objetivo.</w:t>
      </w:r>
      <w:r>
        <w:br/>
        <w:t>Qual seu objetivo geral, e quais são seus específicos??</w:t>
      </w:r>
    </w:p>
  </w:comment>
  <w:comment w:id="4" w:author="DIEGO DE OLIVEIRA DA CUNHA" w:date="2024-04-01T09:28:00Z" w:initials="DD">
    <w:p w14:paraId="6B95D24A" w14:textId="77777777" w:rsidR="00A92B6B" w:rsidRDefault="00A92B6B" w:rsidP="00A92B6B">
      <w:pPr>
        <w:pStyle w:val="Textodecomentrio"/>
      </w:pPr>
      <w:r>
        <w:rPr>
          <w:rStyle w:val="Refdecomentrio"/>
        </w:rPr>
        <w:annotationRef/>
      </w:r>
      <w:r>
        <w:t>Ótimo, mas você vai precisar contextualizar melhor seu método posteriormente, ok?</w:t>
      </w:r>
    </w:p>
  </w:comment>
  <w:comment w:id="5" w:author="DIEGO DE OLIVEIRA DA CUNHA" w:date="2024-04-01T09:28:00Z" w:initials="DD">
    <w:p w14:paraId="6B729F09" w14:textId="77777777" w:rsidR="00A92B6B" w:rsidRDefault="00A92B6B" w:rsidP="00A92B6B">
      <w:pPr>
        <w:pStyle w:val="Textodecomentrio"/>
      </w:pPr>
      <w:r>
        <w:rPr>
          <w:rStyle w:val="Refdecomentrio"/>
        </w:rPr>
        <w:annotationRef/>
      </w:r>
      <w:r>
        <w:t>Tente fazer ligação com seus objetivos gerais e específicos.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81119A5" w15:done="0"/>
  <w15:commentEx w15:paraId="4418FFCB" w15:done="0"/>
  <w15:commentEx w15:paraId="33170F90" w15:done="0"/>
  <w15:commentEx w15:paraId="14DB4E10" w15:done="0"/>
  <w15:commentEx w15:paraId="6B95D24A" w15:done="0"/>
  <w15:commentEx w15:paraId="6B729F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471909" w16cex:dateUtc="2024-04-01T12:25:00Z"/>
  <w16cex:commentExtensible w16cex:durableId="02164FA3" w16cex:dateUtc="2024-04-01T12:26:00Z"/>
  <w16cex:commentExtensible w16cex:durableId="380F8D14" w16cex:dateUtc="2024-04-01T12:26:00Z"/>
  <w16cex:commentExtensible w16cex:durableId="5F891B18" w16cex:dateUtc="2024-04-01T12:27:00Z"/>
  <w16cex:commentExtensible w16cex:durableId="14AF724B" w16cex:dateUtc="2024-04-01T12:28:00Z"/>
  <w16cex:commentExtensible w16cex:durableId="7C4D89F6" w16cex:dateUtc="2024-04-01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81119A5" w16cid:durableId="25471909"/>
  <w16cid:commentId w16cid:paraId="4418FFCB" w16cid:durableId="02164FA3"/>
  <w16cid:commentId w16cid:paraId="33170F90" w16cid:durableId="380F8D14"/>
  <w16cid:commentId w16cid:paraId="14DB4E10" w16cid:durableId="5F891B18"/>
  <w16cid:commentId w16cid:paraId="6B95D24A" w16cid:durableId="14AF724B"/>
  <w16cid:commentId w16cid:paraId="6B729F09" w16cid:durableId="7C4D89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4EF3A" w14:textId="77777777" w:rsidR="00BE2CFA" w:rsidRDefault="00BE2CFA" w:rsidP="00E42439">
      <w:r>
        <w:separator/>
      </w:r>
    </w:p>
  </w:endnote>
  <w:endnote w:type="continuationSeparator" w:id="0">
    <w:p w14:paraId="3117A055" w14:textId="77777777" w:rsidR="00BE2CFA" w:rsidRDefault="00BE2CFA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C7C5F" w14:textId="77777777" w:rsidR="00BE2CFA" w:rsidRDefault="00BE2CFA" w:rsidP="00E42439">
      <w:r>
        <w:separator/>
      </w:r>
    </w:p>
  </w:footnote>
  <w:footnote w:type="continuationSeparator" w:id="0">
    <w:p w14:paraId="0CD897C3" w14:textId="77777777" w:rsidR="00BE2CFA" w:rsidRDefault="00BE2CFA" w:rsidP="00E42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332D2" w14:textId="6BEE2B77" w:rsidR="00652BE2" w:rsidRPr="00D52F94" w:rsidRDefault="00652BE2" w:rsidP="00E42439">
    <w:pPr>
      <w:pStyle w:val="SemEspaamento"/>
      <w:ind w:right="3968"/>
      <w:rPr>
        <w:sz w:val="16"/>
        <w:szCs w:val="17"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0DAACB03" wp14:editId="6C3AF958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650556843" name="Imagem 6505568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 xml:space="preserve">Projeto de Pesquisa – </w:t>
    </w:r>
    <w:r w:rsidR="00DD7E7B">
      <w:rPr>
        <w:sz w:val="16"/>
        <w:szCs w:val="17"/>
      </w:rPr>
      <w:t xml:space="preserve">Trabalho de Conclusão de Curso </w:t>
    </w:r>
  </w:p>
  <w:p w14:paraId="33318605" w14:textId="77777777" w:rsidR="00652BE2" w:rsidRPr="00E65D3F" w:rsidRDefault="00652BE2" w:rsidP="00E42439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7C9B35" wp14:editId="205B0C0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6DD605" id="Conector re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248605">
    <w:abstractNumId w:val="2"/>
  </w:num>
  <w:num w:numId="2" w16cid:durableId="2023775203">
    <w:abstractNumId w:val="0"/>
  </w:num>
  <w:num w:numId="3" w16cid:durableId="50154749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IEGO DE OLIVEIRA DA CUNHA">
    <w15:presenceInfo w15:providerId="AD" w15:userId="S::12970567792@cefet-rj.br::3b6bd942-087d-47a1-a8bb-9345f24a96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06300"/>
    <w:rsid w:val="00021083"/>
    <w:rsid w:val="00034408"/>
    <w:rsid w:val="00046FE0"/>
    <w:rsid w:val="00047518"/>
    <w:rsid w:val="00060E67"/>
    <w:rsid w:val="000C0948"/>
    <w:rsid w:val="000D7D6A"/>
    <w:rsid w:val="000E2F70"/>
    <w:rsid w:val="00161180"/>
    <w:rsid w:val="001A6292"/>
    <w:rsid w:val="001B0A80"/>
    <w:rsid w:val="001F6EA4"/>
    <w:rsid w:val="00216E0B"/>
    <w:rsid w:val="00242AEA"/>
    <w:rsid w:val="0025644B"/>
    <w:rsid w:val="00273575"/>
    <w:rsid w:val="00277333"/>
    <w:rsid w:val="002951FC"/>
    <w:rsid w:val="00296736"/>
    <w:rsid w:val="002B2BB1"/>
    <w:rsid w:val="002C0829"/>
    <w:rsid w:val="002C3583"/>
    <w:rsid w:val="00306C4A"/>
    <w:rsid w:val="00310B74"/>
    <w:rsid w:val="003173F0"/>
    <w:rsid w:val="00327399"/>
    <w:rsid w:val="0033159E"/>
    <w:rsid w:val="00354D42"/>
    <w:rsid w:val="00384339"/>
    <w:rsid w:val="003874B8"/>
    <w:rsid w:val="00395D9F"/>
    <w:rsid w:val="003A7F4E"/>
    <w:rsid w:val="003B25C3"/>
    <w:rsid w:val="00415F1E"/>
    <w:rsid w:val="00435623"/>
    <w:rsid w:val="004441E0"/>
    <w:rsid w:val="0045492C"/>
    <w:rsid w:val="00490E28"/>
    <w:rsid w:val="004B34B7"/>
    <w:rsid w:val="004B3D9C"/>
    <w:rsid w:val="004B635E"/>
    <w:rsid w:val="004E13A0"/>
    <w:rsid w:val="0050577E"/>
    <w:rsid w:val="00506159"/>
    <w:rsid w:val="00517778"/>
    <w:rsid w:val="00522CCC"/>
    <w:rsid w:val="00540C4F"/>
    <w:rsid w:val="005A6098"/>
    <w:rsid w:val="005C2C5B"/>
    <w:rsid w:val="005C3891"/>
    <w:rsid w:val="005D09DF"/>
    <w:rsid w:val="00622BF6"/>
    <w:rsid w:val="00647B92"/>
    <w:rsid w:val="00652BE2"/>
    <w:rsid w:val="00674328"/>
    <w:rsid w:val="00692E9E"/>
    <w:rsid w:val="00695536"/>
    <w:rsid w:val="006A3876"/>
    <w:rsid w:val="00716D65"/>
    <w:rsid w:val="00724C16"/>
    <w:rsid w:val="007411C5"/>
    <w:rsid w:val="00750AD6"/>
    <w:rsid w:val="00764D0F"/>
    <w:rsid w:val="00786F03"/>
    <w:rsid w:val="00793926"/>
    <w:rsid w:val="007945B5"/>
    <w:rsid w:val="007B2A1A"/>
    <w:rsid w:val="007B6022"/>
    <w:rsid w:val="007C5A21"/>
    <w:rsid w:val="007E0584"/>
    <w:rsid w:val="00832635"/>
    <w:rsid w:val="00844D13"/>
    <w:rsid w:val="00847766"/>
    <w:rsid w:val="0085690D"/>
    <w:rsid w:val="00873E25"/>
    <w:rsid w:val="008B1FE8"/>
    <w:rsid w:val="008B7819"/>
    <w:rsid w:val="008C03CC"/>
    <w:rsid w:val="008C64AA"/>
    <w:rsid w:val="008E2E78"/>
    <w:rsid w:val="008F493E"/>
    <w:rsid w:val="00906AC7"/>
    <w:rsid w:val="009252A6"/>
    <w:rsid w:val="00934114"/>
    <w:rsid w:val="00987648"/>
    <w:rsid w:val="0099088D"/>
    <w:rsid w:val="0099332A"/>
    <w:rsid w:val="009A1066"/>
    <w:rsid w:val="009C5C50"/>
    <w:rsid w:val="009C6AA2"/>
    <w:rsid w:val="009D497B"/>
    <w:rsid w:val="009F1082"/>
    <w:rsid w:val="00A03327"/>
    <w:rsid w:val="00A12AB4"/>
    <w:rsid w:val="00A157BB"/>
    <w:rsid w:val="00A221F7"/>
    <w:rsid w:val="00A3206C"/>
    <w:rsid w:val="00A354CA"/>
    <w:rsid w:val="00A36A3A"/>
    <w:rsid w:val="00A478D3"/>
    <w:rsid w:val="00A54AB9"/>
    <w:rsid w:val="00A64455"/>
    <w:rsid w:val="00A65DBC"/>
    <w:rsid w:val="00A6629C"/>
    <w:rsid w:val="00A801EE"/>
    <w:rsid w:val="00A823D1"/>
    <w:rsid w:val="00A83DD3"/>
    <w:rsid w:val="00A86613"/>
    <w:rsid w:val="00A90A85"/>
    <w:rsid w:val="00A92B6B"/>
    <w:rsid w:val="00AE7157"/>
    <w:rsid w:val="00B24B75"/>
    <w:rsid w:val="00B570D4"/>
    <w:rsid w:val="00B73020"/>
    <w:rsid w:val="00B87CFC"/>
    <w:rsid w:val="00B902E5"/>
    <w:rsid w:val="00B934C3"/>
    <w:rsid w:val="00B97C68"/>
    <w:rsid w:val="00BA687E"/>
    <w:rsid w:val="00BB77CD"/>
    <w:rsid w:val="00BB7F7F"/>
    <w:rsid w:val="00BD72EB"/>
    <w:rsid w:val="00BE0C4E"/>
    <w:rsid w:val="00BE2CFA"/>
    <w:rsid w:val="00BF1657"/>
    <w:rsid w:val="00C065DC"/>
    <w:rsid w:val="00C1097B"/>
    <w:rsid w:val="00C142BF"/>
    <w:rsid w:val="00C16948"/>
    <w:rsid w:val="00C23EB7"/>
    <w:rsid w:val="00C26361"/>
    <w:rsid w:val="00C323C9"/>
    <w:rsid w:val="00C47DC5"/>
    <w:rsid w:val="00C713D0"/>
    <w:rsid w:val="00CB16E7"/>
    <w:rsid w:val="00CC4409"/>
    <w:rsid w:val="00CC569B"/>
    <w:rsid w:val="00D15544"/>
    <w:rsid w:val="00D4381B"/>
    <w:rsid w:val="00D90ED9"/>
    <w:rsid w:val="00DA6674"/>
    <w:rsid w:val="00DC400D"/>
    <w:rsid w:val="00DD7145"/>
    <w:rsid w:val="00DD7E7B"/>
    <w:rsid w:val="00E053DD"/>
    <w:rsid w:val="00E32E0F"/>
    <w:rsid w:val="00E42439"/>
    <w:rsid w:val="00E53CC8"/>
    <w:rsid w:val="00E54669"/>
    <w:rsid w:val="00E622D6"/>
    <w:rsid w:val="00E6462F"/>
    <w:rsid w:val="00E65D3F"/>
    <w:rsid w:val="00E7786E"/>
    <w:rsid w:val="00E81A84"/>
    <w:rsid w:val="00EA2ACE"/>
    <w:rsid w:val="00EC500F"/>
    <w:rsid w:val="00ED5309"/>
    <w:rsid w:val="00EF388B"/>
    <w:rsid w:val="00F20447"/>
    <w:rsid w:val="00F40164"/>
    <w:rsid w:val="00F73F1D"/>
    <w:rsid w:val="00F7400D"/>
    <w:rsid w:val="00F92B37"/>
    <w:rsid w:val="00F93DE9"/>
    <w:rsid w:val="00F95547"/>
    <w:rsid w:val="00F97ADF"/>
    <w:rsid w:val="00FE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C323C9"/>
  </w:style>
  <w:style w:type="paragraph" w:styleId="NormalWeb">
    <w:name w:val="Normal (Web)"/>
    <w:basedOn w:val="Normal"/>
    <w:uiPriority w:val="99"/>
    <w:semiHidden/>
    <w:unhideWhenUsed/>
    <w:rsid w:val="00C323C9"/>
    <w:pPr>
      <w:spacing w:before="100" w:beforeAutospacing="1" w:after="100" w:afterAutospacing="1"/>
    </w:pPr>
    <w:rPr>
      <w:sz w:val="24"/>
      <w:szCs w:val="24"/>
      <w:lang w:val="pt-BR"/>
    </w:rPr>
  </w:style>
  <w:style w:type="character" w:styleId="Hyperlink">
    <w:name w:val="Hyperlink"/>
    <w:basedOn w:val="Fontepargpadro"/>
    <w:uiPriority w:val="99"/>
    <w:unhideWhenUsed/>
    <w:rsid w:val="00F97AD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7ADF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A03327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A92B6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92B6B"/>
  </w:style>
  <w:style w:type="character" w:customStyle="1" w:styleId="TextodecomentrioChar">
    <w:name w:val="Texto de comentário Char"/>
    <w:basedOn w:val="Fontepargpadro"/>
    <w:link w:val="Textodecomentrio"/>
    <w:uiPriority w:val="99"/>
    <w:rsid w:val="00A92B6B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2B6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2B6B"/>
    <w:rPr>
      <w:rFonts w:ascii="Times New Roman" w:eastAsia="Times New Roman" w:hAnsi="Times New Roman" w:cs="Times New Roman"/>
      <w:b/>
      <w:bCs/>
      <w:sz w:val="20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4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92418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0633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6341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72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921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875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472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sciencedirect.com/science/article/pii/S1809227616303204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basedosdados.org/dataset/e43f0d5b-43cf-4bfb-8d90-c38a4e0d7c4f?table=81272674-f522-4e43-a70b-05bf46f0a163" TargetMode="External"/><Relationship Id="rId17" Type="http://schemas.openxmlformats.org/officeDocument/2006/relationships/hyperlink" Target="https://learn.microsoft.com/pt-br/dotnet/framework/data/adonet/ado-net-datase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me.usp.br/~pf/algoritmos_para_grafos/aulas/graphs.html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periodicos.fgv.br/rbe/article/view/534)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dados.gov.br/dados/conjuntos-dados/cadastro-nacional-da-pessoa-juridica---cnpj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00EB3"/>
    <w:rsid w:val="00050D96"/>
    <w:rsid w:val="000C0C6B"/>
    <w:rsid w:val="00267B30"/>
    <w:rsid w:val="002B5F83"/>
    <w:rsid w:val="00311668"/>
    <w:rsid w:val="004533A2"/>
    <w:rsid w:val="004B192D"/>
    <w:rsid w:val="00543DC9"/>
    <w:rsid w:val="005E77F2"/>
    <w:rsid w:val="006F3CFF"/>
    <w:rsid w:val="008F21D5"/>
    <w:rsid w:val="00935232"/>
    <w:rsid w:val="00A22C79"/>
    <w:rsid w:val="00A626BE"/>
    <w:rsid w:val="00B03F0A"/>
    <w:rsid w:val="00D76FD6"/>
    <w:rsid w:val="00FC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1</Pages>
  <Words>1372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DIEGO DE OLIVEIRA DA CUNHA</cp:lastModifiedBy>
  <cp:revision>27</cp:revision>
  <dcterms:created xsi:type="dcterms:W3CDTF">2021-03-11T12:39:00Z</dcterms:created>
  <dcterms:modified xsi:type="dcterms:W3CDTF">2024-04-01T12:28:00Z</dcterms:modified>
  <cp:contentStatus/>
</cp:coreProperties>
</file>