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D519" w14:textId="259F4C59" w:rsidR="0095620B" w:rsidRDefault="00CB1B93" w:rsidP="00CB1B93">
      <w:pPr>
        <w:jc w:val="center"/>
        <w:rPr>
          <w:b/>
          <w:bCs/>
          <w:color w:val="C00000"/>
          <w:sz w:val="40"/>
          <w:szCs w:val="40"/>
        </w:rPr>
      </w:pPr>
      <w:r w:rsidRPr="00CB1B93">
        <w:rPr>
          <w:b/>
          <w:bCs/>
          <w:color w:val="C00000"/>
          <w:sz w:val="40"/>
          <w:szCs w:val="40"/>
        </w:rPr>
        <w:t>Global terrorism Analysis</w:t>
      </w:r>
    </w:p>
    <w:p w14:paraId="6B40C99F" w14:textId="01006DCF" w:rsidR="004762AC" w:rsidRPr="004762AC" w:rsidRDefault="004762AC" w:rsidP="00CB1B93">
      <w:pPr>
        <w:jc w:val="center"/>
        <w:rPr>
          <w:color w:val="404040" w:themeColor="text1" w:themeTint="BF"/>
          <w:sz w:val="30"/>
          <w:szCs w:val="30"/>
        </w:rPr>
      </w:pPr>
      <w:r w:rsidRPr="004762AC">
        <w:rPr>
          <w:color w:val="404040" w:themeColor="text1" w:themeTint="BF"/>
          <w:sz w:val="30"/>
          <w:szCs w:val="30"/>
        </w:rPr>
        <w:t>Rishi Gupta</w:t>
      </w:r>
    </w:p>
    <w:p w14:paraId="088146E4" w14:textId="0FC6C8CD" w:rsidR="004762AC" w:rsidRPr="004762AC" w:rsidRDefault="004762AC" w:rsidP="00CB1B93">
      <w:pPr>
        <w:jc w:val="center"/>
        <w:rPr>
          <w:color w:val="404040" w:themeColor="text1" w:themeTint="BF"/>
          <w:sz w:val="30"/>
          <w:szCs w:val="30"/>
        </w:rPr>
      </w:pPr>
      <w:r w:rsidRPr="004762AC">
        <w:rPr>
          <w:color w:val="404040" w:themeColor="text1" w:themeTint="BF"/>
          <w:sz w:val="30"/>
          <w:szCs w:val="30"/>
        </w:rPr>
        <w:t>Data Science Trainee,</w:t>
      </w:r>
    </w:p>
    <w:p w14:paraId="581217B2" w14:textId="5AAF4A2E" w:rsidR="004762AC" w:rsidRPr="004762AC" w:rsidRDefault="004762AC" w:rsidP="00CB1B93">
      <w:pPr>
        <w:jc w:val="center"/>
        <w:rPr>
          <w:color w:val="404040" w:themeColor="text1" w:themeTint="BF"/>
          <w:sz w:val="30"/>
          <w:szCs w:val="30"/>
        </w:rPr>
      </w:pPr>
      <w:proofErr w:type="spellStart"/>
      <w:r w:rsidRPr="004762AC">
        <w:rPr>
          <w:color w:val="404040" w:themeColor="text1" w:themeTint="BF"/>
          <w:sz w:val="30"/>
          <w:szCs w:val="30"/>
        </w:rPr>
        <w:t>Almabetter</w:t>
      </w:r>
      <w:proofErr w:type="spellEnd"/>
      <w:r w:rsidRPr="004762AC">
        <w:rPr>
          <w:color w:val="404040" w:themeColor="text1" w:themeTint="BF"/>
          <w:sz w:val="30"/>
          <w:szCs w:val="30"/>
        </w:rPr>
        <w:t>.</w:t>
      </w:r>
    </w:p>
    <w:p w14:paraId="15BDF1FB" w14:textId="77777777" w:rsidR="00CB1B93" w:rsidRDefault="00CB1B93" w:rsidP="00CB1B93">
      <w:pPr>
        <w:rPr>
          <w:b/>
          <w:bCs/>
          <w:color w:val="C00000"/>
          <w:sz w:val="24"/>
          <w:szCs w:val="24"/>
        </w:rPr>
      </w:pPr>
    </w:p>
    <w:p w14:paraId="32F8F21E" w14:textId="77777777" w:rsidR="00CB1B93" w:rsidRPr="0067469B" w:rsidRDefault="00CB1B93" w:rsidP="00CB1B93">
      <w:pPr>
        <w:rPr>
          <w:b/>
          <w:bCs/>
          <w:color w:val="0D0D0D" w:themeColor="text1" w:themeTint="F2"/>
          <w:sz w:val="30"/>
          <w:szCs w:val="30"/>
        </w:rPr>
      </w:pPr>
      <w:r w:rsidRPr="0067469B">
        <w:rPr>
          <w:b/>
          <w:bCs/>
          <w:color w:val="0D0D0D" w:themeColor="text1" w:themeTint="F2"/>
          <w:sz w:val="30"/>
          <w:szCs w:val="30"/>
        </w:rPr>
        <w:t>Abstract</w:t>
      </w:r>
    </w:p>
    <w:p w14:paraId="136D2AC3" w14:textId="77777777" w:rsidR="00CB1B93" w:rsidRDefault="00CB1B93" w:rsidP="00CB1B93">
      <w:pPr>
        <w:shd w:val="clear" w:color="auto" w:fill="FFFFFF"/>
        <w:spacing w:before="100" w:beforeAutospacing="1" w:after="100" w:afterAutospacing="1" w:line="240" w:lineRule="auto"/>
        <w:outlineLvl w:val="1"/>
        <w:rPr>
          <w:rFonts w:ascii="Segoe UI" w:eastAsia="Times New Roman" w:hAnsi="Segoe UI" w:cs="Segoe UI"/>
          <w:sz w:val="21"/>
          <w:szCs w:val="21"/>
        </w:rPr>
      </w:pPr>
      <w:r w:rsidRPr="00CB1B93">
        <w:rPr>
          <w:rFonts w:ascii="Segoe UI" w:eastAsia="Times New Roman" w:hAnsi="Segoe UI" w:cs="Segoe UI"/>
          <w:sz w:val="21"/>
          <w:szCs w:val="21"/>
        </w:rPr>
        <w:t>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p>
    <w:p w14:paraId="5E0E47B7" w14:textId="77777777" w:rsidR="0067469B" w:rsidRPr="00365E15" w:rsidRDefault="0067469B" w:rsidP="0067469B">
      <w:pPr>
        <w:pStyle w:val="Heading3"/>
        <w:shd w:val="clear" w:color="auto" w:fill="FFFFFF"/>
        <w:spacing w:before="360" w:after="240"/>
        <w:rPr>
          <w:rFonts w:ascii="Segoe UI" w:hAnsi="Segoe UI" w:cs="Segoe UI"/>
          <w:color w:val="24292F"/>
          <w:sz w:val="30"/>
          <w:szCs w:val="30"/>
        </w:rPr>
      </w:pPr>
      <w:r w:rsidRPr="00365E15">
        <w:rPr>
          <w:rFonts w:ascii="Segoe UI" w:hAnsi="Segoe UI" w:cs="Segoe UI"/>
          <w:color w:val="24292F"/>
          <w:sz w:val="30"/>
          <w:szCs w:val="30"/>
        </w:rPr>
        <w:t>Characteristics of the Database</w:t>
      </w:r>
    </w:p>
    <w:p w14:paraId="64E21F41" w14:textId="77777777" w:rsidR="0067469B" w:rsidRPr="0067469B" w:rsidRDefault="0067469B" w:rsidP="0067469B">
      <w:pPr>
        <w:pStyle w:val="ListParagraph"/>
        <w:numPr>
          <w:ilvl w:val="0"/>
          <w:numId w:val="4"/>
        </w:numPr>
        <w:shd w:val="clear" w:color="auto" w:fill="FFFFFF"/>
        <w:spacing w:before="100" w:beforeAutospacing="1" w:after="100" w:afterAutospacing="1" w:line="240" w:lineRule="auto"/>
        <w:rPr>
          <w:rFonts w:ascii="Segoe UI" w:hAnsi="Segoe UI" w:cs="Segoe UI"/>
          <w:color w:val="24292F"/>
          <w:sz w:val="24"/>
          <w:szCs w:val="24"/>
        </w:rPr>
      </w:pPr>
      <w:r w:rsidRPr="0067469B">
        <w:rPr>
          <w:rFonts w:ascii="Segoe UI" w:hAnsi="Segoe UI" w:cs="Segoe UI"/>
          <w:color w:val="24292F"/>
        </w:rPr>
        <w:t>Contains information on over 200,000 terrorist attacks</w:t>
      </w:r>
    </w:p>
    <w:p w14:paraId="51D5F068" w14:textId="77777777" w:rsidR="0067469B" w:rsidRPr="0067469B" w:rsidRDefault="0067469B" w:rsidP="0067469B">
      <w:pPr>
        <w:pStyle w:val="ListParagraph"/>
        <w:numPr>
          <w:ilvl w:val="0"/>
          <w:numId w:val="4"/>
        </w:numPr>
        <w:shd w:val="clear" w:color="auto" w:fill="FFFFFF"/>
        <w:spacing w:before="100" w:beforeAutospacing="1" w:after="100" w:afterAutospacing="1" w:line="240" w:lineRule="auto"/>
        <w:rPr>
          <w:rFonts w:ascii="Segoe UI" w:hAnsi="Segoe UI" w:cs="Segoe UI"/>
          <w:color w:val="24292F"/>
          <w:sz w:val="24"/>
          <w:szCs w:val="24"/>
        </w:rPr>
      </w:pPr>
      <w:r w:rsidRPr="0067469B">
        <w:rPr>
          <w:rFonts w:ascii="Segoe UI" w:hAnsi="Segoe UI" w:cs="Segoe UI"/>
          <w:color w:val="24292F"/>
        </w:rPr>
        <w:t>Currently the most comprehensive unclassified database on terrorist attacks in the world</w:t>
      </w:r>
    </w:p>
    <w:p w14:paraId="17749FEC" w14:textId="77777777" w:rsidR="0067469B" w:rsidRPr="0067469B" w:rsidRDefault="0067469B" w:rsidP="0067469B">
      <w:pPr>
        <w:pStyle w:val="ListParagraph"/>
        <w:numPr>
          <w:ilvl w:val="0"/>
          <w:numId w:val="4"/>
        </w:numPr>
        <w:shd w:val="clear" w:color="auto" w:fill="FFFFFF"/>
        <w:spacing w:before="60" w:after="100" w:afterAutospacing="1" w:line="240" w:lineRule="auto"/>
        <w:rPr>
          <w:rFonts w:ascii="Segoe UI" w:hAnsi="Segoe UI" w:cs="Segoe UI"/>
          <w:color w:val="24292F"/>
        </w:rPr>
      </w:pPr>
      <w:r w:rsidRPr="0067469B">
        <w:rPr>
          <w:rFonts w:ascii="Segoe UI" w:hAnsi="Segoe UI" w:cs="Segoe UI"/>
          <w:color w:val="24292F"/>
        </w:rPr>
        <w:t>Efficiently covers attacks between 1970 to 17 September, 2019</w:t>
      </w:r>
    </w:p>
    <w:p w14:paraId="7027E7EA" w14:textId="77777777" w:rsidR="0067469B" w:rsidRPr="0067469B" w:rsidRDefault="0067469B" w:rsidP="0067469B">
      <w:pPr>
        <w:pStyle w:val="ListParagraph"/>
        <w:numPr>
          <w:ilvl w:val="0"/>
          <w:numId w:val="4"/>
        </w:numPr>
        <w:shd w:val="clear" w:color="auto" w:fill="FFFFFF"/>
        <w:spacing w:before="60" w:after="100" w:afterAutospacing="1" w:line="240" w:lineRule="auto"/>
        <w:rPr>
          <w:rFonts w:ascii="Segoe UI" w:hAnsi="Segoe UI" w:cs="Segoe UI"/>
          <w:color w:val="24292F"/>
        </w:rPr>
      </w:pPr>
      <w:r w:rsidRPr="0067469B">
        <w:rPr>
          <w:rFonts w:ascii="Segoe UI" w:hAnsi="Segoe UI" w:cs="Segoe UI"/>
          <w:color w:val="24292F"/>
        </w:rPr>
        <w:t>More than 4,000,000 news articles and 25,000 news sources were reviewed to collect incident data from 1998 to 2019 alone</w:t>
      </w:r>
    </w:p>
    <w:p w14:paraId="45F8EB47" w14:textId="77777777" w:rsidR="00CB1B93" w:rsidRDefault="0067469B" w:rsidP="0067469B">
      <w:pPr>
        <w:pStyle w:val="ListParagraph"/>
        <w:numPr>
          <w:ilvl w:val="0"/>
          <w:numId w:val="4"/>
        </w:numPr>
        <w:shd w:val="clear" w:color="auto" w:fill="FFFFFF"/>
        <w:spacing w:before="60" w:after="100" w:afterAutospacing="1" w:line="240" w:lineRule="auto"/>
        <w:rPr>
          <w:rFonts w:ascii="Segoe UI" w:hAnsi="Segoe UI" w:cs="Segoe UI"/>
          <w:color w:val="24292F"/>
        </w:rPr>
      </w:pPr>
      <w:r w:rsidRPr="0067469B">
        <w:rPr>
          <w:rFonts w:ascii="Segoe UI" w:hAnsi="Segoe UI" w:cs="Segoe UI"/>
          <w:color w:val="24292F"/>
        </w:rPr>
        <w:t>The attacks in the GTD are attributed to more than 2,000 named perpetrator organizations</w:t>
      </w:r>
    </w:p>
    <w:p w14:paraId="7966D297" w14:textId="77777777" w:rsidR="0067469B" w:rsidRPr="0067469B" w:rsidRDefault="0067469B" w:rsidP="0067469B">
      <w:pPr>
        <w:pStyle w:val="ListParagraph"/>
        <w:shd w:val="clear" w:color="auto" w:fill="FFFFFF"/>
        <w:spacing w:before="60" w:after="100" w:afterAutospacing="1" w:line="240" w:lineRule="auto"/>
        <w:rPr>
          <w:rFonts w:ascii="Segoe UI" w:hAnsi="Segoe UI" w:cs="Segoe UI"/>
          <w:color w:val="24292F"/>
        </w:rPr>
      </w:pPr>
    </w:p>
    <w:p w14:paraId="78A9D5DA" w14:textId="77777777" w:rsidR="00CB1B93" w:rsidRDefault="00365E15" w:rsidP="00CB1B93">
      <w:pPr>
        <w:rPr>
          <w:b/>
          <w:bCs/>
          <w:color w:val="0D0D0D" w:themeColor="text1" w:themeTint="F2"/>
          <w:sz w:val="30"/>
          <w:szCs w:val="30"/>
        </w:rPr>
      </w:pPr>
      <w:r w:rsidRPr="00365E15">
        <w:rPr>
          <w:b/>
          <w:bCs/>
          <w:color w:val="0D0D0D" w:themeColor="text1" w:themeTint="F2"/>
          <w:sz w:val="30"/>
          <w:szCs w:val="30"/>
        </w:rPr>
        <w:t>Problem Statement</w:t>
      </w:r>
    </w:p>
    <w:p w14:paraId="267DF4B9" w14:textId="77777777" w:rsidR="00365E15" w:rsidRDefault="00365E15" w:rsidP="00365E1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Global Terrorism Database (GTD) documents more than 200,000 international and domestic terrorist attacks that occurred worldwide since 1970. An action must also be carried out for political, economic, religious, or social purposes to count as terrorism. The GTD defined as: "The unlawful use of force or violence against persons or property to intimidate or coerce a </w:t>
      </w:r>
      <w:proofErr w:type="gramStart"/>
      <w:r>
        <w:rPr>
          <w:rFonts w:ascii="var(--jp-content-font-family)" w:hAnsi="var(--jp-content-font-family)" w:cs="Segoe UI"/>
          <w:color w:val="000000"/>
          <w:sz w:val="21"/>
          <w:szCs w:val="21"/>
        </w:rPr>
        <w:t>Government</w:t>
      </w:r>
      <w:proofErr w:type="gramEnd"/>
      <w:r>
        <w:rPr>
          <w:rFonts w:ascii="var(--jp-content-font-family)" w:hAnsi="var(--jp-content-font-family)" w:cs="Segoe UI"/>
          <w:color w:val="000000"/>
          <w:sz w:val="21"/>
          <w:szCs w:val="21"/>
        </w:rPr>
        <w:t xml:space="preserve">, the civilian population, or any segment thereof, in furtherance of political or social objectives." The GTD includes more than 83,000 </w:t>
      </w:r>
      <w:proofErr w:type="gramStart"/>
      <w:r>
        <w:rPr>
          <w:rFonts w:ascii="var(--jp-content-font-family)" w:hAnsi="var(--jp-content-font-family)" w:cs="Segoe UI"/>
          <w:color w:val="000000"/>
          <w:sz w:val="21"/>
          <w:szCs w:val="21"/>
        </w:rPr>
        <w:t>bombings .</w:t>
      </w:r>
      <w:proofErr w:type="gramEnd"/>
      <w:r>
        <w:rPr>
          <w:rFonts w:ascii="var(--jp-content-font-family)" w:hAnsi="var(--jp-content-font-family)" w:cs="Segoe UI"/>
          <w:color w:val="000000"/>
          <w:sz w:val="21"/>
          <w:szCs w:val="21"/>
        </w:rPr>
        <w:t xml:space="preserve"> It also includes more than 18000 assassinations and more than 11000 kidnappings.</w:t>
      </w:r>
    </w:p>
    <w:p w14:paraId="49221FAB" w14:textId="77777777" w:rsidR="00115B0D" w:rsidRDefault="00115B0D" w:rsidP="00365E15">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We have to perform Exploratory Data Analysis to find out the following:</w:t>
      </w:r>
    </w:p>
    <w:p w14:paraId="3D25C162" w14:textId="77777777" w:rsidR="00365E15" w:rsidRDefault="00365E15" w:rsidP="00365E15">
      <w:pPr>
        <w:pStyle w:val="NormalWeb"/>
        <w:numPr>
          <w:ilvl w:val="0"/>
          <w:numId w:val="5"/>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year Vs Number of terrorist attack?</w:t>
      </w:r>
    </w:p>
    <w:p w14:paraId="6C789368" w14:textId="77777777" w:rsidR="00365E15" w:rsidRDefault="00365E15" w:rsidP="00365E15">
      <w:pPr>
        <w:pStyle w:val="NormalWeb"/>
        <w:numPr>
          <w:ilvl w:val="0"/>
          <w:numId w:val="5"/>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which top 5 countries has highest terrorist attacks?</w:t>
      </w:r>
    </w:p>
    <w:p w14:paraId="68BBEF92" w14:textId="77777777" w:rsidR="00365E15" w:rsidRDefault="00365E15" w:rsidP="00365E15">
      <w:pPr>
        <w:pStyle w:val="NormalWeb"/>
        <w:numPr>
          <w:ilvl w:val="0"/>
          <w:numId w:val="5"/>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which 5 cities has </w:t>
      </w:r>
      <w:proofErr w:type="spellStart"/>
      <w:r>
        <w:rPr>
          <w:rFonts w:ascii="var(--jp-content-font-family)" w:hAnsi="var(--jp-content-font-family)" w:cs="Segoe UI"/>
          <w:color w:val="000000"/>
          <w:sz w:val="21"/>
          <w:szCs w:val="21"/>
        </w:rPr>
        <w:t>hightest</w:t>
      </w:r>
      <w:proofErr w:type="spellEnd"/>
      <w:r>
        <w:rPr>
          <w:rFonts w:ascii="var(--jp-content-font-family)" w:hAnsi="var(--jp-content-font-family)" w:cs="Segoe UI"/>
          <w:color w:val="000000"/>
          <w:sz w:val="21"/>
          <w:szCs w:val="21"/>
        </w:rPr>
        <w:t xml:space="preserve"> terrorist attacks?</w:t>
      </w:r>
    </w:p>
    <w:p w14:paraId="0CE2985F" w14:textId="77777777" w:rsidR="00365E15" w:rsidRDefault="00365E15" w:rsidP="00365E15">
      <w:pPr>
        <w:pStyle w:val="NormalWeb"/>
        <w:numPr>
          <w:ilvl w:val="0"/>
          <w:numId w:val="5"/>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which attack types mostly used?</w:t>
      </w:r>
    </w:p>
    <w:p w14:paraId="6BFC304D" w14:textId="77777777" w:rsidR="00365E15" w:rsidRDefault="00365E15" w:rsidP="00365E15">
      <w:pPr>
        <w:pStyle w:val="NormalWeb"/>
        <w:numPr>
          <w:ilvl w:val="0"/>
          <w:numId w:val="5"/>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which regions has </w:t>
      </w:r>
      <w:proofErr w:type="spellStart"/>
      <w:r>
        <w:rPr>
          <w:rFonts w:ascii="var(--jp-content-font-family)" w:hAnsi="var(--jp-content-font-family)" w:cs="Segoe UI"/>
          <w:color w:val="000000"/>
          <w:sz w:val="21"/>
          <w:szCs w:val="21"/>
        </w:rPr>
        <w:t>hightest</w:t>
      </w:r>
      <w:proofErr w:type="spellEnd"/>
      <w:r>
        <w:rPr>
          <w:rFonts w:ascii="var(--jp-content-font-family)" w:hAnsi="var(--jp-content-font-family)" w:cs="Segoe UI"/>
          <w:color w:val="000000"/>
          <w:sz w:val="21"/>
          <w:szCs w:val="21"/>
        </w:rPr>
        <w:t xml:space="preserve"> terrorist attacks?</w:t>
      </w:r>
    </w:p>
    <w:p w14:paraId="44D5F83A" w14:textId="77777777" w:rsidR="00365E15" w:rsidRDefault="00365E15" w:rsidP="00365E15">
      <w:pPr>
        <w:pStyle w:val="NormalWeb"/>
        <w:numPr>
          <w:ilvl w:val="0"/>
          <w:numId w:val="5"/>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which weapon is mostly used by terrorist?</w:t>
      </w:r>
    </w:p>
    <w:p w14:paraId="5FA0A575" w14:textId="77777777" w:rsidR="00365E15" w:rsidRDefault="00365E15" w:rsidP="00365E15">
      <w:pPr>
        <w:pStyle w:val="NormalWeb"/>
        <w:numPr>
          <w:ilvl w:val="0"/>
          <w:numId w:val="5"/>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find motive behind the terrorist attacks?</w:t>
      </w:r>
    </w:p>
    <w:p w14:paraId="30F851EC" w14:textId="77777777" w:rsidR="00365E15" w:rsidRDefault="00365E15" w:rsidP="00365E15">
      <w:pPr>
        <w:pStyle w:val="NormalWeb"/>
        <w:numPr>
          <w:ilvl w:val="0"/>
          <w:numId w:val="5"/>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who are main targets of attacks?</w:t>
      </w:r>
    </w:p>
    <w:p w14:paraId="416B8B19" w14:textId="77777777" w:rsidR="00365E15" w:rsidRDefault="00365E15" w:rsidP="00365E15">
      <w:pPr>
        <w:pStyle w:val="NormalWeb"/>
        <w:numPr>
          <w:ilvl w:val="0"/>
          <w:numId w:val="5"/>
        </w:numPr>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which gropes are mostly active terrorist attacks?</w:t>
      </w:r>
    </w:p>
    <w:p w14:paraId="55C4190B" w14:textId="77777777" w:rsidR="00356C0E" w:rsidRDefault="00356C0E" w:rsidP="00115B0D">
      <w:pPr>
        <w:pStyle w:val="NormalWeb"/>
        <w:shd w:val="clear" w:color="auto" w:fill="FFFFFF"/>
        <w:spacing w:before="0" w:beforeAutospacing="0" w:after="240" w:afterAutospacing="0"/>
        <w:rPr>
          <w:rFonts w:ascii="var(--jp-content-font-family)" w:hAnsi="var(--jp-content-font-family)" w:cs="Segoe UI"/>
          <w:b/>
          <w:bCs/>
          <w:color w:val="000000"/>
          <w:sz w:val="32"/>
          <w:szCs w:val="32"/>
        </w:rPr>
      </w:pPr>
      <w:r w:rsidRPr="00356C0E">
        <w:rPr>
          <w:rFonts w:ascii="var(--jp-content-font-family)" w:hAnsi="var(--jp-content-font-family)" w:cs="Segoe UI"/>
          <w:b/>
          <w:bCs/>
          <w:color w:val="000000"/>
          <w:sz w:val="32"/>
          <w:szCs w:val="32"/>
        </w:rPr>
        <w:t>Introduction</w:t>
      </w:r>
    </w:p>
    <w:p w14:paraId="5F01A877" w14:textId="77777777" w:rsidR="00356C0E" w:rsidRDefault="00356C0E" w:rsidP="00356C0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Terrorism indeed overshadows every aspect of economic, social, cultural and political life. While it brings instability and disrupts peace and coexistence environments, it directly endangers the lives of people and brings every type of violence in the society. To appeal for wider attention on such heinous action and contempt for life, we are going to propose a visualization system, which will address different aspects of the danger of terrorism worldwide.</w:t>
      </w:r>
    </w:p>
    <w:p w14:paraId="5DA8C587" w14:textId="77777777" w:rsidR="00356C0E" w:rsidRDefault="00356C0E" w:rsidP="00356C0E">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Our visualization helps the users to gain a more comprehensive view of the </w:t>
      </w:r>
      <w:proofErr w:type="spellStart"/>
      <w:r>
        <w:rPr>
          <w:rFonts w:ascii="Segoe UI" w:hAnsi="Segoe UI" w:cs="Segoe UI"/>
          <w:color w:val="24292F"/>
        </w:rPr>
        <w:t>terrorism</w:t>
      </w:r>
      <w:proofErr w:type="spellEnd"/>
      <w:r>
        <w:rPr>
          <w:rFonts w:ascii="Segoe UI" w:hAnsi="Segoe UI" w:cs="Segoe UI"/>
          <w:color w:val="24292F"/>
        </w:rPr>
        <w:t xml:space="preserve"> attacks happened during 1970-2017, as well as provides the functionalities to view accurate number and make comparisons across different countries.</w:t>
      </w:r>
    </w:p>
    <w:p w14:paraId="2EAEC641" w14:textId="77777777" w:rsidR="00356C0E" w:rsidRDefault="00356C0E" w:rsidP="00115B0D">
      <w:pPr>
        <w:pStyle w:val="NormalWeb"/>
        <w:shd w:val="clear" w:color="auto" w:fill="FFFFFF"/>
        <w:spacing w:before="0" w:beforeAutospacing="0" w:after="240" w:afterAutospacing="0"/>
        <w:rPr>
          <w:rFonts w:ascii="var(--jp-content-font-family)" w:hAnsi="var(--jp-content-font-family)" w:cs="Segoe UI"/>
          <w:color w:val="000000"/>
          <w:sz w:val="21"/>
          <w:szCs w:val="21"/>
        </w:rPr>
      </w:pPr>
    </w:p>
    <w:p w14:paraId="01F868E9" w14:textId="77777777" w:rsidR="00CF1C9E" w:rsidRDefault="00CF1C9E" w:rsidP="00115B0D">
      <w:pPr>
        <w:pStyle w:val="NormalWeb"/>
        <w:shd w:val="clear" w:color="auto" w:fill="FFFFFF"/>
        <w:spacing w:before="0" w:beforeAutospacing="0" w:after="240" w:afterAutospacing="0"/>
        <w:rPr>
          <w:rFonts w:ascii="var(--jp-content-font-family)" w:hAnsi="var(--jp-content-font-family)" w:cs="Segoe UI"/>
          <w:b/>
          <w:bCs/>
          <w:color w:val="000000"/>
          <w:sz w:val="32"/>
          <w:szCs w:val="32"/>
        </w:rPr>
      </w:pPr>
      <w:r w:rsidRPr="00CF1C9E">
        <w:rPr>
          <w:rFonts w:ascii="var(--jp-content-font-family)" w:hAnsi="var(--jp-content-font-family)" w:cs="Segoe UI"/>
          <w:b/>
          <w:bCs/>
          <w:color w:val="000000"/>
          <w:sz w:val="32"/>
          <w:szCs w:val="32"/>
        </w:rPr>
        <w:t>Data Preparation</w:t>
      </w:r>
    </w:p>
    <w:p w14:paraId="31DD5616" w14:textId="77777777" w:rsidR="00CF1C9E" w:rsidRDefault="00CF1C9E" w:rsidP="00115B0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Step 1- Importing the required libraries. The entire research is performed on Google collab-Python programming language. Python has earned the title of </w:t>
      </w:r>
      <w:r w:rsidR="00AE2D50">
        <w:rPr>
          <w:rFonts w:ascii="var(--jp-content-font-family)" w:hAnsi="var(--jp-content-font-family)" w:cs="Segoe UI"/>
          <w:color w:val="000000"/>
          <w:sz w:val="21"/>
          <w:szCs w:val="21"/>
        </w:rPr>
        <w:t xml:space="preserve">one of the most popular </w:t>
      </w:r>
      <w:proofErr w:type="gramStart"/>
      <w:r w:rsidR="00AE2D50">
        <w:rPr>
          <w:rFonts w:ascii="var(--jp-content-font-family)" w:hAnsi="var(--jp-content-font-family)" w:cs="Segoe UI"/>
          <w:color w:val="000000"/>
          <w:sz w:val="21"/>
          <w:szCs w:val="21"/>
        </w:rPr>
        <w:t>language</w:t>
      </w:r>
      <w:proofErr w:type="gramEnd"/>
      <w:r w:rsidR="00AE2D50">
        <w:rPr>
          <w:rFonts w:ascii="var(--jp-content-font-family)" w:hAnsi="var(--jp-content-font-family)" w:cs="Segoe UI"/>
          <w:color w:val="000000"/>
          <w:sz w:val="21"/>
          <w:szCs w:val="21"/>
        </w:rPr>
        <w:t xml:space="preserve"> for machine learning task due to its vast collection of libraries. The machine learning libraries used in this research are </w:t>
      </w:r>
      <w:proofErr w:type="spellStart"/>
      <w:r w:rsidR="00AE2D50">
        <w:rPr>
          <w:rFonts w:ascii="var(--jp-content-font-family)" w:hAnsi="var(--jp-content-font-family)" w:cs="Segoe UI"/>
          <w:color w:val="000000"/>
          <w:sz w:val="21"/>
          <w:szCs w:val="21"/>
        </w:rPr>
        <w:t>Numpy</w:t>
      </w:r>
      <w:proofErr w:type="spellEnd"/>
      <w:r w:rsidR="00AE2D50">
        <w:rPr>
          <w:rFonts w:ascii="var(--jp-content-font-family)" w:hAnsi="var(--jp-content-font-family)" w:cs="Segoe UI"/>
          <w:color w:val="000000"/>
          <w:sz w:val="21"/>
          <w:szCs w:val="21"/>
        </w:rPr>
        <w:t>, Pandas, Seaborn and Matplotlib.</w:t>
      </w:r>
    </w:p>
    <w:p w14:paraId="133C609D" w14:textId="77777777" w:rsidR="00AE2D50" w:rsidRDefault="00AE2D50" w:rsidP="00115B0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noProof/>
          <w:color w:val="000000"/>
          <w:sz w:val="21"/>
          <w:szCs w:val="21"/>
        </w:rPr>
        <w:drawing>
          <wp:inline distT="0" distB="0" distL="0" distR="0" wp14:anchorId="3C1ECE63" wp14:editId="04E091B9">
            <wp:extent cx="5836920" cy="198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37741" cy="1983384"/>
                    </a:xfrm>
                    <a:prstGeom prst="rect">
                      <a:avLst/>
                    </a:prstGeom>
                  </pic:spPr>
                </pic:pic>
              </a:graphicData>
            </a:graphic>
          </wp:inline>
        </w:drawing>
      </w:r>
    </w:p>
    <w:p w14:paraId="0E53309E" w14:textId="77777777" w:rsidR="00AE2D50" w:rsidRDefault="00461EAA" w:rsidP="00115B0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lastRenderedPageBreak/>
        <w:t>Step 2-</w:t>
      </w:r>
      <w:r w:rsidR="00C85D88">
        <w:rPr>
          <w:rFonts w:ascii="var(--jp-content-font-family)" w:hAnsi="var(--jp-content-font-family)" w:cs="Segoe UI"/>
          <w:color w:val="000000"/>
          <w:sz w:val="21"/>
          <w:szCs w:val="21"/>
        </w:rPr>
        <w:t xml:space="preserve"> Importing the Dataset. The dataset is present in csv format consisting of tabular data stored in plain text. The </w:t>
      </w:r>
      <w:proofErr w:type="spellStart"/>
      <w:r w:rsidR="00C85D88">
        <w:rPr>
          <w:rFonts w:ascii="var(--jp-content-font-family)" w:hAnsi="var(--jp-content-font-family)" w:cs="Segoe UI"/>
          <w:color w:val="000000"/>
          <w:sz w:val="21"/>
          <w:szCs w:val="21"/>
        </w:rPr>
        <w:t>read_</w:t>
      </w:r>
      <w:proofErr w:type="gramStart"/>
      <w:r w:rsidR="00C85D88">
        <w:rPr>
          <w:rFonts w:ascii="var(--jp-content-font-family)" w:hAnsi="var(--jp-content-font-family)" w:cs="Segoe UI"/>
          <w:color w:val="000000"/>
          <w:sz w:val="21"/>
          <w:szCs w:val="21"/>
        </w:rPr>
        <w:t>csv</w:t>
      </w:r>
      <w:proofErr w:type="spellEnd"/>
      <w:r w:rsidR="00C85D88">
        <w:rPr>
          <w:rFonts w:ascii="var(--jp-content-font-family)" w:hAnsi="var(--jp-content-font-family)" w:cs="Segoe UI"/>
          <w:color w:val="000000"/>
          <w:sz w:val="21"/>
          <w:szCs w:val="21"/>
        </w:rPr>
        <w:t>(</w:t>
      </w:r>
      <w:proofErr w:type="gramEnd"/>
      <w:r w:rsidR="00C85D88">
        <w:rPr>
          <w:rFonts w:ascii="var(--jp-content-font-family)" w:hAnsi="var(--jp-content-font-family)" w:cs="Segoe UI"/>
          <w:color w:val="000000"/>
          <w:sz w:val="21"/>
          <w:szCs w:val="21"/>
        </w:rPr>
        <w:t>) method of pandas library is used to create a data frame of given dataset.</w:t>
      </w:r>
    </w:p>
    <w:p w14:paraId="287CDF1D" w14:textId="77777777" w:rsidR="00C85D88" w:rsidRPr="00CF1C9E" w:rsidRDefault="00C85D88" w:rsidP="00115B0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Step 3- Handling the missing values.</w:t>
      </w:r>
      <w:r w:rsidRPr="00C85D88">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In the dataset we can see lots of variables have more than 99 percent data </w:t>
      </w:r>
      <w:r w:rsidRPr="00C85D88">
        <w:rPr>
          <w:rFonts w:ascii="Segoe UI" w:hAnsi="Segoe UI" w:cs="Segoe UI"/>
          <w:sz w:val="20"/>
          <w:szCs w:val="20"/>
          <w:shd w:val="clear" w:color="auto" w:fill="FFFFFF"/>
        </w:rPr>
        <w:t xml:space="preserve">has missing, </w:t>
      </w:r>
      <w:proofErr w:type="gramStart"/>
      <w:r w:rsidRPr="00C85D88">
        <w:rPr>
          <w:rFonts w:ascii="Segoe UI" w:hAnsi="Segoe UI" w:cs="Segoe UI"/>
          <w:sz w:val="20"/>
          <w:szCs w:val="20"/>
          <w:shd w:val="clear" w:color="auto" w:fill="FFFFFF"/>
        </w:rPr>
        <w:t>so :</w:t>
      </w:r>
      <w:proofErr w:type="gramEnd"/>
      <w:r w:rsidRPr="00C85D88">
        <w:rPr>
          <w:rFonts w:ascii="Segoe UI" w:hAnsi="Segoe UI" w:cs="Segoe UI"/>
          <w:sz w:val="20"/>
          <w:szCs w:val="20"/>
          <w:shd w:val="clear" w:color="auto" w:fill="FFFFFF"/>
        </w:rPr>
        <w:t xml:space="preserve"> Theoretically, 25 to 30% maximum missing values are allowed, beyond which we might want to drop the variable from analysis. Practically totally depends upon the importance of the variable.</w:t>
      </w:r>
    </w:p>
    <w:p w14:paraId="59881A79" w14:textId="77777777" w:rsidR="00C36EE0" w:rsidRDefault="00C85D88" w:rsidP="00C36EE0">
      <w:pPr>
        <w:pStyle w:val="NormalWeb"/>
        <w:shd w:val="clear" w:color="auto" w:fill="FFFFFF"/>
        <w:spacing w:before="0" w:beforeAutospacing="0" w:after="240" w:afterAutospacing="0"/>
        <w:ind w:left="720"/>
        <w:rPr>
          <w:rFonts w:ascii="var(--jp-content-font-family)" w:hAnsi="var(--jp-content-font-family)" w:cs="Segoe UI"/>
          <w:color w:val="000000"/>
          <w:sz w:val="21"/>
          <w:szCs w:val="21"/>
        </w:rPr>
      </w:pPr>
      <w:r>
        <w:rPr>
          <w:rFonts w:ascii="var(--jp-content-font-family)" w:hAnsi="var(--jp-content-font-family)" w:cs="Segoe UI"/>
          <w:noProof/>
          <w:color w:val="000000"/>
          <w:sz w:val="21"/>
          <w:szCs w:val="21"/>
        </w:rPr>
        <w:drawing>
          <wp:inline distT="0" distB="0" distL="0" distR="0" wp14:anchorId="36430CF2" wp14:editId="4554763B">
            <wp:extent cx="5608320" cy="341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08320" cy="3417570"/>
                    </a:xfrm>
                    <a:prstGeom prst="rect">
                      <a:avLst/>
                    </a:prstGeom>
                  </pic:spPr>
                </pic:pic>
              </a:graphicData>
            </a:graphic>
          </wp:inline>
        </w:drawing>
      </w:r>
    </w:p>
    <w:p w14:paraId="556C83F9" w14:textId="77777777" w:rsidR="00365E15" w:rsidRDefault="003A17B9" w:rsidP="00CB1B93">
      <w:pPr>
        <w:rPr>
          <w:rFonts w:ascii="Segoe UI" w:hAnsi="Segoe UI" w:cs="Segoe UI"/>
          <w:sz w:val="21"/>
          <w:szCs w:val="21"/>
          <w:shd w:val="clear" w:color="auto" w:fill="FFFFFF"/>
        </w:rPr>
      </w:pPr>
      <w:r>
        <w:rPr>
          <w:rFonts w:ascii="Segoe UI" w:hAnsi="Segoe UI" w:cs="Segoe UI"/>
          <w:sz w:val="21"/>
          <w:szCs w:val="21"/>
          <w:shd w:val="clear" w:color="auto" w:fill="FFFFFF"/>
        </w:rPr>
        <w:t xml:space="preserve">In the dataset 87 </w:t>
      </w:r>
      <w:proofErr w:type="gramStart"/>
      <w:r>
        <w:rPr>
          <w:rFonts w:ascii="Segoe UI" w:hAnsi="Segoe UI" w:cs="Segoe UI"/>
          <w:sz w:val="21"/>
          <w:szCs w:val="21"/>
          <w:shd w:val="clear" w:color="auto" w:fill="FFFFFF"/>
        </w:rPr>
        <w:t>those variable</w:t>
      </w:r>
      <w:proofErr w:type="gramEnd"/>
      <w:r>
        <w:rPr>
          <w:rFonts w:ascii="Segoe UI" w:hAnsi="Segoe UI" w:cs="Segoe UI"/>
          <w:sz w:val="21"/>
          <w:szCs w:val="21"/>
          <w:shd w:val="clear" w:color="auto" w:fill="FFFFFF"/>
        </w:rPr>
        <w:t xml:space="preserve"> have more than 30 percent missing values. We have replaced the missing values with “unknown’ value. Now our dataset is ready and we can perform Exploratory Data analysis on it.</w:t>
      </w:r>
    </w:p>
    <w:p w14:paraId="3F0FD680" w14:textId="77777777" w:rsidR="003A17B9" w:rsidRDefault="003A17B9" w:rsidP="00CB1B93">
      <w:pPr>
        <w:rPr>
          <w:rFonts w:ascii="Segoe UI" w:hAnsi="Segoe UI" w:cs="Segoe UI"/>
          <w:sz w:val="21"/>
          <w:szCs w:val="21"/>
          <w:shd w:val="clear" w:color="auto" w:fill="FFFFFF"/>
        </w:rPr>
      </w:pPr>
    </w:p>
    <w:p w14:paraId="5DA4CDAE" w14:textId="77777777" w:rsidR="003A17B9" w:rsidRDefault="003A17B9" w:rsidP="00CB1B93">
      <w:pPr>
        <w:rPr>
          <w:rFonts w:ascii="Segoe UI" w:hAnsi="Segoe UI" w:cs="Segoe UI"/>
          <w:b/>
          <w:bCs/>
          <w:sz w:val="32"/>
          <w:szCs w:val="32"/>
          <w:shd w:val="clear" w:color="auto" w:fill="FFFFFF"/>
        </w:rPr>
      </w:pPr>
      <w:r w:rsidRPr="003A17B9">
        <w:rPr>
          <w:rFonts w:ascii="Segoe UI" w:hAnsi="Segoe UI" w:cs="Segoe UI"/>
          <w:b/>
          <w:bCs/>
          <w:sz w:val="32"/>
          <w:szCs w:val="32"/>
          <w:shd w:val="clear" w:color="auto" w:fill="FFFFFF"/>
        </w:rPr>
        <w:t>Exploratory Data Analysis</w:t>
      </w:r>
    </w:p>
    <w:p w14:paraId="16737C9B" w14:textId="77777777" w:rsidR="00BA1438" w:rsidRDefault="00BA1438" w:rsidP="00BA1438">
      <w:pPr>
        <w:pStyle w:val="NormalWeb"/>
        <w:shd w:val="clear" w:color="auto" w:fill="FFFFFF"/>
        <w:spacing w:before="0" w:beforeAutospacing="0"/>
        <w:rPr>
          <w:rFonts w:ascii="Helvetica" w:hAnsi="Helvetica"/>
          <w:color w:val="1B1B1B"/>
          <w:sz w:val="21"/>
          <w:szCs w:val="21"/>
        </w:rPr>
      </w:pPr>
      <w:r w:rsidRPr="00BA1438">
        <w:rPr>
          <w:rFonts w:ascii="Helvetica" w:hAnsi="Helvetica"/>
          <w:color w:val="1B1B1B"/>
          <w:sz w:val="21"/>
          <w:szCs w:val="21"/>
        </w:rPr>
        <w:t xml:space="preserve">Exploratory Data Analysis (EDA) is an analysis approach that identifies general patterns in the data. These patterns include outliers and features of the data that might be </w:t>
      </w:r>
      <w:proofErr w:type="spellStart"/>
      <w:r w:rsidRPr="00BA1438">
        <w:rPr>
          <w:rFonts w:ascii="Helvetica" w:hAnsi="Helvetica"/>
          <w:color w:val="1B1B1B"/>
          <w:sz w:val="21"/>
          <w:szCs w:val="21"/>
        </w:rPr>
        <w:t>unexpected.EDA</w:t>
      </w:r>
      <w:proofErr w:type="spellEnd"/>
      <w:r w:rsidRPr="00BA1438">
        <w:rPr>
          <w:rFonts w:ascii="Helvetica" w:hAnsi="Helvetica"/>
          <w:color w:val="1B1B1B"/>
          <w:sz w:val="21"/>
          <w:szCs w:val="21"/>
        </w:rPr>
        <w:t xml:space="preserve"> is an important first step in any data analysis. Understanding where outliers occur and how variables are related can help one design statistical analyses that yield meaningful results</w:t>
      </w:r>
      <w:r>
        <w:rPr>
          <w:rFonts w:ascii="Helvetica" w:hAnsi="Helvetica"/>
          <w:color w:val="1B1B1B"/>
          <w:sz w:val="21"/>
          <w:szCs w:val="21"/>
        </w:rPr>
        <w:t>.</w:t>
      </w:r>
    </w:p>
    <w:p w14:paraId="67800B77" w14:textId="77777777" w:rsidR="00BA1438" w:rsidRDefault="00BA1438" w:rsidP="00BA1438">
      <w:pPr>
        <w:pStyle w:val="NormalWeb"/>
        <w:shd w:val="clear" w:color="auto" w:fill="FFFFFF"/>
        <w:spacing w:before="0" w:beforeAutospacing="0"/>
        <w:rPr>
          <w:rFonts w:ascii="Helvetica" w:hAnsi="Helvetica"/>
          <w:color w:val="1B1B1B"/>
          <w:sz w:val="21"/>
          <w:szCs w:val="21"/>
        </w:rPr>
      </w:pPr>
      <w:r>
        <w:rPr>
          <w:rFonts w:ascii="Helvetica" w:hAnsi="Helvetica"/>
          <w:color w:val="1B1B1B"/>
          <w:sz w:val="21"/>
          <w:szCs w:val="21"/>
        </w:rPr>
        <w:lastRenderedPageBreak/>
        <w:t>1)Plotting number of attacks each year with the h</w:t>
      </w:r>
      <w:r w:rsidR="00C61479">
        <w:rPr>
          <w:rFonts w:ascii="Helvetica" w:hAnsi="Helvetica"/>
          <w:color w:val="1B1B1B"/>
          <w:sz w:val="21"/>
          <w:szCs w:val="21"/>
        </w:rPr>
        <w:t>elp of line graph.</w:t>
      </w:r>
      <w:r w:rsidR="00C61479">
        <w:rPr>
          <w:rFonts w:ascii="Helvetica" w:hAnsi="Helvetica"/>
          <w:noProof/>
          <w:color w:val="1B1B1B"/>
          <w:sz w:val="21"/>
          <w:szCs w:val="21"/>
        </w:rPr>
        <w:drawing>
          <wp:inline distT="0" distB="0" distL="0" distR="0" wp14:anchorId="544898DD" wp14:editId="001D318D">
            <wp:extent cx="5943600" cy="3879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879850"/>
                    </a:xfrm>
                    <a:prstGeom prst="rect">
                      <a:avLst/>
                    </a:prstGeom>
                  </pic:spPr>
                </pic:pic>
              </a:graphicData>
            </a:graphic>
          </wp:inline>
        </w:drawing>
      </w:r>
    </w:p>
    <w:p w14:paraId="3644C72C" w14:textId="77777777" w:rsidR="00C61479" w:rsidRDefault="00C61479" w:rsidP="00C61479">
      <w:pPr>
        <w:shd w:val="clear" w:color="auto" w:fill="FFFFFF"/>
        <w:spacing w:before="100" w:beforeAutospacing="1" w:after="100" w:afterAutospacing="1" w:line="240" w:lineRule="auto"/>
        <w:ind w:left="720"/>
        <w:rPr>
          <w:rFonts w:ascii="Segoe UI" w:eastAsia="Times New Roman" w:hAnsi="Segoe UI" w:cs="Segoe UI"/>
          <w:sz w:val="21"/>
          <w:szCs w:val="21"/>
        </w:rPr>
      </w:pPr>
      <w:r w:rsidRPr="00C61479">
        <w:rPr>
          <w:rFonts w:ascii="Segoe UI" w:eastAsia="Times New Roman" w:hAnsi="Segoe UI" w:cs="Segoe UI"/>
          <w:sz w:val="21"/>
          <w:szCs w:val="21"/>
        </w:rPr>
        <w:t>The terrorist attacks gradual increase in 2004.The highest peak of attacks in 2014. After 2014 attacks decreases.</w:t>
      </w:r>
    </w:p>
    <w:p w14:paraId="0799AEE4" w14:textId="77777777" w:rsidR="00C61479" w:rsidRDefault="00C61479" w:rsidP="00C61479">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2) Finding out countries, cities and regions with highest terror attacks.</w:t>
      </w:r>
    </w:p>
    <w:p w14:paraId="2DD71461" w14:textId="77777777" w:rsidR="00C61479" w:rsidRPr="00C61479" w:rsidRDefault="00C61479" w:rsidP="00C61479">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7B02AAD6" wp14:editId="3060D1ED">
            <wp:extent cx="5943600" cy="2761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761615"/>
                    </a:xfrm>
                    <a:prstGeom prst="rect">
                      <a:avLst/>
                    </a:prstGeom>
                  </pic:spPr>
                </pic:pic>
              </a:graphicData>
            </a:graphic>
          </wp:inline>
        </w:drawing>
      </w:r>
    </w:p>
    <w:p w14:paraId="2F35A5E1" w14:textId="77777777" w:rsidR="00C61479" w:rsidRPr="00BA1438" w:rsidRDefault="00C61479" w:rsidP="00BA1438">
      <w:pPr>
        <w:pStyle w:val="NormalWeb"/>
        <w:shd w:val="clear" w:color="auto" w:fill="FFFFFF"/>
        <w:spacing w:before="0" w:beforeAutospacing="0"/>
        <w:rPr>
          <w:rFonts w:ascii="Helvetica" w:hAnsi="Helvetica"/>
          <w:color w:val="1B1B1B"/>
          <w:sz w:val="21"/>
          <w:szCs w:val="21"/>
        </w:rPr>
      </w:pPr>
    </w:p>
    <w:p w14:paraId="38297E02" w14:textId="77777777" w:rsidR="00BA1438" w:rsidRPr="003A17B9" w:rsidRDefault="00C61479" w:rsidP="00CB1B93">
      <w:pPr>
        <w:rPr>
          <w:rFonts w:ascii="Segoe UI" w:hAnsi="Segoe UI" w:cs="Segoe UI"/>
          <w:sz w:val="21"/>
          <w:szCs w:val="21"/>
          <w:shd w:val="clear" w:color="auto" w:fill="FFFFFF"/>
        </w:rPr>
      </w:pPr>
      <w:r>
        <w:rPr>
          <w:rFonts w:ascii="Segoe UI" w:hAnsi="Segoe UI" w:cs="Segoe UI"/>
          <w:noProof/>
          <w:sz w:val="21"/>
          <w:szCs w:val="21"/>
          <w:shd w:val="clear" w:color="auto" w:fill="FFFFFF"/>
        </w:rPr>
        <w:lastRenderedPageBreak/>
        <w:drawing>
          <wp:inline distT="0" distB="0" distL="0" distR="0" wp14:anchorId="0D622E78" wp14:editId="0A9D5C02">
            <wp:extent cx="5943600" cy="272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14:paraId="2AD3E154" w14:textId="77777777" w:rsidR="00C61479" w:rsidRDefault="00C61479" w:rsidP="00C61479">
      <w:pPr>
        <w:rPr>
          <w:noProof/>
          <w:color w:val="000000" w:themeColor="text1"/>
          <w:sz w:val="24"/>
          <w:szCs w:val="24"/>
        </w:rPr>
      </w:pPr>
      <w:r>
        <w:rPr>
          <w:noProof/>
          <w:color w:val="000000" w:themeColor="text1"/>
          <w:sz w:val="24"/>
          <w:szCs w:val="24"/>
        </w:rPr>
        <w:drawing>
          <wp:inline distT="0" distB="0" distL="0" distR="0" wp14:anchorId="51DF64DC" wp14:editId="022D253E">
            <wp:extent cx="5943600" cy="3026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1D781BC0" w14:textId="77777777" w:rsidR="00F11A33" w:rsidRDefault="00F11A33" w:rsidP="00C61479">
      <w:pPr>
        <w:rPr>
          <w:noProof/>
          <w:color w:val="000000" w:themeColor="text1"/>
          <w:sz w:val="24"/>
          <w:szCs w:val="24"/>
        </w:rPr>
      </w:pPr>
    </w:p>
    <w:p w14:paraId="23CD4C20" w14:textId="77777777" w:rsidR="00F11A33" w:rsidRDefault="00F11A33" w:rsidP="00C61479">
      <w:pPr>
        <w:rPr>
          <w:noProof/>
          <w:color w:val="000000" w:themeColor="text1"/>
          <w:sz w:val="24"/>
          <w:szCs w:val="24"/>
        </w:rPr>
      </w:pPr>
    </w:p>
    <w:p w14:paraId="15EE2405" w14:textId="77777777" w:rsidR="00C61479" w:rsidRDefault="00F11A33" w:rsidP="00C61479">
      <w:pPr>
        <w:rPr>
          <w:noProof/>
          <w:color w:val="000000" w:themeColor="text1"/>
          <w:sz w:val="24"/>
          <w:szCs w:val="24"/>
        </w:rPr>
      </w:pPr>
      <w:r>
        <w:rPr>
          <w:noProof/>
          <w:color w:val="000000" w:themeColor="text1"/>
          <w:sz w:val="24"/>
          <w:szCs w:val="24"/>
        </w:rPr>
        <w:t>3)Finding out terror activity in each year w.r.t region</w:t>
      </w:r>
    </w:p>
    <w:p w14:paraId="6BE896BA" w14:textId="77777777" w:rsidR="00F11A33" w:rsidRPr="00C61479" w:rsidRDefault="00F11A33" w:rsidP="00C61479">
      <w:pPr>
        <w:rPr>
          <w:noProof/>
          <w:color w:val="000000" w:themeColor="text1"/>
          <w:sz w:val="24"/>
          <w:szCs w:val="24"/>
        </w:rPr>
      </w:pPr>
      <w:r>
        <w:rPr>
          <w:noProof/>
          <w:color w:val="000000" w:themeColor="text1"/>
          <w:sz w:val="24"/>
          <w:szCs w:val="24"/>
        </w:rPr>
        <w:lastRenderedPageBreak/>
        <w:drawing>
          <wp:inline distT="0" distB="0" distL="0" distR="0" wp14:anchorId="18FA5C6B" wp14:editId="57B844BF">
            <wp:extent cx="5943600" cy="24726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14:paraId="54EB3F47" w14:textId="77777777" w:rsidR="00F11A33" w:rsidRDefault="00F11A33" w:rsidP="00F11A33">
      <w:pPr>
        <w:shd w:val="clear" w:color="auto" w:fill="FFFFFF"/>
        <w:spacing w:before="100" w:beforeAutospacing="1" w:after="100" w:afterAutospacing="1" w:line="240" w:lineRule="auto"/>
        <w:rPr>
          <w:rFonts w:ascii="Segoe UI" w:eastAsia="Times New Roman" w:hAnsi="Segoe UI" w:cs="Segoe UI"/>
          <w:sz w:val="21"/>
          <w:szCs w:val="21"/>
        </w:rPr>
      </w:pPr>
      <w:r w:rsidRPr="00F11A33">
        <w:rPr>
          <w:rFonts w:ascii="Segoe UI" w:eastAsia="Times New Roman" w:hAnsi="Segoe UI" w:cs="Segoe UI"/>
          <w:sz w:val="21"/>
          <w:szCs w:val="21"/>
        </w:rPr>
        <w:t xml:space="preserve">From </w:t>
      </w:r>
      <w:proofErr w:type="spellStart"/>
      <w:r w:rsidRPr="00F11A33">
        <w:rPr>
          <w:rFonts w:ascii="Segoe UI" w:eastAsia="Times New Roman" w:hAnsi="Segoe UI" w:cs="Segoe UI"/>
          <w:sz w:val="21"/>
          <w:szCs w:val="21"/>
        </w:rPr>
        <w:t>barplot</w:t>
      </w:r>
      <w:proofErr w:type="spellEnd"/>
      <w:r w:rsidRPr="00F11A33">
        <w:rPr>
          <w:rFonts w:ascii="Segoe UI" w:eastAsia="Times New Roman" w:hAnsi="Segoe UI" w:cs="Segoe UI"/>
          <w:sz w:val="21"/>
          <w:szCs w:val="21"/>
        </w:rPr>
        <w:t xml:space="preserve"> and cross tab we can see that Middle East &amp; North Africa, South Africa are highest terrorist attack region.</w:t>
      </w:r>
      <w:r>
        <w:rPr>
          <w:rFonts w:ascii="Segoe UI" w:eastAsia="Times New Roman" w:hAnsi="Segoe UI" w:cs="Segoe UI"/>
          <w:sz w:val="21"/>
          <w:szCs w:val="21"/>
        </w:rPr>
        <w:t xml:space="preserve"> </w:t>
      </w:r>
      <w:r w:rsidRPr="00F11A33">
        <w:rPr>
          <w:rFonts w:ascii="Segoe UI" w:eastAsia="Times New Roman" w:hAnsi="Segoe UI" w:cs="Segoe UI"/>
          <w:sz w:val="21"/>
          <w:szCs w:val="21"/>
        </w:rPr>
        <w:t>Australia and Oceania and Central America has maximum attack after 2004.</w:t>
      </w:r>
      <w:r>
        <w:rPr>
          <w:rFonts w:ascii="Segoe UI" w:eastAsia="Times New Roman" w:hAnsi="Segoe UI" w:cs="Segoe UI"/>
          <w:sz w:val="21"/>
          <w:szCs w:val="21"/>
        </w:rPr>
        <w:t xml:space="preserve"> </w:t>
      </w:r>
      <w:r w:rsidRPr="00F11A33">
        <w:rPr>
          <w:rFonts w:ascii="Segoe UI" w:eastAsia="Times New Roman" w:hAnsi="Segoe UI" w:cs="Segoe UI"/>
          <w:sz w:val="21"/>
          <w:szCs w:val="21"/>
        </w:rPr>
        <w:t xml:space="preserve">There </w:t>
      </w:r>
      <w:proofErr w:type="gramStart"/>
      <w:r w:rsidRPr="00F11A33">
        <w:rPr>
          <w:rFonts w:ascii="Segoe UI" w:eastAsia="Times New Roman" w:hAnsi="Segoe UI" w:cs="Segoe UI"/>
          <w:sz w:val="21"/>
          <w:szCs w:val="21"/>
        </w:rPr>
        <w:t>have</w:t>
      </w:r>
      <w:proofErr w:type="gramEnd"/>
      <w:r w:rsidRPr="00F11A33">
        <w:rPr>
          <w:rFonts w:ascii="Segoe UI" w:eastAsia="Times New Roman" w:hAnsi="Segoe UI" w:cs="Segoe UI"/>
          <w:sz w:val="21"/>
          <w:szCs w:val="21"/>
        </w:rPr>
        <w:t xml:space="preserve"> been less terrorist attack in East Asia and north America</w:t>
      </w:r>
      <w:r>
        <w:rPr>
          <w:rFonts w:ascii="Segoe UI" w:eastAsia="Times New Roman" w:hAnsi="Segoe UI" w:cs="Segoe UI"/>
          <w:sz w:val="21"/>
          <w:szCs w:val="21"/>
        </w:rPr>
        <w:t>.</w:t>
      </w:r>
    </w:p>
    <w:p w14:paraId="5FE75B3C" w14:textId="77777777" w:rsidR="00F11A33" w:rsidRDefault="00F11A33" w:rsidP="00F11A33">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t>4)Places mostly targeted by terror groups</w:t>
      </w:r>
    </w:p>
    <w:p w14:paraId="49A401D6" w14:textId="3F3492D7" w:rsidR="00F11A33" w:rsidRPr="00F11A33" w:rsidRDefault="00A1443A" w:rsidP="00F11A33">
      <w:pPr>
        <w:shd w:val="clear" w:color="auto" w:fill="FFFFFF"/>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noProof/>
          <w:sz w:val="21"/>
          <w:szCs w:val="21"/>
        </w:rPr>
        <w:drawing>
          <wp:inline distT="0" distB="0" distL="0" distR="0" wp14:anchorId="5EF217BF" wp14:editId="7E814BF8">
            <wp:extent cx="59436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33E73DF1" w14:textId="76E925CE" w:rsidR="00A1443A" w:rsidRDefault="00A1443A" w:rsidP="00C61479">
      <w:pPr>
        <w:rPr>
          <w:rFonts w:ascii="Segoe UI" w:hAnsi="Segoe UI" w:cs="Segoe UI"/>
          <w:sz w:val="21"/>
          <w:szCs w:val="21"/>
          <w:shd w:val="clear" w:color="auto" w:fill="FFFFFF"/>
        </w:rPr>
      </w:pPr>
      <w:r>
        <w:rPr>
          <w:rFonts w:ascii="Segoe UI" w:hAnsi="Segoe UI" w:cs="Segoe UI"/>
          <w:sz w:val="21"/>
          <w:szCs w:val="21"/>
          <w:shd w:val="clear" w:color="auto" w:fill="FFFFFF"/>
        </w:rPr>
        <w:t>Private Citizens &amp; Property, Military, Police, Government (General), Business these are major targets for terrorist groups.</w:t>
      </w:r>
    </w:p>
    <w:p w14:paraId="1989B7B7" w14:textId="77777777" w:rsidR="00A1443A" w:rsidRDefault="00A1443A">
      <w:pPr>
        <w:rPr>
          <w:rFonts w:ascii="Segoe UI" w:hAnsi="Segoe UI" w:cs="Segoe UI"/>
          <w:sz w:val="21"/>
          <w:szCs w:val="21"/>
          <w:shd w:val="clear" w:color="auto" w:fill="FFFFFF"/>
        </w:rPr>
      </w:pPr>
      <w:r>
        <w:rPr>
          <w:rFonts w:ascii="Segoe UI" w:hAnsi="Segoe UI" w:cs="Segoe UI"/>
          <w:sz w:val="21"/>
          <w:szCs w:val="21"/>
          <w:shd w:val="clear" w:color="auto" w:fill="FFFFFF"/>
        </w:rPr>
        <w:br w:type="page"/>
      </w:r>
    </w:p>
    <w:p w14:paraId="392F5CBE" w14:textId="695C4E63" w:rsidR="00C61479" w:rsidRDefault="00A1443A" w:rsidP="00C61479">
      <w:pPr>
        <w:rPr>
          <w:b/>
          <w:bCs/>
          <w:noProof/>
          <w:color w:val="000000" w:themeColor="text1"/>
          <w:sz w:val="32"/>
          <w:szCs w:val="32"/>
        </w:rPr>
      </w:pPr>
      <w:r w:rsidRPr="00A1443A">
        <w:rPr>
          <w:b/>
          <w:bCs/>
          <w:noProof/>
          <w:color w:val="000000" w:themeColor="text1"/>
          <w:sz w:val="32"/>
          <w:szCs w:val="32"/>
        </w:rPr>
        <w:lastRenderedPageBreak/>
        <w:t>Conclusion:</w:t>
      </w:r>
    </w:p>
    <w:p w14:paraId="732CCB60" w14:textId="77777777" w:rsidR="00A1443A" w:rsidRPr="00A1443A" w:rsidRDefault="00A1443A" w:rsidP="00A1443A">
      <w:pPr>
        <w:numPr>
          <w:ilvl w:val="0"/>
          <w:numId w:val="10"/>
        </w:numPr>
        <w:shd w:val="clear" w:color="auto" w:fill="FFFFFF"/>
        <w:spacing w:before="100" w:beforeAutospacing="1" w:after="100" w:afterAutospacing="1" w:line="240" w:lineRule="auto"/>
        <w:jc w:val="both"/>
        <w:rPr>
          <w:rFonts w:ascii="Segoe UI" w:eastAsia="Times New Roman" w:hAnsi="Segoe UI" w:cs="Segoe UI"/>
          <w:sz w:val="21"/>
          <w:szCs w:val="21"/>
        </w:rPr>
      </w:pPr>
      <w:r w:rsidRPr="00A1443A">
        <w:rPr>
          <w:rFonts w:ascii="Segoe UI" w:eastAsia="Times New Roman" w:hAnsi="Segoe UI" w:cs="Segoe UI"/>
          <w:sz w:val="21"/>
          <w:szCs w:val="21"/>
        </w:rPr>
        <w:t>The time interval between 1979 to 1997, few terrorist attacks but after 2005 attacks are increased year by year.</w:t>
      </w:r>
    </w:p>
    <w:p w14:paraId="18832993" w14:textId="6F00077B" w:rsidR="00A1443A" w:rsidRDefault="00A1443A" w:rsidP="00A1443A">
      <w:pPr>
        <w:numPr>
          <w:ilvl w:val="0"/>
          <w:numId w:val="10"/>
        </w:numPr>
        <w:shd w:val="clear" w:color="auto" w:fill="FFFFFF"/>
        <w:spacing w:before="100" w:beforeAutospacing="1" w:after="100" w:afterAutospacing="1" w:line="240" w:lineRule="auto"/>
        <w:jc w:val="both"/>
        <w:rPr>
          <w:rFonts w:ascii="Segoe UI" w:eastAsia="Times New Roman" w:hAnsi="Segoe UI" w:cs="Segoe UI"/>
          <w:sz w:val="21"/>
          <w:szCs w:val="21"/>
        </w:rPr>
      </w:pPr>
      <w:r w:rsidRPr="00A1443A">
        <w:rPr>
          <w:rFonts w:ascii="Segoe UI" w:eastAsia="Times New Roman" w:hAnsi="Segoe UI" w:cs="Segoe UI"/>
          <w:sz w:val="21"/>
          <w:szCs w:val="21"/>
        </w:rPr>
        <w:t xml:space="preserve">Iraq (24636), Pakistan (14368), Afghanistan (12731), India (11960) and Colombia (8306) these countries </w:t>
      </w:r>
      <w:proofErr w:type="gramStart"/>
      <w:r w:rsidRPr="00A1443A">
        <w:rPr>
          <w:rFonts w:ascii="Segoe UI" w:eastAsia="Times New Roman" w:hAnsi="Segoe UI" w:cs="Segoe UI"/>
          <w:sz w:val="21"/>
          <w:szCs w:val="21"/>
        </w:rPr>
        <w:t>has</w:t>
      </w:r>
      <w:proofErr w:type="gramEnd"/>
      <w:r w:rsidRPr="00A1443A">
        <w:rPr>
          <w:rFonts w:ascii="Segoe UI" w:eastAsia="Times New Roman" w:hAnsi="Segoe UI" w:cs="Segoe UI"/>
          <w:sz w:val="21"/>
          <w:szCs w:val="21"/>
        </w:rPr>
        <w:t xml:space="preserve"> highest terrorist attacks.</w:t>
      </w:r>
    </w:p>
    <w:p w14:paraId="6F2BE85A" w14:textId="7E3F8242" w:rsidR="00A1443A" w:rsidRPr="00A1443A" w:rsidRDefault="00A1443A" w:rsidP="00A1443A">
      <w:pPr>
        <w:numPr>
          <w:ilvl w:val="0"/>
          <w:numId w:val="10"/>
        </w:numPr>
        <w:shd w:val="clear" w:color="auto" w:fill="FFFFFF"/>
        <w:spacing w:before="100" w:beforeAutospacing="1" w:after="100" w:afterAutospacing="1" w:line="240" w:lineRule="auto"/>
        <w:jc w:val="both"/>
        <w:rPr>
          <w:rFonts w:ascii="Segoe UI" w:eastAsia="Times New Roman" w:hAnsi="Segoe UI" w:cs="Segoe UI"/>
          <w:sz w:val="21"/>
          <w:szCs w:val="21"/>
        </w:rPr>
      </w:pPr>
      <w:r>
        <w:rPr>
          <w:rFonts w:ascii="Segoe UI" w:eastAsia="Times New Roman" w:hAnsi="Segoe UI" w:cs="Segoe UI"/>
          <w:sz w:val="21"/>
          <w:szCs w:val="21"/>
        </w:rPr>
        <w:t xml:space="preserve">Middle </w:t>
      </w:r>
      <w:proofErr w:type="spellStart"/>
      <w:r>
        <w:rPr>
          <w:rFonts w:ascii="Segoe UI" w:eastAsia="Times New Roman" w:hAnsi="Segoe UI" w:cs="Segoe UI"/>
          <w:sz w:val="21"/>
          <w:szCs w:val="21"/>
        </w:rPr>
        <w:t>east&amp;North</w:t>
      </w:r>
      <w:proofErr w:type="spellEnd"/>
      <w:r>
        <w:rPr>
          <w:rFonts w:ascii="Segoe UI" w:eastAsia="Times New Roman" w:hAnsi="Segoe UI" w:cs="Segoe UI"/>
          <w:sz w:val="21"/>
          <w:szCs w:val="21"/>
        </w:rPr>
        <w:t xml:space="preserve"> Africa are most prone to terror attacks</w:t>
      </w:r>
    </w:p>
    <w:p w14:paraId="7ADE9E14" w14:textId="657513C3" w:rsidR="00A1443A" w:rsidRDefault="00A1443A" w:rsidP="00A1443A">
      <w:pPr>
        <w:numPr>
          <w:ilvl w:val="0"/>
          <w:numId w:val="10"/>
        </w:numPr>
        <w:shd w:val="clear" w:color="auto" w:fill="FFFFFF"/>
        <w:spacing w:before="100" w:beforeAutospacing="1" w:after="100" w:afterAutospacing="1" w:line="240" w:lineRule="auto"/>
        <w:jc w:val="both"/>
        <w:rPr>
          <w:rFonts w:ascii="Segoe UI" w:eastAsia="Times New Roman" w:hAnsi="Segoe UI" w:cs="Segoe UI"/>
          <w:sz w:val="21"/>
          <w:szCs w:val="21"/>
        </w:rPr>
      </w:pPr>
      <w:r w:rsidRPr="00A1443A">
        <w:rPr>
          <w:rFonts w:ascii="Segoe UI" w:eastAsia="Times New Roman" w:hAnsi="Segoe UI" w:cs="Segoe UI"/>
          <w:sz w:val="21"/>
          <w:szCs w:val="21"/>
        </w:rPr>
        <w:t xml:space="preserve">Baghdad, Karachi, Lima, Mosul, Belfast these cities </w:t>
      </w:r>
      <w:proofErr w:type="gramStart"/>
      <w:r w:rsidRPr="00A1443A">
        <w:rPr>
          <w:rFonts w:ascii="Segoe UI" w:eastAsia="Times New Roman" w:hAnsi="Segoe UI" w:cs="Segoe UI"/>
          <w:sz w:val="21"/>
          <w:szCs w:val="21"/>
        </w:rPr>
        <w:t>has</w:t>
      </w:r>
      <w:proofErr w:type="gramEnd"/>
      <w:r w:rsidRPr="00A1443A">
        <w:rPr>
          <w:rFonts w:ascii="Segoe UI" w:eastAsia="Times New Roman" w:hAnsi="Segoe UI" w:cs="Segoe UI"/>
          <w:sz w:val="21"/>
          <w:szCs w:val="21"/>
        </w:rPr>
        <w:t xml:space="preserve"> highest attacks in world.</w:t>
      </w:r>
    </w:p>
    <w:p w14:paraId="57840E5C" w14:textId="4E27C01C" w:rsidR="00A1443A" w:rsidRDefault="00A1443A" w:rsidP="00A1443A">
      <w:pPr>
        <w:numPr>
          <w:ilvl w:val="0"/>
          <w:numId w:val="10"/>
        </w:numPr>
        <w:shd w:val="clear" w:color="auto" w:fill="FFFFFF"/>
        <w:spacing w:before="100" w:beforeAutospacing="1" w:after="100" w:afterAutospacing="1" w:line="240" w:lineRule="auto"/>
        <w:jc w:val="both"/>
        <w:rPr>
          <w:rFonts w:ascii="Segoe UI" w:eastAsia="Times New Roman" w:hAnsi="Segoe UI" w:cs="Segoe UI"/>
          <w:sz w:val="21"/>
          <w:szCs w:val="21"/>
        </w:rPr>
      </w:pPr>
      <w:r w:rsidRPr="00F11A33">
        <w:rPr>
          <w:rFonts w:ascii="Segoe UI" w:eastAsia="Times New Roman" w:hAnsi="Segoe UI" w:cs="Segoe UI"/>
          <w:sz w:val="21"/>
          <w:szCs w:val="21"/>
        </w:rPr>
        <w:t>Australia and Oceania and Central America has maximum attack after 2004.</w:t>
      </w:r>
      <w:r>
        <w:rPr>
          <w:rFonts w:ascii="Segoe UI" w:eastAsia="Times New Roman" w:hAnsi="Segoe UI" w:cs="Segoe UI"/>
          <w:sz w:val="21"/>
          <w:szCs w:val="21"/>
        </w:rPr>
        <w:t xml:space="preserve"> </w:t>
      </w:r>
    </w:p>
    <w:p w14:paraId="4B3C4439" w14:textId="379732F9" w:rsidR="00A1443A" w:rsidRPr="00A1443A" w:rsidRDefault="00A1443A" w:rsidP="00A1443A">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rPr>
      </w:pPr>
      <w:r w:rsidRPr="00A1443A">
        <w:rPr>
          <w:rFonts w:ascii="Segoe UI" w:eastAsia="Times New Roman" w:hAnsi="Segoe UI" w:cs="Segoe UI"/>
          <w:sz w:val="21"/>
          <w:szCs w:val="21"/>
        </w:rPr>
        <w:t xml:space="preserve">Islamic State of </w:t>
      </w:r>
      <w:r w:rsidR="00AA66C2">
        <w:rPr>
          <w:rFonts w:ascii="Segoe UI" w:eastAsia="Times New Roman" w:hAnsi="Segoe UI" w:cs="Segoe UI"/>
          <w:sz w:val="21"/>
          <w:szCs w:val="21"/>
        </w:rPr>
        <w:t>I</w:t>
      </w:r>
      <w:r w:rsidRPr="00A1443A">
        <w:rPr>
          <w:rFonts w:ascii="Segoe UI" w:eastAsia="Times New Roman" w:hAnsi="Segoe UI" w:cs="Segoe UI"/>
          <w:sz w:val="21"/>
          <w:szCs w:val="21"/>
        </w:rPr>
        <w:t xml:space="preserve">raq and the </w:t>
      </w:r>
      <w:proofErr w:type="spellStart"/>
      <w:r w:rsidRPr="00A1443A">
        <w:rPr>
          <w:rFonts w:ascii="Segoe UI" w:eastAsia="Times New Roman" w:hAnsi="Segoe UI" w:cs="Segoe UI"/>
          <w:sz w:val="21"/>
          <w:szCs w:val="21"/>
        </w:rPr>
        <w:t>Leavant</w:t>
      </w:r>
      <w:proofErr w:type="spellEnd"/>
      <w:r w:rsidRPr="00A1443A">
        <w:rPr>
          <w:rFonts w:ascii="Segoe UI" w:eastAsia="Times New Roman" w:hAnsi="Segoe UI" w:cs="Segoe UI"/>
          <w:sz w:val="21"/>
          <w:szCs w:val="21"/>
        </w:rPr>
        <w:t xml:space="preserve"> (ISIL) this group has no activit</w:t>
      </w:r>
      <w:r w:rsidR="00AA66C2">
        <w:rPr>
          <w:rFonts w:ascii="Segoe UI" w:eastAsia="Times New Roman" w:hAnsi="Segoe UI" w:cs="Segoe UI"/>
          <w:sz w:val="21"/>
          <w:szCs w:val="21"/>
        </w:rPr>
        <w:t>ies</w:t>
      </w:r>
      <w:r w:rsidRPr="00A1443A">
        <w:rPr>
          <w:rFonts w:ascii="Segoe UI" w:eastAsia="Times New Roman" w:hAnsi="Segoe UI" w:cs="Segoe UI"/>
          <w:sz w:val="21"/>
          <w:szCs w:val="21"/>
        </w:rPr>
        <w:t xml:space="preserve"> 1070 to 2011 but after 2011 this group is active.</w:t>
      </w:r>
    </w:p>
    <w:p w14:paraId="62122655" w14:textId="4E7E9E26" w:rsidR="00A1443A" w:rsidRPr="00A1443A" w:rsidRDefault="00A1443A" w:rsidP="00A1443A">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rPr>
      </w:pPr>
      <w:r w:rsidRPr="00A1443A">
        <w:rPr>
          <w:rFonts w:ascii="Segoe UI" w:eastAsia="Times New Roman" w:hAnsi="Segoe UI" w:cs="Segoe UI"/>
          <w:sz w:val="21"/>
          <w:szCs w:val="21"/>
        </w:rPr>
        <w:t>Taliban is contin</w:t>
      </w:r>
      <w:r w:rsidR="00AA66C2">
        <w:rPr>
          <w:rFonts w:ascii="Segoe UI" w:eastAsia="Times New Roman" w:hAnsi="Segoe UI" w:cs="Segoe UI"/>
          <w:sz w:val="21"/>
          <w:szCs w:val="21"/>
        </w:rPr>
        <w:t>u</w:t>
      </w:r>
      <w:r w:rsidRPr="00A1443A">
        <w:rPr>
          <w:rFonts w:ascii="Segoe UI" w:eastAsia="Times New Roman" w:hAnsi="Segoe UI" w:cs="Segoe UI"/>
          <w:sz w:val="21"/>
          <w:szCs w:val="21"/>
        </w:rPr>
        <w:t>o</w:t>
      </w:r>
      <w:r w:rsidR="00AA66C2">
        <w:rPr>
          <w:rFonts w:ascii="Segoe UI" w:eastAsia="Times New Roman" w:hAnsi="Segoe UI" w:cs="Segoe UI"/>
          <w:sz w:val="21"/>
          <w:szCs w:val="21"/>
        </w:rPr>
        <w:t>u</w:t>
      </w:r>
      <w:r w:rsidRPr="00A1443A">
        <w:rPr>
          <w:rFonts w:ascii="Segoe UI" w:eastAsia="Times New Roman" w:hAnsi="Segoe UI" w:cs="Segoe UI"/>
          <w:sz w:val="21"/>
          <w:szCs w:val="21"/>
        </w:rPr>
        <w:t>sly active.</w:t>
      </w:r>
    </w:p>
    <w:p w14:paraId="6601D500" w14:textId="35E287C0" w:rsidR="00A1443A" w:rsidRPr="00A1443A" w:rsidRDefault="00AA66C2" w:rsidP="00A1443A">
      <w:pPr>
        <w:numPr>
          <w:ilvl w:val="0"/>
          <w:numId w:val="10"/>
        </w:numPr>
        <w:shd w:val="clear" w:color="auto" w:fill="FFFFFF"/>
        <w:spacing w:before="100" w:beforeAutospacing="1" w:after="100" w:afterAutospacing="1" w:line="240" w:lineRule="auto"/>
        <w:jc w:val="both"/>
        <w:rPr>
          <w:rFonts w:ascii="Segoe UI" w:eastAsia="Times New Roman" w:hAnsi="Segoe UI" w:cs="Segoe UI"/>
          <w:sz w:val="21"/>
          <w:szCs w:val="21"/>
        </w:rPr>
      </w:pPr>
      <w:r>
        <w:rPr>
          <w:rFonts w:ascii="Segoe UI" w:hAnsi="Segoe UI" w:cs="Segoe UI"/>
          <w:sz w:val="21"/>
          <w:szCs w:val="21"/>
          <w:shd w:val="clear" w:color="auto" w:fill="FFFFFF"/>
        </w:rPr>
        <w:t>Till 2001 Iraq and Afghanistan has approximately 0 attacks but after 2002 Iraq has more attacks as compare to Afghanistan.</w:t>
      </w:r>
    </w:p>
    <w:p w14:paraId="1538243A" w14:textId="77777777" w:rsidR="00A1443A" w:rsidRPr="00A1443A" w:rsidRDefault="00A1443A" w:rsidP="00C61479">
      <w:pPr>
        <w:rPr>
          <w:noProof/>
          <w:color w:val="000000" w:themeColor="text1"/>
          <w:sz w:val="21"/>
          <w:szCs w:val="21"/>
        </w:rPr>
      </w:pPr>
    </w:p>
    <w:p w14:paraId="4940202A" w14:textId="77777777" w:rsidR="00C61479" w:rsidRPr="00C61479" w:rsidRDefault="00C61479" w:rsidP="00C61479">
      <w:pPr>
        <w:tabs>
          <w:tab w:val="left" w:pos="1536"/>
        </w:tabs>
        <w:rPr>
          <w:sz w:val="24"/>
          <w:szCs w:val="24"/>
        </w:rPr>
      </w:pPr>
    </w:p>
    <w:sectPr w:rsidR="00C61479" w:rsidRPr="00C61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10C"/>
    <w:multiLevelType w:val="hybridMultilevel"/>
    <w:tmpl w:val="53347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A6474"/>
    <w:multiLevelType w:val="multilevel"/>
    <w:tmpl w:val="1634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86A16"/>
    <w:multiLevelType w:val="multilevel"/>
    <w:tmpl w:val="5CAE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D610A"/>
    <w:multiLevelType w:val="hybridMultilevel"/>
    <w:tmpl w:val="15F0F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B11714"/>
    <w:multiLevelType w:val="multilevel"/>
    <w:tmpl w:val="315E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D42F86"/>
    <w:multiLevelType w:val="multilevel"/>
    <w:tmpl w:val="DF9A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2F7DC0"/>
    <w:multiLevelType w:val="multilevel"/>
    <w:tmpl w:val="0EB4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B3D50"/>
    <w:multiLevelType w:val="multilevel"/>
    <w:tmpl w:val="D658A7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F713B"/>
    <w:multiLevelType w:val="multilevel"/>
    <w:tmpl w:val="715C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A7D74"/>
    <w:multiLevelType w:val="hybridMultilevel"/>
    <w:tmpl w:val="F69412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17992"/>
    <w:multiLevelType w:val="hybridMultilevel"/>
    <w:tmpl w:val="6574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8003941">
    <w:abstractNumId w:val="6"/>
  </w:num>
  <w:num w:numId="2" w16cid:durableId="515923066">
    <w:abstractNumId w:val="0"/>
  </w:num>
  <w:num w:numId="3" w16cid:durableId="217591166">
    <w:abstractNumId w:val="9"/>
  </w:num>
  <w:num w:numId="4" w16cid:durableId="186524393">
    <w:abstractNumId w:val="10"/>
  </w:num>
  <w:num w:numId="5" w16cid:durableId="1154293557">
    <w:abstractNumId w:val="1"/>
  </w:num>
  <w:num w:numId="6" w16cid:durableId="784931929">
    <w:abstractNumId w:val="5"/>
  </w:num>
  <w:num w:numId="7" w16cid:durableId="1003167281">
    <w:abstractNumId w:val="4"/>
  </w:num>
  <w:num w:numId="8" w16cid:durableId="1006664365">
    <w:abstractNumId w:val="3"/>
  </w:num>
  <w:num w:numId="9" w16cid:durableId="292684988">
    <w:abstractNumId w:val="8"/>
  </w:num>
  <w:num w:numId="10" w16cid:durableId="1860922227">
    <w:abstractNumId w:val="7"/>
  </w:num>
  <w:num w:numId="11" w16cid:durableId="601957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93"/>
    <w:rsid w:val="00115B0D"/>
    <w:rsid w:val="00137D51"/>
    <w:rsid w:val="00356C0E"/>
    <w:rsid w:val="00365E15"/>
    <w:rsid w:val="003A17B9"/>
    <w:rsid w:val="00461EAA"/>
    <w:rsid w:val="004762AC"/>
    <w:rsid w:val="004B66DF"/>
    <w:rsid w:val="0067469B"/>
    <w:rsid w:val="00A1443A"/>
    <w:rsid w:val="00AA66C2"/>
    <w:rsid w:val="00AB606F"/>
    <w:rsid w:val="00AE2D50"/>
    <w:rsid w:val="00BA1438"/>
    <w:rsid w:val="00C36EE0"/>
    <w:rsid w:val="00C61479"/>
    <w:rsid w:val="00C85D88"/>
    <w:rsid w:val="00CB1B93"/>
    <w:rsid w:val="00CF1C9E"/>
    <w:rsid w:val="00DC0CD3"/>
    <w:rsid w:val="00F1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92CD"/>
  <w15:chartTrackingRefBased/>
  <w15:docId w15:val="{C740565A-851B-4084-AC3E-3F3C754F4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1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46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B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746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7469B"/>
    <w:pPr>
      <w:ind w:left="720"/>
      <w:contextualSpacing/>
    </w:pPr>
  </w:style>
  <w:style w:type="paragraph" w:styleId="NormalWeb">
    <w:name w:val="Normal (Web)"/>
    <w:basedOn w:val="Normal"/>
    <w:uiPriority w:val="99"/>
    <w:semiHidden/>
    <w:unhideWhenUsed/>
    <w:rsid w:val="00365E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8406">
      <w:bodyDiv w:val="1"/>
      <w:marLeft w:val="0"/>
      <w:marRight w:val="0"/>
      <w:marTop w:val="0"/>
      <w:marBottom w:val="0"/>
      <w:divBdr>
        <w:top w:val="none" w:sz="0" w:space="0" w:color="auto"/>
        <w:left w:val="none" w:sz="0" w:space="0" w:color="auto"/>
        <w:bottom w:val="none" w:sz="0" w:space="0" w:color="auto"/>
        <w:right w:val="none" w:sz="0" w:space="0" w:color="auto"/>
      </w:divBdr>
    </w:div>
    <w:div w:id="93288551">
      <w:bodyDiv w:val="1"/>
      <w:marLeft w:val="0"/>
      <w:marRight w:val="0"/>
      <w:marTop w:val="0"/>
      <w:marBottom w:val="0"/>
      <w:divBdr>
        <w:top w:val="none" w:sz="0" w:space="0" w:color="auto"/>
        <w:left w:val="none" w:sz="0" w:space="0" w:color="auto"/>
        <w:bottom w:val="none" w:sz="0" w:space="0" w:color="auto"/>
        <w:right w:val="none" w:sz="0" w:space="0" w:color="auto"/>
      </w:divBdr>
      <w:divsChild>
        <w:div w:id="104233469">
          <w:marLeft w:val="0"/>
          <w:marRight w:val="0"/>
          <w:marTop w:val="0"/>
          <w:marBottom w:val="0"/>
          <w:divBdr>
            <w:top w:val="none" w:sz="0" w:space="0" w:color="auto"/>
            <w:left w:val="none" w:sz="0" w:space="0" w:color="auto"/>
            <w:bottom w:val="none" w:sz="0" w:space="0" w:color="auto"/>
            <w:right w:val="none" w:sz="0" w:space="0" w:color="auto"/>
          </w:divBdr>
          <w:divsChild>
            <w:div w:id="2057511615">
              <w:marLeft w:val="0"/>
              <w:marRight w:val="0"/>
              <w:marTop w:val="0"/>
              <w:marBottom w:val="0"/>
              <w:divBdr>
                <w:top w:val="none" w:sz="0" w:space="0" w:color="auto"/>
                <w:left w:val="none" w:sz="0" w:space="0" w:color="auto"/>
                <w:bottom w:val="none" w:sz="0" w:space="0" w:color="auto"/>
                <w:right w:val="none" w:sz="0" w:space="0" w:color="auto"/>
              </w:divBdr>
              <w:divsChild>
                <w:div w:id="1238706312">
                  <w:marLeft w:val="0"/>
                  <w:marRight w:val="0"/>
                  <w:marTop w:val="0"/>
                  <w:marBottom w:val="0"/>
                  <w:divBdr>
                    <w:top w:val="none" w:sz="0" w:space="0" w:color="auto"/>
                    <w:left w:val="none" w:sz="0" w:space="0" w:color="auto"/>
                    <w:bottom w:val="none" w:sz="0" w:space="0" w:color="auto"/>
                    <w:right w:val="none" w:sz="0" w:space="0" w:color="auto"/>
                  </w:divBdr>
                  <w:divsChild>
                    <w:div w:id="17521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69172">
          <w:marLeft w:val="0"/>
          <w:marRight w:val="0"/>
          <w:marTop w:val="0"/>
          <w:marBottom w:val="0"/>
          <w:divBdr>
            <w:top w:val="none" w:sz="0" w:space="0" w:color="auto"/>
            <w:left w:val="none" w:sz="0" w:space="0" w:color="auto"/>
            <w:bottom w:val="none" w:sz="0" w:space="0" w:color="auto"/>
            <w:right w:val="none" w:sz="0" w:space="0" w:color="auto"/>
          </w:divBdr>
          <w:divsChild>
            <w:div w:id="2056853133">
              <w:marLeft w:val="0"/>
              <w:marRight w:val="0"/>
              <w:marTop w:val="0"/>
              <w:marBottom w:val="0"/>
              <w:divBdr>
                <w:top w:val="none" w:sz="0" w:space="0" w:color="auto"/>
                <w:left w:val="none" w:sz="0" w:space="0" w:color="auto"/>
                <w:bottom w:val="none" w:sz="0" w:space="0" w:color="auto"/>
                <w:right w:val="none" w:sz="0" w:space="0" w:color="auto"/>
              </w:divBdr>
              <w:divsChild>
                <w:div w:id="2128312842">
                  <w:marLeft w:val="0"/>
                  <w:marRight w:val="0"/>
                  <w:marTop w:val="0"/>
                  <w:marBottom w:val="0"/>
                  <w:divBdr>
                    <w:top w:val="none" w:sz="0" w:space="0" w:color="auto"/>
                    <w:left w:val="none" w:sz="0" w:space="0" w:color="auto"/>
                    <w:bottom w:val="none" w:sz="0" w:space="0" w:color="auto"/>
                    <w:right w:val="none" w:sz="0" w:space="0" w:color="auto"/>
                  </w:divBdr>
                  <w:divsChild>
                    <w:div w:id="18285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3285">
      <w:bodyDiv w:val="1"/>
      <w:marLeft w:val="0"/>
      <w:marRight w:val="0"/>
      <w:marTop w:val="0"/>
      <w:marBottom w:val="0"/>
      <w:divBdr>
        <w:top w:val="none" w:sz="0" w:space="0" w:color="auto"/>
        <w:left w:val="none" w:sz="0" w:space="0" w:color="auto"/>
        <w:bottom w:val="none" w:sz="0" w:space="0" w:color="auto"/>
        <w:right w:val="none" w:sz="0" w:space="0" w:color="auto"/>
      </w:divBdr>
    </w:div>
    <w:div w:id="618339808">
      <w:bodyDiv w:val="1"/>
      <w:marLeft w:val="0"/>
      <w:marRight w:val="0"/>
      <w:marTop w:val="0"/>
      <w:marBottom w:val="0"/>
      <w:divBdr>
        <w:top w:val="none" w:sz="0" w:space="0" w:color="auto"/>
        <w:left w:val="none" w:sz="0" w:space="0" w:color="auto"/>
        <w:bottom w:val="none" w:sz="0" w:space="0" w:color="auto"/>
        <w:right w:val="none" w:sz="0" w:space="0" w:color="auto"/>
      </w:divBdr>
    </w:div>
    <w:div w:id="1198204873">
      <w:bodyDiv w:val="1"/>
      <w:marLeft w:val="0"/>
      <w:marRight w:val="0"/>
      <w:marTop w:val="0"/>
      <w:marBottom w:val="0"/>
      <w:divBdr>
        <w:top w:val="none" w:sz="0" w:space="0" w:color="auto"/>
        <w:left w:val="none" w:sz="0" w:space="0" w:color="auto"/>
        <w:bottom w:val="none" w:sz="0" w:space="0" w:color="auto"/>
        <w:right w:val="none" w:sz="0" w:space="0" w:color="auto"/>
      </w:divBdr>
    </w:div>
    <w:div w:id="1441074468">
      <w:bodyDiv w:val="1"/>
      <w:marLeft w:val="0"/>
      <w:marRight w:val="0"/>
      <w:marTop w:val="0"/>
      <w:marBottom w:val="0"/>
      <w:divBdr>
        <w:top w:val="none" w:sz="0" w:space="0" w:color="auto"/>
        <w:left w:val="none" w:sz="0" w:space="0" w:color="auto"/>
        <w:bottom w:val="none" w:sz="0" w:space="0" w:color="auto"/>
        <w:right w:val="none" w:sz="0" w:space="0" w:color="auto"/>
      </w:divBdr>
    </w:div>
    <w:div w:id="1508863856">
      <w:bodyDiv w:val="1"/>
      <w:marLeft w:val="0"/>
      <w:marRight w:val="0"/>
      <w:marTop w:val="0"/>
      <w:marBottom w:val="0"/>
      <w:divBdr>
        <w:top w:val="none" w:sz="0" w:space="0" w:color="auto"/>
        <w:left w:val="none" w:sz="0" w:space="0" w:color="auto"/>
        <w:bottom w:val="none" w:sz="0" w:space="0" w:color="auto"/>
        <w:right w:val="none" w:sz="0" w:space="0" w:color="auto"/>
      </w:divBdr>
    </w:div>
    <w:div w:id="1749497883">
      <w:bodyDiv w:val="1"/>
      <w:marLeft w:val="0"/>
      <w:marRight w:val="0"/>
      <w:marTop w:val="0"/>
      <w:marBottom w:val="0"/>
      <w:divBdr>
        <w:top w:val="none" w:sz="0" w:space="0" w:color="auto"/>
        <w:left w:val="none" w:sz="0" w:space="0" w:color="auto"/>
        <w:bottom w:val="none" w:sz="0" w:space="0" w:color="auto"/>
        <w:right w:val="none" w:sz="0" w:space="0" w:color="auto"/>
      </w:divBdr>
    </w:div>
    <w:div w:id="189380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gupta</dc:creator>
  <cp:keywords/>
  <dc:description/>
  <cp:lastModifiedBy>rishi gupta</cp:lastModifiedBy>
  <cp:revision>4</cp:revision>
  <dcterms:created xsi:type="dcterms:W3CDTF">2023-01-01T14:50:00Z</dcterms:created>
  <dcterms:modified xsi:type="dcterms:W3CDTF">2023-01-04T06:11:00Z</dcterms:modified>
</cp:coreProperties>
</file>