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33B85" w14:textId="4947A096" w:rsidR="00403334" w:rsidRDefault="00403334" w:rsidP="00403334">
      <w:pPr>
        <w:rPr>
          <w:rFonts w:ascii="Arial" w:hAnsi="Arial" w:cs="Arial"/>
          <w:sz w:val="36"/>
          <w:szCs w:val="36"/>
        </w:rPr>
      </w:pPr>
      <w:r w:rsidRPr="00403334">
        <w:rPr>
          <w:rFonts w:ascii="Arial" w:hAnsi="Arial" w:cs="Arial"/>
          <w:sz w:val="36"/>
          <w:szCs w:val="36"/>
        </w:rPr>
        <w:t>Problem Statement of Credit Card Fraud Detection</w:t>
      </w:r>
    </w:p>
    <w:p w14:paraId="02E2CE9A" w14:textId="77777777" w:rsidR="00403334" w:rsidRPr="00403334" w:rsidRDefault="00403334" w:rsidP="00403334">
      <w:pPr>
        <w:rPr>
          <w:rFonts w:ascii="Arial" w:hAnsi="Arial" w:cs="Arial"/>
          <w:sz w:val="36"/>
          <w:szCs w:val="36"/>
        </w:rPr>
      </w:pPr>
    </w:p>
    <w:p w14:paraId="71DF459D" w14:textId="3F195110" w:rsidR="00403334" w:rsidRPr="00403334" w:rsidRDefault="00403334" w:rsidP="00403334">
      <w:pPr>
        <w:rPr>
          <w:rFonts w:ascii="Arial" w:hAnsi="Arial" w:cs="Arial"/>
          <w:sz w:val="30"/>
          <w:szCs w:val="30"/>
        </w:rPr>
      </w:pPr>
      <w:r w:rsidRPr="00403334">
        <w:rPr>
          <w:rFonts w:ascii="Arial" w:hAnsi="Arial" w:cs="Arial"/>
          <w:sz w:val="30"/>
          <w:szCs w:val="30"/>
        </w:rPr>
        <w:t>Objective</w:t>
      </w:r>
      <w:r w:rsidRPr="00403334">
        <w:rPr>
          <w:rFonts w:ascii="Arial" w:hAnsi="Arial" w:cs="Arial"/>
          <w:sz w:val="30"/>
          <w:szCs w:val="30"/>
        </w:rPr>
        <w:t>:</w:t>
      </w:r>
    </w:p>
    <w:p w14:paraId="1BBD3841" w14:textId="2C3495F9" w:rsidR="00403334" w:rsidRPr="00403334" w:rsidRDefault="00403334" w:rsidP="00403334">
      <w:pPr>
        <w:rPr>
          <w:rFonts w:ascii="Arial" w:hAnsi="Arial" w:cs="Arial"/>
        </w:rPr>
      </w:pPr>
      <w:r w:rsidRPr="00403334">
        <w:rPr>
          <w:rFonts w:ascii="Arial" w:hAnsi="Arial" w:cs="Arial"/>
        </w:rPr>
        <w:t xml:space="preserve">The primary goal of this project is to develop a machine learning model to detect fraudulent credit card transactions. By </w:t>
      </w:r>
      <w:r w:rsidRPr="00403334">
        <w:rPr>
          <w:rFonts w:ascii="Arial" w:hAnsi="Arial" w:cs="Arial"/>
        </w:rPr>
        <w:t>analysing</w:t>
      </w:r>
      <w:r w:rsidRPr="00403334">
        <w:rPr>
          <w:rFonts w:ascii="Arial" w:hAnsi="Arial" w:cs="Arial"/>
        </w:rPr>
        <w:t xml:space="preserve"> transaction data, the model aims to accurately classify transactions as either fraudulent or non-fraudulent.</w:t>
      </w:r>
    </w:p>
    <w:p w14:paraId="4523E663" w14:textId="77777777" w:rsidR="00403334" w:rsidRPr="00403334" w:rsidRDefault="00403334" w:rsidP="00403334">
      <w:pPr>
        <w:rPr>
          <w:rFonts w:ascii="Arial" w:hAnsi="Arial" w:cs="Arial"/>
        </w:rPr>
      </w:pPr>
    </w:p>
    <w:p w14:paraId="5FF7B667" w14:textId="77777777" w:rsidR="00403334" w:rsidRPr="00403334" w:rsidRDefault="00403334" w:rsidP="00403334">
      <w:pPr>
        <w:rPr>
          <w:rFonts w:ascii="Arial" w:hAnsi="Arial" w:cs="Arial"/>
          <w:sz w:val="30"/>
          <w:szCs w:val="30"/>
        </w:rPr>
      </w:pPr>
      <w:r w:rsidRPr="00403334">
        <w:rPr>
          <w:rFonts w:ascii="Arial" w:hAnsi="Arial" w:cs="Arial"/>
          <w:sz w:val="30"/>
          <w:szCs w:val="30"/>
        </w:rPr>
        <w:t>Problem Description</w:t>
      </w:r>
      <w:r w:rsidRPr="00403334">
        <w:rPr>
          <w:rFonts w:ascii="Arial" w:hAnsi="Arial" w:cs="Arial"/>
          <w:sz w:val="30"/>
          <w:szCs w:val="30"/>
        </w:rPr>
        <w:t>:</w:t>
      </w:r>
    </w:p>
    <w:p w14:paraId="007DA056" w14:textId="01BA37B4" w:rsidR="00403334" w:rsidRPr="00403334" w:rsidRDefault="00403334" w:rsidP="00403334">
      <w:pPr>
        <w:rPr>
          <w:rFonts w:ascii="Arial" w:hAnsi="Arial" w:cs="Arial"/>
        </w:rPr>
      </w:pPr>
      <w:r w:rsidRPr="00403334">
        <w:rPr>
          <w:rFonts w:ascii="Arial" w:hAnsi="Arial" w:cs="Arial"/>
        </w:rPr>
        <w:t>Financial fraud is a significant challenge in the modern digital economy. Fraudulent credit card transactions can lead to substantial financial losses for banks, merchants, and customers. Timely detection of such transactions is essential to minimize financial risks and protect consumers.</w:t>
      </w:r>
    </w:p>
    <w:p w14:paraId="6E7CACD3" w14:textId="77777777" w:rsidR="00403334" w:rsidRPr="00403334" w:rsidRDefault="00403334" w:rsidP="00403334">
      <w:pPr>
        <w:rPr>
          <w:rFonts w:ascii="Arial" w:hAnsi="Arial" w:cs="Arial"/>
        </w:rPr>
      </w:pPr>
    </w:p>
    <w:p w14:paraId="379F4D51" w14:textId="1D22DEF6" w:rsidR="00403334" w:rsidRPr="00403334" w:rsidRDefault="00403334" w:rsidP="00403334">
      <w:pPr>
        <w:rPr>
          <w:rFonts w:ascii="Arial" w:hAnsi="Arial" w:cs="Arial"/>
          <w:sz w:val="30"/>
          <w:szCs w:val="30"/>
        </w:rPr>
      </w:pPr>
      <w:r w:rsidRPr="00403334">
        <w:rPr>
          <w:rFonts w:ascii="Arial" w:hAnsi="Arial" w:cs="Arial"/>
          <w:sz w:val="30"/>
          <w:szCs w:val="30"/>
        </w:rPr>
        <w:t>Challenges</w:t>
      </w:r>
      <w:r>
        <w:rPr>
          <w:rFonts w:ascii="Arial" w:hAnsi="Arial" w:cs="Arial"/>
          <w:sz w:val="30"/>
          <w:szCs w:val="30"/>
        </w:rPr>
        <w:t>:</w:t>
      </w:r>
    </w:p>
    <w:p w14:paraId="6016295F" w14:textId="1A58B12D" w:rsidR="00403334" w:rsidRPr="00403334" w:rsidRDefault="00403334" w:rsidP="00403334">
      <w:pPr>
        <w:pStyle w:val="ListParagraph"/>
        <w:numPr>
          <w:ilvl w:val="0"/>
          <w:numId w:val="2"/>
        </w:numPr>
        <w:rPr>
          <w:rFonts w:ascii="Arial" w:hAnsi="Arial" w:cs="Arial"/>
        </w:rPr>
      </w:pPr>
      <w:r w:rsidRPr="00403334">
        <w:rPr>
          <w:rFonts w:ascii="Arial" w:hAnsi="Arial" w:cs="Arial"/>
        </w:rPr>
        <w:t>Class Imbalance: The dataset is highly imbalanced, with a significantly lower number of fraudulent transactions compared to non-fraudulent ones.</w:t>
      </w:r>
    </w:p>
    <w:p w14:paraId="5E1FBA85" w14:textId="5DD047A0" w:rsidR="00403334" w:rsidRPr="00403334" w:rsidRDefault="00403334" w:rsidP="00403334">
      <w:pPr>
        <w:pStyle w:val="ListParagraph"/>
        <w:numPr>
          <w:ilvl w:val="0"/>
          <w:numId w:val="2"/>
        </w:numPr>
        <w:rPr>
          <w:rFonts w:ascii="Arial" w:hAnsi="Arial" w:cs="Arial"/>
        </w:rPr>
      </w:pPr>
      <w:r w:rsidRPr="00403334">
        <w:rPr>
          <w:rFonts w:ascii="Arial" w:hAnsi="Arial" w:cs="Arial"/>
        </w:rPr>
        <w:t>Feature Understanding: Most of the features are anonymized using Principal Component Analysis (PCA), making interpretability difficult.</w:t>
      </w:r>
    </w:p>
    <w:p w14:paraId="707E58D1" w14:textId="5791BBFA" w:rsidR="00403334" w:rsidRPr="00403334" w:rsidRDefault="00403334" w:rsidP="00403334">
      <w:pPr>
        <w:pStyle w:val="ListParagraph"/>
        <w:numPr>
          <w:ilvl w:val="0"/>
          <w:numId w:val="2"/>
        </w:numPr>
        <w:rPr>
          <w:rFonts w:ascii="Arial" w:hAnsi="Arial" w:cs="Arial"/>
        </w:rPr>
      </w:pPr>
      <w:r w:rsidRPr="00403334">
        <w:rPr>
          <w:rFonts w:ascii="Arial" w:hAnsi="Arial" w:cs="Arial"/>
        </w:rPr>
        <w:t>Real-Time Detection: Fraud detection requires models that can provide predictions in real-time to prevent further financial losses.</w:t>
      </w:r>
    </w:p>
    <w:p w14:paraId="3A223B4C" w14:textId="77777777" w:rsidR="00403334" w:rsidRPr="00403334" w:rsidRDefault="00403334" w:rsidP="00403334">
      <w:pPr>
        <w:pStyle w:val="ListParagraph"/>
        <w:numPr>
          <w:ilvl w:val="0"/>
          <w:numId w:val="2"/>
        </w:numPr>
        <w:rPr>
          <w:rFonts w:ascii="Arial" w:hAnsi="Arial" w:cs="Arial"/>
        </w:rPr>
      </w:pPr>
      <w:r w:rsidRPr="00403334">
        <w:rPr>
          <w:rFonts w:ascii="Arial" w:hAnsi="Arial" w:cs="Arial"/>
        </w:rPr>
        <w:t>False Positives and False Negatives: Minimizing false positives (flagging legitimate transactions as fraud) and false negatives (failing to detect fraud) is crucial.</w:t>
      </w:r>
    </w:p>
    <w:p w14:paraId="4E499645" w14:textId="77777777" w:rsidR="00403334" w:rsidRPr="00403334" w:rsidRDefault="00403334" w:rsidP="00403334">
      <w:pPr>
        <w:rPr>
          <w:rFonts w:ascii="Arial" w:hAnsi="Arial" w:cs="Arial"/>
        </w:rPr>
      </w:pPr>
    </w:p>
    <w:p w14:paraId="19606A88" w14:textId="00D561F7" w:rsidR="00403334" w:rsidRPr="00403334" w:rsidRDefault="00403334" w:rsidP="00403334">
      <w:pPr>
        <w:rPr>
          <w:rFonts w:ascii="Arial" w:hAnsi="Arial" w:cs="Arial"/>
          <w:sz w:val="30"/>
          <w:szCs w:val="30"/>
        </w:rPr>
      </w:pPr>
      <w:r w:rsidRPr="00403334">
        <w:rPr>
          <w:rFonts w:ascii="Arial" w:hAnsi="Arial" w:cs="Arial"/>
          <w:sz w:val="30"/>
          <w:szCs w:val="30"/>
        </w:rPr>
        <w:t>Solution Approach</w:t>
      </w:r>
      <w:r>
        <w:rPr>
          <w:rFonts w:ascii="Arial" w:hAnsi="Arial" w:cs="Arial"/>
          <w:sz w:val="30"/>
          <w:szCs w:val="30"/>
        </w:rPr>
        <w:t>:</w:t>
      </w:r>
    </w:p>
    <w:p w14:paraId="14C6383C" w14:textId="4068B7EB" w:rsidR="00403334" w:rsidRPr="00403334" w:rsidRDefault="00403334" w:rsidP="00403334">
      <w:pPr>
        <w:pStyle w:val="ListParagraph"/>
        <w:numPr>
          <w:ilvl w:val="0"/>
          <w:numId w:val="3"/>
        </w:numPr>
        <w:rPr>
          <w:rFonts w:ascii="Arial" w:hAnsi="Arial" w:cs="Arial"/>
        </w:rPr>
      </w:pPr>
      <w:r w:rsidRPr="00403334">
        <w:rPr>
          <w:rFonts w:ascii="Arial" w:hAnsi="Arial" w:cs="Arial"/>
        </w:rPr>
        <w:t>Data Exploration and Visualization: Perform exploratory data analysis (EDA) to understand the distribution and characteristics of transactions.</w:t>
      </w:r>
    </w:p>
    <w:p w14:paraId="1C2F71F6" w14:textId="71F4442F" w:rsidR="00403334" w:rsidRPr="00403334" w:rsidRDefault="00403334" w:rsidP="00403334">
      <w:pPr>
        <w:pStyle w:val="ListParagraph"/>
        <w:numPr>
          <w:ilvl w:val="0"/>
          <w:numId w:val="3"/>
        </w:numPr>
        <w:rPr>
          <w:rFonts w:ascii="Arial" w:hAnsi="Arial" w:cs="Arial"/>
        </w:rPr>
      </w:pPr>
      <w:r w:rsidRPr="00403334">
        <w:rPr>
          <w:rFonts w:ascii="Arial" w:hAnsi="Arial" w:cs="Arial"/>
        </w:rPr>
        <w:t>Data Preprocessing: Apply feature scaling and handle missing data if necessary. Address class imbalance using resampling techniques like SMOTE.</w:t>
      </w:r>
    </w:p>
    <w:p w14:paraId="51D8CF7F" w14:textId="2AC0FB83" w:rsidR="00403334" w:rsidRPr="00403334" w:rsidRDefault="00403334" w:rsidP="00403334">
      <w:pPr>
        <w:pStyle w:val="ListParagraph"/>
        <w:numPr>
          <w:ilvl w:val="0"/>
          <w:numId w:val="3"/>
        </w:numPr>
        <w:rPr>
          <w:rFonts w:ascii="Arial" w:hAnsi="Arial" w:cs="Arial"/>
        </w:rPr>
      </w:pPr>
      <w:r w:rsidRPr="00403334">
        <w:rPr>
          <w:rFonts w:ascii="Arial" w:hAnsi="Arial" w:cs="Arial"/>
        </w:rPr>
        <w:t>Model Selection: Implement and evaluate classification models, including a Random Forest classifier.</w:t>
      </w:r>
    </w:p>
    <w:p w14:paraId="7884F21B" w14:textId="5F880930" w:rsidR="00403334" w:rsidRPr="00403334" w:rsidRDefault="00403334" w:rsidP="00403334">
      <w:pPr>
        <w:pStyle w:val="ListParagraph"/>
        <w:numPr>
          <w:ilvl w:val="0"/>
          <w:numId w:val="3"/>
        </w:numPr>
        <w:rPr>
          <w:rFonts w:ascii="Arial" w:hAnsi="Arial" w:cs="Arial"/>
        </w:rPr>
      </w:pPr>
      <w:r w:rsidRPr="00403334">
        <w:rPr>
          <w:rFonts w:ascii="Arial" w:hAnsi="Arial" w:cs="Arial"/>
        </w:rPr>
        <w:t>Evaluation: Assess model performance using appropriate metrics such as Accuracy, Precision, Recall, and F1-Score.</w:t>
      </w:r>
    </w:p>
    <w:p w14:paraId="1F48F8DC" w14:textId="77777777" w:rsidR="00403334" w:rsidRPr="00403334" w:rsidRDefault="00403334" w:rsidP="00403334">
      <w:pPr>
        <w:pStyle w:val="ListParagraph"/>
        <w:numPr>
          <w:ilvl w:val="0"/>
          <w:numId w:val="3"/>
        </w:numPr>
        <w:rPr>
          <w:rFonts w:ascii="Arial" w:hAnsi="Arial" w:cs="Arial"/>
        </w:rPr>
      </w:pPr>
      <w:r w:rsidRPr="00403334">
        <w:rPr>
          <w:rFonts w:ascii="Arial" w:hAnsi="Arial" w:cs="Arial"/>
        </w:rPr>
        <w:t>Visualization: Visualize results to gain insights into fraudulent transaction patterns.</w:t>
      </w:r>
    </w:p>
    <w:p w14:paraId="4D7FDDEC" w14:textId="77777777" w:rsidR="00403334" w:rsidRPr="00403334" w:rsidRDefault="00403334" w:rsidP="00403334">
      <w:pPr>
        <w:rPr>
          <w:rFonts w:ascii="Arial" w:hAnsi="Arial" w:cs="Arial"/>
          <w:sz w:val="30"/>
          <w:szCs w:val="30"/>
        </w:rPr>
      </w:pPr>
    </w:p>
    <w:p w14:paraId="7607B73C" w14:textId="142730DC" w:rsidR="0072503E" w:rsidRPr="00403334" w:rsidRDefault="0072503E" w:rsidP="00403334">
      <w:pPr>
        <w:rPr>
          <w:rFonts w:ascii="Arial" w:hAnsi="Arial" w:cs="Arial"/>
        </w:rPr>
      </w:pPr>
    </w:p>
    <w:sectPr w:rsidR="0072503E" w:rsidRPr="0040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757FA"/>
    <w:multiLevelType w:val="hybridMultilevel"/>
    <w:tmpl w:val="65723BC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BD90748"/>
    <w:multiLevelType w:val="hybridMultilevel"/>
    <w:tmpl w:val="EC26E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A726A4"/>
    <w:multiLevelType w:val="hybridMultilevel"/>
    <w:tmpl w:val="25E8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7365783">
    <w:abstractNumId w:val="2"/>
  </w:num>
  <w:num w:numId="2" w16cid:durableId="1738015891">
    <w:abstractNumId w:val="0"/>
  </w:num>
  <w:num w:numId="3" w16cid:durableId="120386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4"/>
    <w:rsid w:val="00403334"/>
    <w:rsid w:val="0072503E"/>
    <w:rsid w:val="00833877"/>
    <w:rsid w:val="00C41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7C0A"/>
  <w15:chartTrackingRefBased/>
  <w15:docId w15:val="{0965FBD3-BA04-4B1E-A76D-125E8D1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3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3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3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3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3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334"/>
    <w:rPr>
      <w:rFonts w:eastAsiaTheme="majorEastAsia" w:cstheme="majorBidi"/>
      <w:color w:val="272727" w:themeColor="text1" w:themeTint="D8"/>
    </w:rPr>
  </w:style>
  <w:style w:type="paragraph" w:styleId="Title">
    <w:name w:val="Title"/>
    <w:basedOn w:val="Normal"/>
    <w:next w:val="Normal"/>
    <w:link w:val="TitleChar"/>
    <w:uiPriority w:val="10"/>
    <w:qFormat/>
    <w:rsid w:val="00403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334"/>
    <w:pPr>
      <w:spacing w:before="160"/>
      <w:jc w:val="center"/>
    </w:pPr>
    <w:rPr>
      <w:i/>
      <w:iCs/>
      <w:color w:val="404040" w:themeColor="text1" w:themeTint="BF"/>
    </w:rPr>
  </w:style>
  <w:style w:type="character" w:customStyle="1" w:styleId="QuoteChar">
    <w:name w:val="Quote Char"/>
    <w:basedOn w:val="DefaultParagraphFont"/>
    <w:link w:val="Quote"/>
    <w:uiPriority w:val="29"/>
    <w:rsid w:val="00403334"/>
    <w:rPr>
      <w:i/>
      <w:iCs/>
      <w:color w:val="404040" w:themeColor="text1" w:themeTint="BF"/>
    </w:rPr>
  </w:style>
  <w:style w:type="paragraph" w:styleId="ListParagraph">
    <w:name w:val="List Paragraph"/>
    <w:basedOn w:val="Normal"/>
    <w:uiPriority w:val="34"/>
    <w:qFormat/>
    <w:rsid w:val="00403334"/>
    <w:pPr>
      <w:ind w:left="720"/>
      <w:contextualSpacing/>
    </w:pPr>
  </w:style>
  <w:style w:type="character" w:styleId="IntenseEmphasis">
    <w:name w:val="Intense Emphasis"/>
    <w:basedOn w:val="DefaultParagraphFont"/>
    <w:uiPriority w:val="21"/>
    <w:qFormat/>
    <w:rsid w:val="00403334"/>
    <w:rPr>
      <w:i/>
      <w:iCs/>
      <w:color w:val="2F5496" w:themeColor="accent1" w:themeShade="BF"/>
    </w:rPr>
  </w:style>
  <w:style w:type="paragraph" w:styleId="IntenseQuote">
    <w:name w:val="Intense Quote"/>
    <w:basedOn w:val="Normal"/>
    <w:next w:val="Normal"/>
    <w:link w:val="IntenseQuoteChar"/>
    <w:uiPriority w:val="30"/>
    <w:qFormat/>
    <w:rsid w:val="00403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334"/>
    <w:rPr>
      <w:i/>
      <w:iCs/>
      <w:color w:val="2F5496" w:themeColor="accent1" w:themeShade="BF"/>
    </w:rPr>
  </w:style>
  <w:style w:type="character" w:styleId="IntenseReference">
    <w:name w:val="Intense Reference"/>
    <w:basedOn w:val="DefaultParagraphFont"/>
    <w:uiPriority w:val="32"/>
    <w:qFormat/>
    <w:rsid w:val="004033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GUPTA</dc:creator>
  <cp:keywords/>
  <dc:description/>
  <cp:lastModifiedBy>AKSHAT GUPTA</cp:lastModifiedBy>
  <cp:revision>1</cp:revision>
  <dcterms:created xsi:type="dcterms:W3CDTF">2025-03-21T17:31:00Z</dcterms:created>
  <dcterms:modified xsi:type="dcterms:W3CDTF">2025-03-21T17:35:00Z</dcterms:modified>
</cp:coreProperties>
</file>