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9C8F" w14:textId="6B913A24" w:rsidR="003442E8" w:rsidRPr="008C2875" w:rsidRDefault="003442E8" w:rsidP="003442E8">
      <w:pPr>
        <w:spacing w:line="240" w:lineRule="auto"/>
        <w:rPr>
          <w:rFonts w:ascii="Cambria" w:hAnsi="Cambria" w:cstheme="minorHAnsi"/>
        </w:rPr>
      </w:pPr>
      <w:r w:rsidRPr="008C2875">
        <w:rPr>
          <w:rFonts w:ascii="Segoe UI Emoji" w:hAnsi="Segoe UI Emoji" w:cs="Segoe UI Emoji"/>
          <w:b/>
          <w:bCs/>
        </w:rPr>
        <w:t>📌</w:t>
      </w:r>
      <w:r w:rsidRPr="008C2875">
        <w:rPr>
          <w:rFonts w:ascii="Cambria" w:hAnsi="Cambria" w:cstheme="minorHAnsi"/>
          <w:b/>
          <w:bCs/>
        </w:rPr>
        <w:t xml:space="preserve"> Summary of the Hospital Emergency Room Analysis Dashboard</w:t>
      </w:r>
    </w:p>
    <w:p w14:paraId="364BD3D5" w14:textId="219020F7" w:rsidR="003442E8" w:rsidRPr="008C2875" w:rsidRDefault="003442E8" w:rsidP="00A3391F">
      <w:pPr>
        <w:spacing w:before="24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This project focuses on analyzing hospital emergency room (ER) operations using an interactive Excel dashboard. The dashboard provides clear, data-driven insights to help healthcare stakeholders monitor patient flow, wait times, and service quality. The goal is to improve operational efficiency, patient satisfaction, and overall decision-making.</w:t>
      </w:r>
      <w:r w:rsidR="00000000">
        <w:rPr>
          <w:rFonts w:ascii="Cambria" w:hAnsi="Cambria" w:cstheme="minorHAnsi"/>
        </w:rPr>
        <w:pict w14:anchorId="50E8DA2C">
          <v:rect id="_x0000_i1025" style="width:0;height:1.5pt" o:hralign="center" o:hrstd="t" o:hr="t" fillcolor="#a0a0a0" stroked="f"/>
        </w:pict>
      </w:r>
      <w:r w:rsidRPr="008C2875">
        <w:rPr>
          <w:rFonts w:ascii="Segoe UI Emoji" w:hAnsi="Segoe UI Emoji" w:cs="Segoe UI Emoji"/>
          <w:b/>
          <w:bCs/>
        </w:rPr>
        <w:t>🎯</w:t>
      </w:r>
      <w:r w:rsidRPr="008C2875">
        <w:rPr>
          <w:rFonts w:ascii="Cambria" w:hAnsi="Cambria" w:cstheme="minorHAnsi"/>
          <w:b/>
          <w:bCs/>
        </w:rPr>
        <w:t xml:space="preserve"> Purpose of the Project</w:t>
      </w:r>
    </w:p>
    <w:p w14:paraId="160A749D" w14:textId="77777777" w:rsidR="003442E8" w:rsidRPr="008C2875" w:rsidRDefault="003442E8" w:rsidP="00A3391F">
      <w:pPr>
        <w:spacing w:after="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The dashboard is designed to help ER administrators:</w:t>
      </w:r>
    </w:p>
    <w:p w14:paraId="2A286388" w14:textId="77777777" w:rsidR="003442E8" w:rsidRPr="008C2875" w:rsidRDefault="003442E8" w:rsidP="00A3391F">
      <w:pPr>
        <w:numPr>
          <w:ilvl w:val="0"/>
          <w:numId w:val="1"/>
        </w:numPr>
        <w:spacing w:after="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Track key operational metrics in real-time</w:t>
      </w:r>
    </w:p>
    <w:p w14:paraId="6A7F3098" w14:textId="77777777" w:rsidR="003442E8" w:rsidRPr="008C2875" w:rsidRDefault="003442E8" w:rsidP="00A3391F">
      <w:pPr>
        <w:numPr>
          <w:ilvl w:val="0"/>
          <w:numId w:val="1"/>
        </w:numPr>
        <w:spacing w:after="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Identify bottlenecks in patient handling</w:t>
      </w:r>
    </w:p>
    <w:p w14:paraId="2C782F68" w14:textId="77777777" w:rsidR="003442E8" w:rsidRPr="008C2875" w:rsidRDefault="003442E8" w:rsidP="00A3391F">
      <w:pPr>
        <w:numPr>
          <w:ilvl w:val="0"/>
          <w:numId w:val="1"/>
        </w:numPr>
        <w:spacing w:after="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Improve wait time efficiency</w:t>
      </w:r>
    </w:p>
    <w:p w14:paraId="19BF69BF" w14:textId="77777777" w:rsidR="003442E8" w:rsidRPr="008C2875" w:rsidRDefault="003442E8" w:rsidP="00A3391F">
      <w:pPr>
        <w:numPr>
          <w:ilvl w:val="0"/>
          <w:numId w:val="1"/>
        </w:numPr>
        <w:spacing w:after="0"/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Enhance overall service quality</w:t>
      </w:r>
    </w:p>
    <w:p w14:paraId="40713AC6" w14:textId="77777777" w:rsidR="00B876C6" w:rsidRPr="008C2875" w:rsidRDefault="003442E8" w:rsidP="00B876C6">
      <w:pPr>
        <w:numPr>
          <w:ilvl w:val="0"/>
          <w:numId w:val="1"/>
        </w:numPr>
        <w:rPr>
          <w:rFonts w:ascii="Cambria" w:hAnsi="Cambria" w:cstheme="minorHAnsi"/>
        </w:rPr>
      </w:pPr>
      <w:r w:rsidRPr="008C2875">
        <w:rPr>
          <w:rFonts w:ascii="Cambria" w:hAnsi="Cambria" w:cstheme="minorHAnsi"/>
        </w:rPr>
        <w:t>Support better and faster decision-making</w:t>
      </w:r>
      <w:r w:rsidR="00000000">
        <w:rPr>
          <w:rFonts w:ascii="Cambria" w:hAnsi="Cambria" w:cstheme="minorHAnsi"/>
        </w:rPr>
        <w:pict w14:anchorId="10069D28">
          <v:rect id="_x0000_i1026" style="width:0;height:1.5pt" o:hralign="center" o:hrstd="t" o:hr="t" fillcolor="#a0a0a0" stroked="f"/>
        </w:pict>
      </w:r>
    </w:p>
    <w:p w14:paraId="4B0BFD63" w14:textId="5D8B34B0" w:rsidR="003442E8" w:rsidRPr="008C2875" w:rsidRDefault="003442E8" w:rsidP="00B876C6">
      <w:pPr>
        <w:rPr>
          <w:rFonts w:ascii="Cambria" w:hAnsi="Cambria" w:cstheme="minorHAnsi"/>
        </w:rPr>
      </w:pPr>
      <w:r w:rsidRPr="008C2875">
        <w:rPr>
          <w:rFonts w:ascii="Segoe UI Emoji" w:hAnsi="Segoe UI Emoji" w:cs="Segoe UI Emoji"/>
          <w:b/>
          <w:bCs/>
        </w:rPr>
        <w:t>🔑</w:t>
      </w:r>
      <w:r w:rsidRPr="008C2875">
        <w:rPr>
          <w:rFonts w:ascii="Cambria" w:hAnsi="Cambria"/>
          <w:b/>
          <w:bCs/>
        </w:rPr>
        <w:t xml:space="preserve"> Key Performance Indicators (KPIs)</w:t>
      </w:r>
    </w:p>
    <w:p w14:paraId="26049D00" w14:textId="77777777" w:rsidR="003442E8" w:rsidRPr="008C2875" w:rsidRDefault="003442E8" w:rsidP="00B876C6">
      <w:pPr>
        <w:spacing w:after="0"/>
        <w:rPr>
          <w:rFonts w:ascii="Cambria" w:hAnsi="Cambria"/>
          <w:b/>
          <w:bCs/>
        </w:rPr>
      </w:pPr>
      <w:r w:rsidRPr="008C2875">
        <w:rPr>
          <w:rFonts w:ascii="Cambria" w:hAnsi="Cambria"/>
          <w:b/>
          <w:bCs/>
        </w:rPr>
        <w:t>1. Number of Patients</w:t>
      </w:r>
    </w:p>
    <w:p w14:paraId="1A07E145" w14:textId="77777777" w:rsidR="003442E8" w:rsidRPr="008C2875" w:rsidRDefault="003442E8" w:rsidP="00B876C6">
      <w:pPr>
        <w:numPr>
          <w:ilvl w:val="0"/>
          <w:numId w:val="2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Measures the total daily patient visits</w:t>
      </w:r>
    </w:p>
    <w:p w14:paraId="3B59C67E" w14:textId="77777777" w:rsidR="003442E8" w:rsidRPr="008C2875" w:rsidRDefault="003442E8" w:rsidP="00B876C6">
      <w:pPr>
        <w:numPr>
          <w:ilvl w:val="0"/>
          <w:numId w:val="2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Shows trend patterns using sparklines</w:t>
      </w:r>
    </w:p>
    <w:p w14:paraId="7E20B2FA" w14:textId="77777777" w:rsidR="003442E8" w:rsidRPr="008C2875" w:rsidRDefault="003442E8" w:rsidP="00B876C6">
      <w:pPr>
        <w:numPr>
          <w:ilvl w:val="0"/>
          <w:numId w:val="2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Helps identify peak days or seasonal variations</w:t>
      </w:r>
    </w:p>
    <w:p w14:paraId="477F0D8B" w14:textId="77777777" w:rsidR="003442E8" w:rsidRPr="008C2875" w:rsidRDefault="003442E8" w:rsidP="00B876C6">
      <w:pPr>
        <w:spacing w:after="0"/>
        <w:rPr>
          <w:rFonts w:ascii="Cambria" w:hAnsi="Cambria"/>
          <w:b/>
          <w:bCs/>
        </w:rPr>
      </w:pPr>
      <w:r w:rsidRPr="008C2875">
        <w:rPr>
          <w:rFonts w:ascii="Cambria" w:hAnsi="Cambria"/>
          <w:b/>
          <w:bCs/>
        </w:rPr>
        <w:t>2. Average Wait Time</w:t>
      </w:r>
    </w:p>
    <w:p w14:paraId="7037568C" w14:textId="77777777" w:rsidR="003442E8" w:rsidRPr="008C2875" w:rsidRDefault="003442E8" w:rsidP="00B876C6">
      <w:pPr>
        <w:numPr>
          <w:ilvl w:val="0"/>
          <w:numId w:val="3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Tracks the average time patients wait to be attended</w:t>
      </w:r>
    </w:p>
    <w:p w14:paraId="16003CE3" w14:textId="77777777" w:rsidR="003442E8" w:rsidRPr="008C2875" w:rsidRDefault="003442E8" w:rsidP="00B876C6">
      <w:pPr>
        <w:numPr>
          <w:ilvl w:val="0"/>
          <w:numId w:val="3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Highlights days when wait times are unusually high</w:t>
      </w:r>
    </w:p>
    <w:p w14:paraId="222C860A" w14:textId="77777777" w:rsidR="003442E8" w:rsidRPr="008C2875" w:rsidRDefault="003442E8" w:rsidP="00B876C6">
      <w:pPr>
        <w:numPr>
          <w:ilvl w:val="0"/>
          <w:numId w:val="3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Helps detect service inefficiencies</w:t>
      </w:r>
    </w:p>
    <w:p w14:paraId="211F029B" w14:textId="77777777" w:rsidR="003442E8" w:rsidRPr="008C2875" w:rsidRDefault="003442E8" w:rsidP="00B876C6">
      <w:pPr>
        <w:spacing w:after="0"/>
        <w:rPr>
          <w:rFonts w:ascii="Cambria" w:hAnsi="Cambria"/>
          <w:b/>
          <w:bCs/>
        </w:rPr>
      </w:pPr>
      <w:r w:rsidRPr="008C2875">
        <w:rPr>
          <w:rFonts w:ascii="Cambria" w:hAnsi="Cambria"/>
          <w:b/>
          <w:bCs/>
        </w:rPr>
        <w:t>3. Patient Satisfaction Score</w:t>
      </w:r>
    </w:p>
    <w:p w14:paraId="3DB3A709" w14:textId="77777777" w:rsidR="003442E8" w:rsidRPr="008C2875" w:rsidRDefault="003442E8" w:rsidP="00B876C6">
      <w:pPr>
        <w:numPr>
          <w:ilvl w:val="0"/>
          <w:numId w:val="4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Displays average daily satisfaction ratings</w:t>
      </w:r>
    </w:p>
    <w:p w14:paraId="301BDCFC" w14:textId="77777777" w:rsidR="003442E8" w:rsidRPr="008C2875" w:rsidRDefault="003442E8" w:rsidP="00B876C6">
      <w:pPr>
        <w:numPr>
          <w:ilvl w:val="0"/>
          <w:numId w:val="4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Uses trendlines to spot dips in satisfaction</w:t>
      </w:r>
    </w:p>
    <w:p w14:paraId="37F98BC9" w14:textId="77777777" w:rsidR="003442E8" w:rsidRPr="008C2875" w:rsidRDefault="003442E8" w:rsidP="00B876C6">
      <w:pPr>
        <w:numPr>
          <w:ilvl w:val="0"/>
          <w:numId w:val="4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Helps understand service quality and patient experience</w:t>
      </w:r>
    </w:p>
    <w:p w14:paraId="7B74687F" w14:textId="77777777" w:rsidR="003442E8" w:rsidRPr="008C2875" w:rsidRDefault="00000000" w:rsidP="003442E8">
      <w:pPr>
        <w:rPr>
          <w:rFonts w:ascii="Cambria" w:hAnsi="Cambria"/>
        </w:rPr>
      </w:pPr>
      <w:r>
        <w:rPr>
          <w:rFonts w:ascii="Cambria" w:hAnsi="Cambria"/>
        </w:rPr>
        <w:pict w14:anchorId="68C7D2D5">
          <v:rect id="_x0000_i1027" style="width:0;height:1.5pt" o:hralign="center" o:hrstd="t" o:hr="t" fillcolor="#a0a0a0" stroked="f"/>
        </w:pict>
      </w:r>
    </w:p>
    <w:p w14:paraId="3BD9BF1B" w14:textId="77777777" w:rsidR="003442E8" w:rsidRPr="008C2875" w:rsidRDefault="003442E8" w:rsidP="00B876C6">
      <w:pPr>
        <w:spacing w:after="0"/>
        <w:rPr>
          <w:rFonts w:ascii="Cambria" w:hAnsi="Cambria"/>
          <w:b/>
          <w:bCs/>
        </w:rPr>
      </w:pPr>
      <w:r w:rsidRPr="008C2875">
        <w:rPr>
          <w:rFonts w:ascii="Segoe UI Emoji" w:hAnsi="Segoe UI Emoji" w:cs="Segoe UI Emoji"/>
          <w:b/>
          <w:bCs/>
        </w:rPr>
        <w:t>📊</w:t>
      </w:r>
      <w:r w:rsidRPr="008C2875">
        <w:rPr>
          <w:rFonts w:ascii="Cambria" w:hAnsi="Cambria"/>
          <w:b/>
          <w:bCs/>
        </w:rPr>
        <w:t xml:space="preserve"> What the Dashboard Includes</w:t>
      </w:r>
    </w:p>
    <w:p w14:paraId="2B854919" w14:textId="77777777" w:rsidR="003442E8" w:rsidRPr="008C2875" w:rsidRDefault="003442E8" w:rsidP="00B876C6">
      <w:pPr>
        <w:numPr>
          <w:ilvl w:val="0"/>
          <w:numId w:val="5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Interactive slicers for date and patient categories</w:t>
      </w:r>
    </w:p>
    <w:p w14:paraId="33521934" w14:textId="77777777" w:rsidR="003442E8" w:rsidRPr="008C2875" w:rsidRDefault="003442E8" w:rsidP="00B876C6">
      <w:pPr>
        <w:numPr>
          <w:ilvl w:val="0"/>
          <w:numId w:val="5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Trend analysis with sparklines</w:t>
      </w:r>
    </w:p>
    <w:p w14:paraId="6F9DA08D" w14:textId="77777777" w:rsidR="003442E8" w:rsidRPr="008C2875" w:rsidRDefault="003442E8" w:rsidP="00B876C6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C2875">
        <w:rPr>
          <w:rFonts w:ascii="Cambria" w:hAnsi="Cambria"/>
        </w:rPr>
        <w:t>Clean, professional layout for decision-makers</w:t>
      </w:r>
    </w:p>
    <w:p w14:paraId="0D253810" w14:textId="77777777" w:rsidR="003442E8" w:rsidRPr="008C2875" w:rsidRDefault="003442E8" w:rsidP="00B876C6">
      <w:pPr>
        <w:numPr>
          <w:ilvl w:val="0"/>
          <w:numId w:val="5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Pivot tables and Power Query-based transformations</w:t>
      </w:r>
    </w:p>
    <w:p w14:paraId="67E47495" w14:textId="77777777" w:rsidR="003442E8" w:rsidRPr="008C2875" w:rsidRDefault="003442E8" w:rsidP="00B876C6">
      <w:pPr>
        <w:numPr>
          <w:ilvl w:val="0"/>
          <w:numId w:val="5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Data modeling using Power Pivot</w:t>
      </w:r>
    </w:p>
    <w:p w14:paraId="42596FDD" w14:textId="77777777" w:rsidR="003442E8" w:rsidRPr="008C2875" w:rsidRDefault="00000000" w:rsidP="003442E8">
      <w:pPr>
        <w:rPr>
          <w:rFonts w:ascii="Cambria" w:hAnsi="Cambria"/>
        </w:rPr>
      </w:pPr>
      <w:r>
        <w:rPr>
          <w:rFonts w:ascii="Cambria" w:hAnsi="Cambria"/>
        </w:rPr>
        <w:pict w14:anchorId="54F02446">
          <v:rect id="_x0000_i1028" style="width:0;height:1.5pt" o:hralign="center" o:hrstd="t" o:hr="t" fillcolor="#a0a0a0" stroked="f"/>
        </w:pict>
      </w:r>
    </w:p>
    <w:p w14:paraId="7C255529" w14:textId="77777777" w:rsidR="003442E8" w:rsidRPr="008C2875" w:rsidRDefault="003442E8" w:rsidP="003442E8">
      <w:pPr>
        <w:rPr>
          <w:rFonts w:ascii="Cambria" w:hAnsi="Cambria"/>
          <w:b/>
          <w:bCs/>
        </w:rPr>
      </w:pPr>
      <w:r w:rsidRPr="008C2875">
        <w:rPr>
          <w:rFonts w:ascii="Segoe UI Emoji" w:hAnsi="Segoe UI Emoji" w:cs="Segoe UI Emoji"/>
          <w:b/>
          <w:bCs/>
        </w:rPr>
        <w:t>🛠️</w:t>
      </w:r>
      <w:r w:rsidRPr="008C2875">
        <w:rPr>
          <w:rFonts w:ascii="Cambria" w:hAnsi="Cambria"/>
          <w:b/>
          <w:bCs/>
        </w:rPr>
        <w:t xml:space="preserve"> Project Workflow</w:t>
      </w:r>
    </w:p>
    <w:p w14:paraId="3F410AF8" w14:textId="77777777" w:rsidR="003442E8" w:rsidRPr="008C2875" w:rsidRDefault="003442E8" w:rsidP="00B876C6">
      <w:p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The project follows a structured analytics approach:</w:t>
      </w:r>
    </w:p>
    <w:p w14:paraId="3D4E9659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Business Requirement Gathering</w:t>
      </w:r>
    </w:p>
    <w:p w14:paraId="0AEAAE66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Data Understanding</w:t>
      </w:r>
    </w:p>
    <w:p w14:paraId="68313F44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Data Connection (Power Query)</w:t>
      </w:r>
    </w:p>
    <w:p w14:paraId="44550718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Data Cleaning &amp; Quality Checks</w:t>
      </w:r>
    </w:p>
    <w:p w14:paraId="0CFDF312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Calendar Table Creation</w:t>
      </w:r>
    </w:p>
    <w:p w14:paraId="0562BABB" w14:textId="77777777" w:rsidR="003442E8" w:rsidRPr="008C2875" w:rsidRDefault="003442E8" w:rsidP="008C2875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Data Modeling in Power Pivot</w:t>
      </w:r>
    </w:p>
    <w:p w14:paraId="37A24C76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DAX Calculations</w:t>
      </w:r>
    </w:p>
    <w:p w14:paraId="685C0B01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Pivot Creation &amp; Dashboard Layouting</w:t>
      </w:r>
    </w:p>
    <w:p w14:paraId="2E1F11C9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lastRenderedPageBreak/>
        <w:t>Charts Development &amp; Formatting</w:t>
      </w:r>
    </w:p>
    <w:p w14:paraId="78FA1F7D" w14:textId="77777777" w:rsidR="003442E8" w:rsidRPr="008C2875" w:rsidRDefault="003442E8" w:rsidP="00B876C6">
      <w:pPr>
        <w:numPr>
          <w:ilvl w:val="0"/>
          <w:numId w:val="6"/>
        </w:numPr>
        <w:spacing w:after="0"/>
        <w:rPr>
          <w:rFonts w:ascii="Cambria" w:hAnsi="Cambria"/>
        </w:rPr>
      </w:pPr>
      <w:r w:rsidRPr="008C2875">
        <w:rPr>
          <w:rFonts w:ascii="Cambria" w:hAnsi="Cambria"/>
          <w:b/>
          <w:bCs/>
        </w:rPr>
        <w:t>Insight Generation</w:t>
      </w:r>
    </w:p>
    <w:p w14:paraId="2E96E596" w14:textId="77777777" w:rsidR="003442E8" w:rsidRPr="008C2875" w:rsidRDefault="00000000" w:rsidP="003442E8">
      <w:pPr>
        <w:rPr>
          <w:rFonts w:ascii="Cambria" w:hAnsi="Cambria"/>
        </w:rPr>
      </w:pPr>
      <w:r>
        <w:rPr>
          <w:rFonts w:ascii="Cambria" w:hAnsi="Cambria"/>
        </w:rPr>
        <w:pict w14:anchorId="1BAC64AD">
          <v:rect id="_x0000_i1029" style="width:0;height:1.5pt" o:hralign="center" o:hrstd="t" o:hr="t" fillcolor="#a0a0a0" stroked="f"/>
        </w:pict>
      </w:r>
    </w:p>
    <w:p w14:paraId="6DF289F9" w14:textId="77777777" w:rsidR="003442E8" w:rsidRPr="008C2875" w:rsidRDefault="003442E8" w:rsidP="003442E8">
      <w:pPr>
        <w:rPr>
          <w:rFonts w:ascii="Cambria" w:hAnsi="Cambria"/>
          <w:b/>
          <w:bCs/>
        </w:rPr>
      </w:pPr>
      <w:r w:rsidRPr="008C2875">
        <w:rPr>
          <w:rFonts w:ascii="Segoe UI Emoji" w:hAnsi="Segoe UI Emoji" w:cs="Segoe UI Emoji"/>
          <w:b/>
          <w:bCs/>
        </w:rPr>
        <w:t>📈</w:t>
      </w:r>
      <w:r w:rsidRPr="008C2875">
        <w:rPr>
          <w:rFonts w:ascii="Cambria" w:hAnsi="Cambria"/>
          <w:b/>
          <w:bCs/>
        </w:rPr>
        <w:t xml:space="preserve"> Final Outcome</w:t>
      </w:r>
    </w:p>
    <w:p w14:paraId="0CA41789" w14:textId="77777777" w:rsidR="003442E8" w:rsidRPr="008C2875" w:rsidRDefault="003442E8" w:rsidP="00B876C6">
      <w:p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The final result is a fully functional, visually appealing Excel dashboard that helps hospitals:</w:t>
      </w:r>
    </w:p>
    <w:p w14:paraId="0E27A2D6" w14:textId="77777777" w:rsidR="003442E8" w:rsidRPr="008C2875" w:rsidRDefault="003442E8" w:rsidP="00B876C6">
      <w:pPr>
        <w:numPr>
          <w:ilvl w:val="0"/>
          <w:numId w:val="7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Understand ER performance</w:t>
      </w:r>
    </w:p>
    <w:p w14:paraId="219EAAD6" w14:textId="77777777" w:rsidR="003442E8" w:rsidRPr="008C2875" w:rsidRDefault="003442E8" w:rsidP="00B876C6">
      <w:pPr>
        <w:numPr>
          <w:ilvl w:val="0"/>
          <w:numId w:val="7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Improve resource allocation</w:t>
      </w:r>
    </w:p>
    <w:p w14:paraId="5F0C84F8" w14:textId="77777777" w:rsidR="003442E8" w:rsidRPr="008C2875" w:rsidRDefault="003442E8" w:rsidP="00B876C6">
      <w:pPr>
        <w:numPr>
          <w:ilvl w:val="0"/>
          <w:numId w:val="7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Reduce patient wait times</w:t>
      </w:r>
    </w:p>
    <w:p w14:paraId="7E5604E4" w14:textId="77777777" w:rsidR="003442E8" w:rsidRPr="008C2875" w:rsidRDefault="003442E8" w:rsidP="00B876C6">
      <w:pPr>
        <w:numPr>
          <w:ilvl w:val="0"/>
          <w:numId w:val="7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Monitor satisfaction trends</w:t>
      </w:r>
    </w:p>
    <w:p w14:paraId="18DF8849" w14:textId="36F07C73" w:rsidR="003442E8" w:rsidRPr="008C2875" w:rsidRDefault="003442E8" w:rsidP="00B876C6">
      <w:pPr>
        <w:numPr>
          <w:ilvl w:val="0"/>
          <w:numId w:val="7"/>
        </w:numPr>
        <w:spacing w:after="0"/>
        <w:rPr>
          <w:rFonts w:ascii="Cambria" w:hAnsi="Cambria"/>
        </w:rPr>
      </w:pPr>
      <w:r w:rsidRPr="008C2875">
        <w:rPr>
          <w:rFonts w:ascii="Cambria" w:hAnsi="Cambria"/>
        </w:rPr>
        <w:t>Make data-backed operational decisions</w:t>
      </w:r>
    </w:p>
    <w:p w14:paraId="58708396" w14:textId="77777777" w:rsidR="003D7779" w:rsidRDefault="003D7779">
      <w:pPr>
        <w:rPr>
          <w:rFonts w:ascii="Cambria" w:hAnsi="Cambria"/>
        </w:rPr>
      </w:pPr>
    </w:p>
    <w:p w14:paraId="2730BD92" w14:textId="77777777" w:rsidR="00C05AE1" w:rsidRPr="008C2875" w:rsidRDefault="00C05AE1">
      <w:pPr>
        <w:rPr>
          <w:rFonts w:ascii="Cambria" w:hAnsi="Cambria"/>
        </w:rPr>
      </w:pPr>
    </w:p>
    <w:sectPr w:rsidR="00C05AE1" w:rsidRPr="008C2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6A5"/>
    <w:multiLevelType w:val="multilevel"/>
    <w:tmpl w:val="EA8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6FDC"/>
    <w:multiLevelType w:val="multilevel"/>
    <w:tmpl w:val="58C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E6F95"/>
    <w:multiLevelType w:val="multilevel"/>
    <w:tmpl w:val="F65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74D25"/>
    <w:multiLevelType w:val="multilevel"/>
    <w:tmpl w:val="A71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A791A"/>
    <w:multiLevelType w:val="multilevel"/>
    <w:tmpl w:val="5BA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A42DE"/>
    <w:multiLevelType w:val="multilevel"/>
    <w:tmpl w:val="211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C6C28"/>
    <w:multiLevelType w:val="multilevel"/>
    <w:tmpl w:val="1904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998729">
    <w:abstractNumId w:val="0"/>
  </w:num>
  <w:num w:numId="2" w16cid:durableId="1689209625">
    <w:abstractNumId w:val="2"/>
  </w:num>
  <w:num w:numId="3" w16cid:durableId="806122231">
    <w:abstractNumId w:val="1"/>
  </w:num>
  <w:num w:numId="4" w16cid:durableId="843936387">
    <w:abstractNumId w:val="4"/>
  </w:num>
  <w:num w:numId="5" w16cid:durableId="1570921153">
    <w:abstractNumId w:val="5"/>
  </w:num>
  <w:num w:numId="6" w16cid:durableId="956065396">
    <w:abstractNumId w:val="6"/>
  </w:num>
  <w:num w:numId="7" w16cid:durableId="11352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2E8"/>
    <w:rsid w:val="00053B59"/>
    <w:rsid w:val="00103466"/>
    <w:rsid w:val="003442E8"/>
    <w:rsid w:val="003D7779"/>
    <w:rsid w:val="005C6AA5"/>
    <w:rsid w:val="007158BE"/>
    <w:rsid w:val="008C118F"/>
    <w:rsid w:val="008C2875"/>
    <w:rsid w:val="00A057BE"/>
    <w:rsid w:val="00A3391F"/>
    <w:rsid w:val="00B62598"/>
    <w:rsid w:val="00B876C6"/>
    <w:rsid w:val="00C05AE1"/>
    <w:rsid w:val="00C464A2"/>
    <w:rsid w:val="00E80DE8"/>
    <w:rsid w:val="00ED4877"/>
    <w:rsid w:val="00EE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AC26"/>
  <w15:chartTrackingRefBased/>
  <w15:docId w15:val="{17319751-47A9-4115-8795-46BD47E7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2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2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42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42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gupta</dc:creator>
  <cp:keywords/>
  <dc:description/>
  <cp:lastModifiedBy>Ajit gupta</cp:lastModifiedBy>
  <cp:revision>4</cp:revision>
  <dcterms:created xsi:type="dcterms:W3CDTF">2025-12-08T16:52:00Z</dcterms:created>
  <dcterms:modified xsi:type="dcterms:W3CDTF">2025-12-09T04:31:00Z</dcterms:modified>
</cp:coreProperties>
</file>