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mbria" w:cs="Cambria" w:eastAsia="Cambria" w:hAnsi="Cambria"/>
          <w:b w:val="1"/>
          <w:bCs w:val="1"/>
          <w:color w:val="000000"/>
          <w:sz w:val="32"/>
          <w:szCs w:val="32"/>
        </w:rPr>
      </w:pPr>
      <w:r w:rsidDel="00000000" w:rsidR="00000000" w:rsidRPr="00000000">
        <w:rPr>
          <w:rFonts w:ascii="Cambria" w:cs="Cambria" w:eastAsia="Cambria" w:hAnsi="Cambria"/>
          <w:b w:val="1"/>
          <w:bCs w:val="1"/>
          <w:sz w:val="32"/>
          <w:szCs w:val="32"/>
        </w:rPr>
        <w:drawing>
          <wp:anchor allowOverlap="1" behindDoc="0" distB="114300" distT="114300" distL="114300" distR="114300" hidden="0" layoutInCell="1" locked="0" relativeHeight="0" simplePos="0">
            <wp:simplePos x="0" y="0"/>
            <wp:positionH relativeFrom="page">
              <wp:posOffset>271012</wp:posOffset>
            </wp:positionH>
            <wp:positionV relativeFrom="page">
              <wp:posOffset>123825</wp:posOffset>
            </wp:positionV>
            <wp:extent cx="1376363" cy="589870"/>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76363" cy="589870"/>
                    </a:xfrm>
                    <a:prstGeom prst="rect"/>
                    <a:ln/>
                  </pic:spPr>
                </pic:pic>
              </a:graphicData>
            </a:graphic>
          </wp:anchor>
        </w:drawing>
      </w:r>
      <w:r w:rsidDel="00000000" w:rsidR="00000000" w:rsidRPr="00000000">
        <w:rPr>
          <w:rFonts w:ascii="Cambria" w:cs="Cambria" w:eastAsia="Cambria" w:hAnsi="Cambria"/>
          <w:b w:val="1"/>
          <w:bCs w:val="1"/>
          <w:color w:val="000000"/>
          <w:sz w:val="32"/>
          <w:szCs w:val="32"/>
          <w:rtl w:val="0"/>
        </w:rPr>
        <w:t xml:space="preserve">Business Question and Visualization </w:t>
      </w:r>
      <w:r w:rsidDel="00000000" w:rsidR="00000000" w:rsidRPr="00000000">
        <w:rPr>
          <w:rFonts w:ascii="Cambria" w:cs="Cambria" w:eastAsia="Cambria" w:hAnsi="Cambria"/>
          <w:b w:val="1"/>
          <w:bCs w:val="1"/>
          <w:sz w:val="32"/>
          <w:szCs w:val="32"/>
          <w:rtl w:val="0"/>
        </w:rPr>
        <w:t xml:space="preserve">Report</w:t>
      </w:r>
      <w:r w:rsidDel="00000000" w:rsidR="00000000" w:rsidRPr="00000000">
        <w:rPr>
          <w:rtl w:val="0"/>
        </w:rPr>
      </w:r>
    </w:p>
    <w:p w:rsidR="00000000" w:rsidDel="00000000" w:rsidP="00000000" w:rsidRDefault="00000000" w:rsidRPr="00000000" w14:paraId="00000002">
      <w:pPr>
        <w:spacing w:after="0" w:lineRule="auto"/>
        <w:jc w:val="center"/>
        <w:rPr>
          <w:rFonts w:ascii="Arial" w:cs="Arial" w:eastAsia="Arial" w:hAnsi="Arial"/>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3">
            <w:pPr>
              <w:rPr>
                <w:rFonts w:ascii="Arial" w:cs="Arial" w:eastAsia="Arial" w:hAnsi="Arial"/>
              </w:rPr>
            </w:pPr>
            <w:r w:rsidDel="00000000" w:rsidR="00000000" w:rsidRPr="00000000">
              <w:rPr>
                <w:rFonts w:ascii="Arial" w:cs="Arial" w:eastAsia="Arial" w:hAnsi="Arial"/>
                <w:rtl w:val="0"/>
              </w:rPr>
              <w:t xml:space="preserve">Date</w:t>
            </w:r>
          </w:p>
        </w:tc>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24 September 2024</w:t>
            </w:r>
          </w:p>
        </w:tc>
      </w:tr>
      <w:tr>
        <w:trPr>
          <w:cantSplit w:val="0"/>
          <w:tblHeader w:val="0"/>
        </w:trPr>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Team ID</w:t>
            </w:r>
          </w:p>
        </w:tc>
        <w:tc>
          <w:tcPr/>
          <w:p w:rsidR="00000000" w:rsidDel="00000000" w:rsidP="00000000" w:rsidRDefault="00000000" w:rsidRPr="00000000" w14:paraId="00000006">
            <w:pPr>
              <w:rPr/>
            </w:pPr>
            <w:r w:rsidDel="00000000" w:rsidR="00000000" w:rsidRPr="00000000">
              <w:rPr>
                <w:rtl w:val="0"/>
              </w:rPr>
              <w:t xml:space="preserve">SKILLBRIDGE-01</w:t>
            </w:r>
          </w:p>
        </w:tc>
      </w:tr>
      <w:tr>
        <w:trPr>
          <w:cantSplit w:val="0"/>
          <w:tblHeader w:val="0"/>
        </w:trPr>
        <w:tc>
          <w:tcPr/>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rtl w:val="0"/>
              </w:rPr>
              <w:t xml:space="preserve">Project Name</w:t>
            </w:r>
          </w:p>
        </w:tc>
        <w:tc>
          <w:tcPr/>
          <w:p w:rsidR="00000000" w:rsidDel="00000000" w:rsidP="00000000" w:rsidRDefault="00000000" w:rsidRPr="00000000" w14:paraId="00000008">
            <w:pPr>
              <w:rPr/>
            </w:pPr>
            <w:r w:rsidDel="00000000" w:rsidR="00000000" w:rsidRPr="00000000">
              <w:rPr>
                <w:rtl w:val="0"/>
              </w:rPr>
              <w:t xml:space="preserve">Global Olympic Performance Analysis</w:t>
            </w:r>
          </w:p>
        </w:tc>
      </w:tr>
      <w:tr>
        <w:trPr>
          <w:cantSplit w:val="0"/>
          <w:tblHeader w:val="0"/>
        </w:trPr>
        <w:tc>
          <w:tcPr/>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5 Marks</w:t>
            </w:r>
          </w:p>
        </w:tc>
      </w:tr>
    </w:tbl>
    <w:p w:rsidR="00000000" w:rsidDel="00000000" w:rsidP="00000000" w:rsidRDefault="00000000" w:rsidRPr="00000000" w14:paraId="0000000B">
      <w:pPr>
        <w:rPr>
          <w:rFonts w:ascii="Cambria" w:cs="Cambria" w:eastAsia="Cambria" w:hAnsi="Cambria"/>
          <w:b w:val="1"/>
          <w:bCs w:val="1"/>
          <w:color w:val="000000"/>
          <w:sz w:val="32"/>
          <w:szCs w:val="32"/>
        </w:rPr>
      </w:pPr>
      <w:r w:rsidDel="00000000" w:rsidR="00000000" w:rsidRPr="00000000">
        <w:rPr>
          <w:rtl w:val="0"/>
        </w:rPr>
      </w:r>
    </w:p>
    <w:p w:rsidR="00000000" w:rsidDel="00000000" w:rsidP="00000000" w:rsidRDefault="00000000" w:rsidRPr="00000000" w14:paraId="0000000C">
      <w:pPr>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Visualization development refers to the process of creating graphical representations of data to facilitate understanding, analysis, and decision-making. The goal is to transform complex datasets into visual formats that are easy to interpret, enabling users to gain insights and make informed decisions. Visualization development involves selecting appropriate visual elements, designing layouts, and using interactive features to enhance the user experience. This process is commonly associated with data visualization tools and platforms, and it plays a crucial role in business intelligence, analytics, and reporting</w:t>
      </w:r>
    </w:p>
    <w:p w:rsidR="00000000" w:rsidDel="00000000" w:rsidP="00000000" w:rsidRDefault="00000000" w:rsidRPr="00000000" w14:paraId="0000000D">
      <w:pPr>
        <w:ind w:left="720" w:hanging="578.2677165354331"/>
        <w:rPr>
          <w:rFonts w:ascii="Cambria" w:cs="Cambria" w:eastAsia="Cambria" w:hAnsi="Cambria"/>
          <w:b w:val="1"/>
          <w:bCs w:val="1"/>
          <w:color w:val="000000"/>
          <w:sz w:val="24"/>
          <w:szCs w:val="24"/>
          <w:highlight w:val="white"/>
        </w:rPr>
      </w:pPr>
      <w:r w:rsidDel="00000000" w:rsidR="00000000" w:rsidRPr="00000000">
        <w:rPr>
          <w:rFonts w:ascii="Cambria" w:cs="Cambria" w:eastAsia="Cambria" w:hAnsi="Cambria"/>
          <w:b w:val="1"/>
          <w:bCs w:val="1"/>
          <w:color w:val="000000"/>
          <w:sz w:val="24"/>
          <w:szCs w:val="24"/>
          <w:highlight w:val="white"/>
          <w:rtl w:val="0"/>
        </w:rPr>
        <w:t xml:space="preserve">Business Questions and Visualisation</w:t>
      </w:r>
    </w:p>
    <w:p w:rsidR="00000000" w:rsidDel="00000000" w:rsidP="00000000" w:rsidRDefault="00000000" w:rsidRPr="00000000" w14:paraId="0000000E">
      <w:pPr>
        <w:ind w:left="0" w:firstLine="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The process involves defining specific business questions to guide the creation of meaningful and actionable visualizations in Tableau. Well-framed questions help in identifying key metrics, selecting relevant data, and building visualisation that provide insights.</w:t>
      </w:r>
    </w:p>
    <w:p w:rsidR="00000000" w:rsidDel="00000000" w:rsidP="00000000" w:rsidRDefault="00000000" w:rsidRPr="00000000" w14:paraId="0000000F">
      <w:pPr>
        <w:rPr>
          <w:rFonts w:ascii="Cambria" w:cs="Cambria" w:eastAsia="Cambria" w:hAnsi="Cambria"/>
          <w:b w:val="1"/>
          <w:bCs w:val="1"/>
          <w:color w:val="000000"/>
          <w:sz w:val="24"/>
          <w:szCs w:val="24"/>
        </w:rPr>
      </w:pPr>
      <w:r w:rsidDel="00000000" w:rsidR="00000000" w:rsidRPr="00000000">
        <w:rPr>
          <w:rFonts w:ascii="Cambria" w:cs="Cambria" w:eastAsia="Cambria" w:hAnsi="Cambria"/>
          <w:b w:val="1"/>
          <w:bCs w:val="1"/>
          <w:color w:val="000000"/>
          <w:sz w:val="24"/>
          <w:szCs w:val="24"/>
          <w:highlight w:val="white"/>
          <w:rtl w:val="0"/>
        </w:rPr>
        <w:t xml:space="preserve">Note:</w:t>
      </w:r>
      <w:r w:rsidDel="00000000" w:rsidR="00000000" w:rsidRPr="00000000">
        <w:rPr>
          <w:rFonts w:ascii="Cambria" w:cs="Cambria" w:eastAsia="Cambria" w:hAnsi="Cambria"/>
          <w:color w:val="000000"/>
          <w:sz w:val="24"/>
          <w:szCs w:val="24"/>
          <w:highlight w:val="white"/>
          <w:rtl w:val="0"/>
        </w:rPr>
        <w:t xml:space="preserve"> Min 8 business question and visualisations Required inform of above</w:t>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ffffff" w:val="clear"/>
        <w:spacing w:after="0" w:line="240" w:lineRule="auto"/>
        <w:rPr>
          <w:rFonts w:ascii="Cambria" w:cs="Cambria" w:eastAsia="Cambria" w:hAnsi="Cambria"/>
          <w:b w:val="1"/>
          <w:bCs w:val="1"/>
          <w:color w:val="000000"/>
          <w:sz w:val="24"/>
          <w:szCs w:val="24"/>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1. Which countries have the highest overall participation in the Olympic Games?</w:t>
      </w:r>
    </w:p>
    <w:p w:rsidR="00000000" w:rsidDel="00000000" w:rsidP="00000000" w:rsidRDefault="00000000" w:rsidRPr="00000000" w14:paraId="00000012">
      <w:pPr>
        <w:rPr/>
      </w:pPr>
      <w:r w:rsidDel="00000000" w:rsidR="00000000" w:rsidRPr="00000000">
        <w:rPr>
          <w:rtl w:val="0"/>
        </w:rPr>
        <w:t xml:space="preserve">Visualization: Horizontal bar chart showing Country-wise Participation counts.</w:t>
      </w:r>
    </w:p>
    <w:p w:rsidR="00000000" w:rsidDel="00000000" w:rsidP="00000000" w:rsidRDefault="00000000" w:rsidRPr="00000000" w14:paraId="00000013">
      <w:pPr>
        <w:rPr/>
      </w:pPr>
      <w:r w:rsidDel="00000000" w:rsidR="00000000" w:rsidRPr="00000000">
        <w:rPr>
          <w:rtl w:val="0"/>
        </w:rPr>
        <w:t xml:space="preserve">Screenshot of visualization: [Refer to Tableau Public Dashboard &amp; Story]</w:t>
      </w:r>
    </w:p>
    <w:p w:rsidR="00000000" w:rsidDel="00000000" w:rsidP="00000000" w:rsidRDefault="00000000" w:rsidRPr="00000000" w14:paraId="00000014">
      <w:pPr>
        <w:rPr/>
      </w:pPr>
      <w:r w:rsidDel="00000000" w:rsidR="00000000" w:rsidRPr="00000000">
        <w:rPr>
          <w:rtl w:val="0"/>
        </w:rPr>
        <w:t xml:space="preserve">2. How are medals (Gold, Silver, Bronze) distributed among the top competing nations?</w:t>
      </w:r>
    </w:p>
    <w:p w:rsidR="00000000" w:rsidDel="00000000" w:rsidP="00000000" w:rsidRDefault="00000000" w:rsidRPr="00000000" w14:paraId="00000015">
      <w:pPr>
        <w:rPr/>
      </w:pPr>
      <w:r w:rsidDel="00000000" w:rsidR="00000000" w:rsidRPr="00000000">
        <w:rPr>
          <w:rtl w:val="0"/>
        </w:rPr>
        <w:t xml:space="preserve">Visualization: Stacked bar chart illustrating Medal Distribution by country.</w:t>
      </w:r>
    </w:p>
    <w:p w:rsidR="00000000" w:rsidDel="00000000" w:rsidP="00000000" w:rsidRDefault="00000000" w:rsidRPr="00000000" w14:paraId="00000016">
      <w:pPr>
        <w:rPr/>
      </w:pPr>
      <w:r w:rsidDel="00000000" w:rsidR="00000000" w:rsidRPr="00000000">
        <w:rPr>
          <w:rtl w:val="0"/>
        </w:rPr>
        <w:t xml:space="preserve">Screenshot of visualization: [Refer to Tableau Public Dashboard &amp; Story]</w:t>
      </w:r>
    </w:p>
    <w:p w:rsidR="00000000" w:rsidDel="00000000" w:rsidP="00000000" w:rsidRDefault="00000000" w:rsidRPr="00000000" w14:paraId="00000017">
      <w:pPr>
        <w:rPr/>
      </w:pPr>
      <w:r w:rsidDel="00000000" w:rsidR="00000000" w:rsidRPr="00000000">
        <w:rPr>
          <w:rtl w:val="0"/>
        </w:rPr>
        <w:t xml:space="preserve">3. How has the total number of participating athletes and events evolved over historical decades?</w:t>
      </w:r>
    </w:p>
    <w:p w:rsidR="00000000" w:rsidDel="00000000" w:rsidP="00000000" w:rsidRDefault="00000000" w:rsidRPr="00000000" w14:paraId="00000018">
      <w:pPr>
        <w:rPr/>
      </w:pPr>
      <w:r w:rsidDel="00000000" w:rsidR="00000000" w:rsidRPr="00000000">
        <w:rPr>
          <w:rtl w:val="0"/>
        </w:rPr>
        <w:t xml:space="preserve">Visualization: Line chart depicting Historical Participation Trends from inception to modern games.</w:t>
      </w:r>
    </w:p>
    <w:p w:rsidR="00000000" w:rsidDel="00000000" w:rsidP="00000000" w:rsidRDefault="00000000" w:rsidRPr="00000000" w14:paraId="00000019">
      <w:pPr>
        <w:rPr/>
      </w:pPr>
      <w:r w:rsidDel="00000000" w:rsidR="00000000" w:rsidRPr="00000000">
        <w:rPr>
          <w:rtl w:val="0"/>
        </w:rPr>
        <w:t xml:space="preserve">Screenshot of visualization: [Refer to Tableau Public Dashboard &amp; Story]</w:t>
      </w:r>
    </w:p>
    <w:p w:rsidR="00000000" w:rsidDel="00000000" w:rsidP="00000000" w:rsidRDefault="00000000" w:rsidRPr="00000000" w14:paraId="0000001A">
      <w:pPr>
        <w:rPr/>
      </w:pPr>
      <w:r w:rsidDel="00000000" w:rsidR="00000000" w:rsidRPr="00000000">
        <w:rPr>
          <w:rtl w:val="0"/>
        </w:rPr>
        <w:t xml:space="preserve">4. What are the participation differences between Summer and Winter Olympic Games?</w:t>
      </w:r>
    </w:p>
    <w:p w:rsidR="00000000" w:rsidDel="00000000" w:rsidP="00000000" w:rsidRDefault="00000000" w:rsidRPr="00000000" w14:paraId="0000001B">
      <w:pPr>
        <w:rPr/>
      </w:pPr>
      <w:r w:rsidDel="00000000" w:rsidR="00000000" w:rsidRPr="00000000">
        <w:rPr>
          <w:rtl w:val="0"/>
        </w:rPr>
        <w:t xml:space="preserve">Visualization: Comparative bar chart showing Summer vs. Winter participation metrics.</w:t>
      </w:r>
    </w:p>
    <w:p w:rsidR="00000000" w:rsidDel="00000000" w:rsidP="00000000" w:rsidRDefault="00000000" w:rsidRPr="00000000" w14:paraId="0000001C">
      <w:pPr>
        <w:rPr/>
      </w:pPr>
      <w:r w:rsidDel="00000000" w:rsidR="00000000" w:rsidRPr="00000000">
        <w:rPr>
          <w:rtl w:val="0"/>
        </w:rPr>
        <w:t xml:space="preserve">Screenshot of visualization: [Refer to Tableau Public Dashboard &amp; Story]</w:t>
      </w:r>
    </w:p>
    <w:p w:rsidR="00000000" w:rsidDel="00000000" w:rsidP="00000000" w:rsidRDefault="00000000" w:rsidRPr="00000000" w14:paraId="0000001D">
      <w:pPr>
        <w:rPr/>
      </w:pPr>
      <w:r w:rsidDel="00000000" w:rsidR="00000000" w:rsidRPr="00000000">
        <w:rPr>
          <w:rtl w:val="0"/>
        </w:rPr>
        <w:t xml:space="preserve">5. How has female athlete participation grown relative to male participation across Olympic history?</w:t>
      </w:r>
    </w:p>
    <w:p w:rsidR="00000000" w:rsidDel="00000000" w:rsidP="00000000" w:rsidRDefault="00000000" w:rsidRPr="00000000" w14:paraId="0000001E">
      <w:pPr>
        <w:rPr/>
      </w:pPr>
      <w:r w:rsidDel="00000000" w:rsidR="00000000" w:rsidRPr="00000000">
        <w:rPr>
          <w:rtl w:val="0"/>
        </w:rPr>
        <w:t xml:space="preserve">Visualization: Multi-line chart showing Gender Participation Trends over time.</w:t>
      </w:r>
    </w:p>
    <w:p w:rsidR="00000000" w:rsidDel="00000000" w:rsidP="00000000" w:rsidRDefault="00000000" w:rsidRPr="00000000" w14:paraId="0000001F">
      <w:pPr>
        <w:rPr/>
      </w:pPr>
      <w:r w:rsidDel="00000000" w:rsidR="00000000" w:rsidRPr="00000000">
        <w:rPr>
          <w:rtl w:val="0"/>
        </w:rPr>
        <w:t xml:space="preserve">Screenshot of visualization: [Refer to Tableau Public Dashboard &amp; Story]</w:t>
      </w:r>
    </w:p>
    <w:p w:rsidR="00000000" w:rsidDel="00000000" w:rsidP="00000000" w:rsidRDefault="00000000" w:rsidRPr="00000000" w14:paraId="00000020">
      <w:pPr>
        <w:rPr/>
      </w:pPr>
      <w:r w:rsidDel="00000000" w:rsidR="00000000" w:rsidRPr="00000000">
        <w:rPr>
          <w:rtl w:val="0"/>
        </w:rPr>
        <w:t xml:space="preserve">6. What is the typical age distribution of athletes participating in the Olympic Games?</w:t>
      </w:r>
    </w:p>
    <w:p w:rsidR="00000000" w:rsidDel="00000000" w:rsidP="00000000" w:rsidRDefault="00000000" w:rsidRPr="00000000" w14:paraId="00000021">
      <w:pPr>
        <w:rPr/>
      </w:pPr>
      <w:r w:rsidDel="00000000" w:rsidR="00000000" w:rsidRPr="00000000">
        <w:rPr>
          <w:rtl w:val="0"/>
        </w:rPr>
        <w:t xml:space="preserve">Visualization: Histogram showing Athlete Age Distribution and peak age brackets.</w:t>
      </w:r>
    </w:p>
    <w:p w:rsidR="00000000" w:rsidDel="00000000" w:rsidP="00000000" w:rsidRDefault="00000000" w:rsidRPr="00000000" w14:paraId="00000022">
      <w:pPr>
        <w:rPr/>
      </w:pPr>
      <w:r w:rsidDel="00000000" w:rsidR="00000000" w:rsidRPr="00000000">
        <w:rPr>
          <w:rtl w:val="0"/>
        </w:rPr>
        <w:t xml:space="preserve">Screenshot of visualization: [Refer to Tableau Public Dashboard &amp; Story]</w:t>
      </w:r>
    </w:p>
    <w:p w:rsidR="00000000" w:rsidDel="00000000" w:rsidP="00000000" w:rsidRDefault="00000000" w:rsidRPr="00000000" w14:paraId="00000023">
      <w:pPr>
        <w:rPr/>
      </w:pPr>
      <w:r w:rsidDel="00000000" w:rsidR="00000000" w:rsidRPr="00000000">
        <w:rPr>
          <w:rtl w:val="0"/>
        </w:rPr>
        <w:t xml:space="preserve">7. Which sports command the highest athlete participation and engagement globally?</w:t>
      </w:r>
    </w:p>
    <w:p w:rsidR="00000000" w:rsidDel="00000000" w:rsidP="00000000" w:rsidRDefault="00000000" w:rsidRPr="00000000" w14:paraId="00000024">
      <w:pPr>
        <w:rPr/>
      </w:pPr>
      <w:r w:rsidDel="00000000" w:rsidR="00000000" w:rsidRPr="00000000">
        <w:rPr>
          <w:rtl w:val="0"/>
        </w:rPr>
        <w:t xml:space="preserve">Visualization: Ranked bar chart highlighting Top Sports by Participation.</w:t>
      </w:r>
    </w:p>
    <w:p w:rsidR="00000000" w:rsidDel="00000000" w:rsidP="00000000" w:rsidRDefault="00000000" w:rsidRPr="00000000" w14:paraId="00000025">
      <w:pPr>
        <w:rPr/>
      </w:pPr>
      <w:r w:rsidDel="00000000" w:rsidR="00000000" w:rsidRPr="00000000">
        <w:rPr>
          <w:rtl w:val="0"/>
        </w:rPr>
        <w:t xml:space="preserve">Screenshot of visualization: [Refer to Tableau Public Dashboard &amp; Story]</w:t>
      </w:r>
    </w:p>
    <w:p w:rsidR="00000000" w:rsidDel="00000000" w:rsidP="00000000" w:rsidRDefault="00000000" w:rsidRPr="00000000" w14:paraId="00000026">
      <w:pPr>
        <w:rPr/>
      </w:pPr>
      <w:r w:rsidDel="00000000" w:rsidR="00000000" w:rsidRPr="00000000">
        <w:rPr>
          <w:rtl w:val="0"/>
        </w:rPr>
        <w:t xml:space="preserve">8. Which cities have historically hosted the Olympic Games the most times?</w:t>
      </w:r>
    </w:p>
    <w:p w:rsidR="00000000" w:rsidDel="00000000" w:rsidP="00000000" w:rsidRDefault="00000000" w:rsidRPr="00000000" w14:paraId="00000027">
      <w:pPr>
        <w:rPr/>
      </w:pPr>
      <w:r w:rsidDel="00000000" w:rsidR="00000000" w:rsidRPr="00000000">
        <w:rPr>
          <w:rtl w:val="0"/>
        </w:rPr>
        <w:t xml:space="preserve">Visualization: Sorted bar chart displaying Top Host Cities.</w:t>
      </w:r>
    </w:p>
    <w:p w:rsidR="00000000" w:rsidDel="00000000" w:rsidP="00000000" w:rsidRDefault="00000000" w:rsidRPr="00000000" w14:paraId="00000028">
      <w:pPr>
        <w:rPr/>
      </w:pPr>
      <w:r w:rsidDel="00000000" w:rsidR="00000000" w:rsidRPr="00000000">
        <w:rPr>
          <w:rtl w:val="0"/>
        </w:rPr>
        <w:t xml:space="preserve">Screenshot of visualization: [Refer to Tableau Public Dashboard &amp; Story]</w:t>
      </w:r>
    </w:p>
    <w:p w:rsidR="00000000" w:rsidDel="00000000" w:rsidP="00000000" w:rsidRDefault="00000000" w:rsidRPr="00000000" w14:paraId="00000029">
      <w:pPr>
        <w:rPr/>
      </w:pPr>
      <w:r w:rsidDel="00000000" w:rsidR="00000000" w:rsidRPr="00000000">
        <w:rPr>
          <w:rtl w:val="0"/>
        </w:rPr>
        <w:t xml:space="preserve">Note: Minimum 8 business questions and visualizations provided as required for the project evaluation.</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