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SKILLBRIDGE-01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Global Olympic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Define Your Technology Stack: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 the technologies, platforms, databases, BI tools, and integrations that you will use to build your Business Intelligence solution. A well-chosen technology stack helps ensure that the solution is scalable, maintainable, secure, and suitable for data analysis and reporting requirements.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</w:p>
    <w:tbl>
      <w:tblPr>
        <w:tblStyle w:val="Table2"/>
        <w:tblW w:w="14546.79527559055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3.1214205367187"/>
        <w:gridCol w:w="3182.4825582516473"/>
        <w:gridCol w:w="4132.477351759602"/>
        <w:gridCol w:w="3289.356972521292"/>
        <w:gridCol w:w="3289.356972521292"/>
        <w:tblGridChange w:id="0">
          <w:tblGrid>
            <w:gridCol w:w="653.1214205367187"/>
            <w:gridCol w:w="3182.4825582516473"/>
            <w:gridCol w:w="4132.477351759602"/>
            <w:gridCol w:w="3289.356972521292"/>
            <w:gridCol w:w="3289.356972521292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Justification / Purpose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1.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Programming / Query Language 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Language used to query, filter, transform, aggregate, and analyze data. 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Python, Pandas, SQL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Used for querying, filtering, transforming, and aggregating raw Olympic dataset records (athlete_events.csv).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Database / Data Warehouse 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Warehouse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Used to store and manage structured business data for analysis and reporting. 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CSV / Local Relational Store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Structured flat-file repository used to store and manage historical Olympic data for local development and BI processing.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3.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Ingestion 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Used to load data from source files or external systems into the analytical environment. 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Tableau Data Connections / CSV Import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Used to ingest and connect raw historical Olympic datasets directly into the analytical and visualization environment.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4.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Transformation and Business  Logic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Tools/Logic used to clean, join, filter, aggregate, data for analysis and calculate KPIs, metrics, business rules, and analytical measures.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Tableau Desktop Data Source &amp; Calculations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Used to clean records, join lookup tables (noc_regions), aggregate metrics, and compute custom calculated fields (success rates, filters).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5.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Visualization / Analytics 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Used to create interactive dashboards, charts, reports, KPIs, and visual analysis. 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Tableau Public (Worksheets &amp; Dashboards)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Used to build all 9 interactive visualization sheets, dashboards, and the master Tableau Story presentation.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6.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Front-End / User Interface 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Interface through which users interact with dashboards, filters, parameters, and visual insights. 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Tableau Public Web Interface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Interactive browser-based interface through which users and evaluators interact with dashboards, filters, parameters, and visual insights.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