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(Ascensus) from legacy PHP to .NET Core, Angular, and MySQL on Azure and GCP. Previously Senior Engineer and Team Lead on PensionPro, a SaaS platform used by 400+ third-party administrator firms managing 230,000+ U.S. retirement plans. Founder of SastoRent and builder of multi-tenant SaaS products, including an AI natural-language reporting (NLQ) engine and a prepaid AI credit billing platform.</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WebSockets, SignalR, background jobs (Quartz.NET, BullMQ)</w:t>
      </w:r>
    </w:p>
    <w:p>
      <w:pPr>
        <w:spacing w:after="20"/>
      </w:pPr>
      <w:r>
        <w:rPr>
          <w:b/>
        </w:rPr>
        <w:t xml:space="preserve">Architecture: </w:t>
      </w:r>
      <w:r>
        <w:t>System design, Clean Architecture, microservices, event-driven architecture, serverless, multi-tenant SaaS, legacy modernization, API design, RBAC, high availability</w:t>
      </w:r>
    </w:p>
    <w:p>
      <w:pPr>
        <w:spacing w:after="20"/>
      </w:pPr>
      <w:r>
        <w:rPr>
          <w:b/>
        </w:rPr>
        <w:t xml:space="preserve">Cloud &amp; DevOps: </w:t>
      </w:r>
      <w:r>
        <w:t>Microsoft Azure (Functions, Logic Apps, Service Bus, Event Grid, App Service, Storage, Azure AD), Google Cloud Platform, Docker, Azure DevOps, GitHub Actions, CI/CD, Linux, Nginx</w:t>
      </w:r>
    </w:p>
    <w:p>
      <w:pPr>
        <w:spacing w:after="20"/>
      </w:pPr>
      <w:r>
        <w:rPr>
          <w:b/>
        </w:rPr>
        <w:t xml:space="preserve">Databases: </w:t>
      </w:r>
      <w:r>
        <w:t>SQL Server, PostgreSQL, MySQL, Redis, SQLite, Prisma, query and schema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Ascensus, USA) | Kathmandu, Nepal</w:t>
      </w:r>
    </w:p>
    <w:p>
      <w:pPr>
        <w:spacing w:after="20"/>
      </w:pPr>
      <w:r>
        <w:rPr>
          <w:b w:val="0"/>
          <w:i/>
        </w:rPr>
        <w:t>Engineering team for U.S. retirement-industry SaaS products under Ascensus, the largest U.S. retirement plan administration firm.</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Angular, and MySQL.</w:t>
      </w:r>
    </w:p>
    <w:p>
      <w:pPr>
        <w:pStyle w:val="ListBullet"/>
        <w:spacing w:after="20"/>
        <w:ind w:left="283"/>
      </w:pPr>
      <w:r>
        <w:rPr>
          <w:b w:val="0"/>
          <w:i w:val="0"/>
        </w:rPr>
        <w:t>Own the target architecture, technology selection, and migration path off the legacy system; designed the cloud architecture across Microsoft Azure and Google Cloud Platform.</w:t>
      </w:r>
    </w:p>
    <w:p>
      <w:pPr>
        <w:pStyle w:val="ListBullet"/>
        <w:spacing w:after="20"/>
        <w:ind w:left="283"/>
      </w:pPr>
      <w:r>
        <w:rPr>
          <w:b w:val="0"/>
          <w:i w:val="0"/>
        </w:rPr>
        <w:t>Partner with U.S. stakeholders and engineers on architecture, scope, and sequencing to keep the rewrite aligned with product and compliance requirements.</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Delivered features across the full stack (C#, .NET Core, Angular, SQL Server, Redis) of a pension administration SaaS used by 400+ TPA firms administering 230,000+ retirement plans.</w:t>
      </w:r>
    </w:p>
    <w:p>
      <w:pPr>
        <w:pStyle w:val="ListBullet"/>
        <w:spacing w:after="20"/>
        <w:ind w:left="283"/>
      </w:pPr>
      <w:r>
        <w:rPr>
          <w:b w:val="0"/>
          <w:i w:val="0"/>
        </w:rPr>
        <w:t>Moved long-running and integration-heavy work off the request path using Azure Service Bus, Storage queues and tables, Azure Functions (all trigger types), Logic Apps, and Event Grid, so background processing scales independently of user traffic.</w:t>
      </w:r>
    </w:p>
    <w:p>
      <w:pPr>
        <w:pStyle w:val="ListBullet"/>
        <w:spacing w:after="20"/>
        <w:ind w:left="283"/>
      </w:pPr>
      <w:r>
        <w:rPr>
          <w:b w:val="0"/>
          <w:i w:val="0"/>
        </w:rPr>
        <w:t>Integrated DocuSign, Zendesk, ftwilliam.com, QuickBooks Online, and Braintree; implemented SAML 2.0 single sign-on and identity management.</w:t>
      </w:r>
    </w:p>
    <w:p>
      <w:pPr>
        <w:pStyle w:val="ListBullet"/>
        <w:spacing w:after="20"/>
        <w:ind w:left="283"/>
      </w:pPr>
      <w:r>
        <w:rPr>
          <w:b w:val="0"/>
          <w:i w:val="0"/>
        </w:rPr>
        <w:t>Established the CI/CD and release strategy on Azure DevOps: build and release pipelines, environment promotion, and deployment gates.</w:t>
      </w:r>
    </w:p>
    <w:p>
      <w:pPr>
        <w:pStyle w:val="ListBullet"/>
        <w:spacing w:after="20"/>
        <w:ind w:left="283"/>
      </w:pPr>
      <w:r>
        <w:rPr>
          <w:b w:val="0"/>
          <w:i w:val="0"/>
        </w:rPr>
        <w:t>As Team Lead, set code review, design review, and coding standards and mentored engineers; served as primary engineering liaison translating pension-compliance requirements into technical designs.</w:t>
      </w:r>
    </w:p>
    <w:p>
      <w:pPr>
        <w:spacing w:after="0" w:before="100"/>
      </w:pPr>
      <w:r>
        <w:rPr>
          <w:b/>
          <w:i w:val="0"/>
          <w:sz w:val="21"/>
        </w:rPr>
        <w:t>Senior Software Engineer (Part-Time)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an ASP.NET Core query-generation engine with per-client database routing that eliminated hand-written SQL for routine analyst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SastoRent - Founder &amp; Lead Engineer | sastorent.com</w:t>
      </w:r>
    </w:p>
    <w:p>
      <w:pPr>
        <w:pStyle w:val="ListBullet"/>
        <w:spacing w:after="20"/>
        <w:ind w:left="283"/>
      </w:pPr>
      <w:r>
        <w:rPr>
          <w:b w:val="0"/>
          <w:i w:val="0"/>
        </w:rPr>
        <w:t>Building a marketplace where people rent out properties and everyday items, and where service providers such as plumbers, carpenters, and tutors register and sell their services.</w:t>
      </w:r>
    </w:p>
    <w:p>
      <w:pPr>
        <w:spacing w:after="0" w:before="60"/>
      </w:pPr>
      <w:r>
        <w:rPr>
          <w:b/>
          <w:i w:val="0"/>
          <w:color w:val="1F3A70"/>
        </w:rPr>
        <w:t>ForecastPro - Multi-tenant forecasting &amp; ERP analytics SaaS | Sole engineer</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pStyle w:val="ListBullet"/>
        <w:spacing w:after="20"/>
        <w:ind w:left="283"/>
      </w:pPr>
      <w:r>
        <w:rPr>
          <w:b w:val="0"/>
          <w:i w:val="0"/>
        </w:rPr>
        <w:t>Built a resumable ERP data sync pipeline with queue-based, per-tenant worker concurrency.</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Marg ERP to Google Sheets Sync - .NET 8 Windows Service | Freelance</w:t>
      </w:r>
    </w:p>
    <w:p>
      <w:pPr>
        <w:pStyle w:val="ListBullet"/>
        <w:spacing w:after="20"/>
        <w:ind w:left="283"/>
      </w:pPr>
      <w:r>
        <w:rPr>
          <w:b w:val="0"/>
          <w:i w:val="0"/>
        </w:rPr>
        <w:t>Syncs stock data for N branches from an encrypted ERP API into Google Sheets on a schedule (ASP.NET Core Razor Pages, EF Core, SQLite, Quartz.NET, Polly), with parallel runs, retry of failed branches only, and secrets encrypted at rest.</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