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1A5F" w:rsidRDefault="00000000">
      <w:pPr>
        <w:pStyle w:val="Heading1"/>
        <w:spacing w:before="20"/>
        <w:ind w:firstLine="100"/>
      </w:pPr>
      <w:r>
        <w:t>Assignment-based Subjective Questions</w:t>
      </w:r>
    </w:p>
    <w:p w14:paraId="00000002" w14:textId="77777777" w:rsidR="00611A5F" w:rsidRDefault="00611A5F">
      <w:pPr>
        <w:pStyle w:val="Heading1"/>
        <w:spacing w:before="20"/>
        <w:ind w:firstLine="100"/>
        <w:rPr>
          <w:b w:val="0"/>
          <w:sz w:val="22"/>
          <w:szCs w:val="22"/>
        </w:rPr>
      </w:pPr>
    </w:p>
    <w:p w14:paraId="00000003" w14:textId="77777777" w:rsidR="00611A5F"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611A5F"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611A5F"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611A5F" w:rsidRDefault="00611A5F">
      <w:pPr>
        <w:pStyle w:val="Heading1"/>
        <w:spacing w:before="20"/>
        <w:ind w:firstLine="100"/>
        <w:rPr>
          <w:b w:val="0"/>
          <w:sz w:val="22"/>
          <w:szCs w:val="22"/>
        </w:rPr>
      </w:pPr>
    </w:p>
    <w:p w14:paraId="00000007" w14:textId="6E5696E2" w:rsidR="00611A5F" w:rsidRPr="009512DF" w:rsidRDefault="00304C84">
      <w:pPr>
        <w:pStyle w:val="Heading1"/>
        <w:pBdr>
          <w:bottom w:val="single" w:sz="6" w:space="1" w:color="000000"/>
        </w:pBdr>
        <w:spacing w:before="20"/>
        <w:ind w:firstLine="100"/>
        <w:rPr>
          <w:b w:val="0"/>
          <w:sz w:val="22"/>
          <w:szCs w:val="22"/>
          <w:lang w:val="en-IN"/>
        </w:rPr>
      </w:pPr>
      <w:r>
        <w:rPr>
          <w:b w:val="0"/>
          <w:sz w:val="22"/>
          <w:szCs w:val="22"/>
        </w:rPr>
        <w:t xml:space="preserve">Categorical variables yr, atemp, season_winter, weathersit, windspeed, month have  an impact on the target variable. </w:t>
      </w:r>
      <w:r w:rsidR="00696054">
        <w:rPr>
          <w:b w:val="0"/>
          <w:sz w:val="22"/>
          <w:szCs w:val="22"/>
        </w:rPr>
        <w:t>y</w:t>
      </w:r>
      <w:r>
        <w:rPr>
          <w:b w:val="0"/>
          <w:sz w:val="22"/>
          <w:szCs w:val="22"/>
        </w:rPr>
        <w:t xml:space="preserve">r, atemp, season_winter has positive impact while </w:t>
      </w:r>
      <w:r>
        <w:rPr>
          <w:b w:val="0"/>
          <w:sz w:val="22"/>
          <w:szCs w:val="22"/>
        </w:rPr>
        <w:t>weathersit</w:t>
      </w:r>
      <w:r>
        <w:rPr>
          <w:b w:val="0"/>
          <w:sz w:val="22"/>
          <w:szCs w:val="22"/>
        </w:rPr>
        <w:t xml:space="preserve"> and </w:t>
      </w:r>
      <w:r>
        <w:rPr>
          <w:b w:val="0"/>
          <w:sz w:val="22"/>
          <w:szCs w:val="22"/>
        </w:rPr>
        <w:t>windspeed</w:t>
      </w:r>
      <w:r>
        <w:rPr>
          <w:b w:val="0"/>
          <w:sz w:val="22"/>
          <w:szCs w:val="22"/>
        </w:rPr>
        <w:t xml:space="preserve"> have negative impact.</w:t>
      </w:r>
    </w:p>
    <w:p w14:paraId="00000008" w14:textId="77777777" w:rsidR="00611A5F" w:rsidRDefault="00611A5F">
      <w:pPr>
        <w:pStyle w:val="Heading1"/>
        <w:pBdr>
          <w:bottom w:val="single" w:sz="6" w:space="1" w:color="000000"/>
        </w:pBdr>
        <w:spacing w:before="20"/>
        <w:ind w:firstLine="100"/>
        <w:rPr>
          <w:b w:val="0"/>
          <w:sz w:val="22"/>
          <w:szCs w:val="22"/>
        </w:rPr>
      </w:pPr>
    </w:p>
    <w:p w14:paraId="00000009" w14:textId="77777777" w:rsidR="00611A5F" w:rsidRDefault="00000000">
      <w:pPr>
        <w:pStyle w:val="Heading1"/>
        <w:spacing w:before="20"/>
        <w:ind w:left="0"/>
        <w:rPr>
          <w:b w:val="0"/>
          <w:sz w:val="22"/>
          <w:szCs w:val="22"/>
        </w:rPr>
      </w:pPr>
      <w:r>
        <w:rPr>
          <w:sz w:val="22"/>
          <w:szCs w:val="22"/>
        </w:rPr>
        <w:t xml:space="preserve">           </w:t>
      </w:r>
    </w:p>
    <w:p w14:paraId="0000000A" w14:textId="77777777" w:rsidR="00611A5F"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611A5F" w:rsidRDefault="00000000">
      <w:pPr>
        <w:tabs>
          <w:tab w:val="left" w:pos="458"/>
          <w:tab w:val="left" w:pos="7882"/>
        </w:tabs>
      </w:pPr>
      <w:r>
        <w:rPr>
          <w:b/>
        </w:rPr>
        <w:t>Total Marks:</w:t>
      </w:r>
      <w:r>
        <w:t xml:space="preserve">  2 marks (Do not edit)</w:t>
      </w:r>
    </w:p>
    <w:p w14:paraId="0000000C" w14:textId="77777777" w:rsidR="00611A5F"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77777777" w:rsidR="00611A5F" w:rsidRDefault="00611A5F">
      <w:pPr>
        <w:pStyle w:val="Heading1"/>
        <w:pBdr>
          <w:bottom w:val="single" w:sz="6" w:space="1" w:color="000000"/>
        </w:pBdr>
        <w:spacing w:before="20"/>
        <w:ind w:left="0"/>
        <w:rPr>
          <w:b w:val="0"/>
          <w:sz w:val="22"/>
          <w:szCs w:val="22"/>
        </w:rPr>
      </w:pPr>
    </w:p>
    <w:p w14:paraId="537E8D1A" w14:textId="04046E2A" w:rsidR="009E150B" w:rsidRDefault="009E150B">
      <w:pPr>
        <w:pStyle w:val="Heading1"/>
        <w:pBdr>
          <w:bottom w:val="single" w:sz="6" w:space="1" w:color="000000"/>
        </w:pBdr>
        <w:spacing w:before="20"/>
        <w:ind w:left="0"/>
        <w:rPr>
          <w:b w:val="0"/>
          <w:sz w:val="22"/>
          <w:szCs w:val="22"/>
        </w:rPr>
      </w:pPr>
      <w:r>
        <w:rPr>
          <w:b w:val="0"/>
          <w:sz w:val="22"/>
          <w:szCs w:val="22"/>
        </w:rPr>
        <w:t xml:space="preserve">If there are </w:t>
      </w:r>
      <w:r w:rsidR="007F391F">
        <w:rPr>
          <w:b w:val="0"/>
          <w:sz w:val="22"/>
          <w:szCs w:val="22"/>
        </w:rPr>
        <w:t>k</w:t>
      </w:r>
      <w:r>
        <w:rPr>
          <w:b w:val="0"/>
          <w:sz w:val="22"/>
          <w:szCs w:val="22"/>
        </w:rPr>
        <w:t xml:space="preserve"> categorical variables, we need </w:t>
      </w:r>
      <w:r w:rsidR="007F391F">
        <w:rPr>
          <w:b w:val="0"/>
          <w:sz w:val="22"/>
          <w:szCs w:val="22"/>
        </w:rPr>
        <w:t>k-1</w:t>
      </w:r>
      <w:r>
        <w:rPr>
          <w:b w:val="0"/>
          <w:sz w:val="22"/>
          <w:szCs w:val="22"/>
        </w:rPr>
        <w:t xml:space="preserve"> dummy variables which can be achieved using drop_first=True</w:t>
      </w:r>
    </w:p>
    <w:p w14:paraId="0000000E" w14:textId="77777777" w:rsidR="00611A5F" w:rsidRDefault="00611A5F">
      <w:pPr>
        <w:tabs>
          <w:tab w:val="left" w:pos="458"/>
          <w:tab w:val="left" w:pos="7882"/>
        </w:tabs>
      </w:pPr>
    </w:p>
    <w:p w14:paraId="0000000F" w14:textId="77777777" w:rsidR="00611A5F"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611A5F" w:rsidRDefault="00000000">
      <w:pPr>
        <w:tabs>
          <w:tab w:val="left" w:pos="7862"/>
        </w:tabs>
      </w:pPr>
      <w:r>
        <w:rPr>
          <w:b/>
        </w:rPr>
        <w:t>Total Marks:</w:t>
      </w:r>
      <w:r>
        <w:t xml:space="preserve">  1 mark (Do not edit)</w:t>
      </w:r>
    </w:p>
    <w:p w14:paraId="00000011" w14:textId="77777777" w:rsidR="00611A5F"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062445EA" w:rsidR="00611A5F" w:rsidRDefault="001454F8">
      <w:pPr>
        <w:pStyle w:val="Heading1"/>
        <w:spacing w:before="20"/>
        <w:ind w:firstLine="100"/>
        <w:rPr>
          <w:b w:val="0"/>
          <w:sz w:val="22"/>
          <w:szCs w:val="22"/>
        </w:rPr>
      </w:pPr>
      <w:r>
        <w:rPr>
          <w:b w:val="0"/>
          <w:sz w:val="22"/>
          <w:szCs w:val="22"/>
        </w:rPr>
        <w:t>a</w:t>
      </w:r>
      <w:r w:rsidR="009E150B">
        <w:rPr>
          <w:b w:val="0"/>
          <w:sz w:val="22"/>
          <w:szCs w:val="22"/>
        </w:rPr>
        <w:t>temp, temp has highest correlation value of 0.63 with target variable cnt.</w:t>
      </w:r>
    </w:p>
    <w:p w14:paraId="00000013" w14:textId="77777777" w:rsidR="00611A5F" w:rsidRDefault="00611A5F">
      <w:pPr>
        <w:pBdr>
          <w:bottom w:val="single" w:sz="6" w:space="1" w:color="000000"/>
        </w:pBdr>
        <w:tabs>
          <w:tab w:val="left" w:pos="458"/>
          <w:tab w:val="left" w:pos="460"/>
          <w:tab w:val="left" w:pos="7862"/>
        </w:tabs>
        <w:spacing w:line="256" w:lineRule="auto"/>
        <w:ind w:right="164"/>
        <w:rPr>
          <w:b/>
        </w:rPr>
      </w:pPr>
    </w:p>
    <w:p w14:paraId="00000014" w14:textId="77777777" w:rsidR="00611A5F" w:rsidRDefault="00611A5F">
      <w:pPr>
        <w:tabs>
          <w:tab w:val="left" w:pos="458"/>
          <w:tab w:val="left" w:pos="460"/>
          <w:tab w:val="left" w:pos="7862"/>
        </w:tabs>
        <w:spacing w:line="256" w:lineRule="auto"/>
        <w:ind w:left="100" w:right="164"/>
      </w:pPr>
    </w:p>
    <w:p w14:paraId="00000015" w14:textId="77777777" w:rsidR="00611A5F"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611A5F" w:rsidRDefault="00000000">
      <w:pPr>
        <w:tabs>
          <w:tab w:val="left" w:pos="7862"/>
        </w:tabs>
      </w:pPr>
      <w:r>
        <w:rPr>
          <w:b/>
        </w:rPr>
        <w:t>Total Marks:</w:t>
      </w:r>
      <w:r>
        <w:t xml:space="preserve">  3 marks (Do not edit)</w:t>
      </w:r>
    </w:p>
    <w:p w14:paraId="00000017" w14:textId="77777777" w:rsidR="00611A5F"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3E5F4FDB" w14:textId="42822D66" w:rsidR="001454F8" w:rsidRPr="001454F8" w:rsidRDefault="001454F8" w:rsidP="001454F8">
      <w:pPr>
        <w:pStyle w:val="Heading1"/>
        <w:numPr>
          <w:ilvl w:val="0"/>
          <w:numId w:val="2"/>
        </w:numPr>
        <w:spacing w:before="20"/>
        <w:rPr>
          <w:b w:val="0"/>
          <w:bCs w:val="0"/>
          <w:sz w:val="22"/>
          <w:szCs w:val="22"/>
          <w:lang w:val="en-IN"/>
        </w:rPr>
      </w:pPr>
      <w:r>
        <w:rPr>
          <w:b w:val="0"/>
          <w:bCs w:val="0"/>
          <w:sz w:val="22"/>
          <w:szCs w:val="22"/>
          <w:lang w:val="en-IN"/>
        </w:rPr>
        <w:t>E</w:t>
      </w:r>
      <w:r w:rsidRPr="001454F8">
        <w:rPr>
          <w:b w:val="0"/>
          <w:bCs w:val="0"/>
          <w:sz w:val="22"/>
          <w:szCs w:val="22"/>
          <w:lang w:val="en-IN"/>
        </w:rPr>
        <w:t>rror terms are normally distributed</w:t>
      </w:r>
    </w:p>
    <w:p w14:paraId="69875734" w14:textId="77777777" w:rsidR="001454F8" w:rsidRPr="001454F8" w:rsidRDefault="001454F8" w:rsidP="001454F8">
      <w:pPr>
        <w:pStyle w:val="Heading1"/>
        <w:numPr>
          <w:ilvl w:val="0"/>
          <w:numId w:val="2"/>
        </w:numPr>
        <w:spacing w:before="20"/>
        <w:rPr>
          <w:b w:val="0"/>
          <w:bCs w:val="0"/>
          <w:sz w:val="22"/>
          <w:szCs w:val="22"/>
          <w:lang w:val="en-IN"/>
        </w:rPr>
      </w:pPr>
      <w:r w:rsidRPr="001454F8">
        <w:rPr>
          <w:b w:val="0"/>
          <w:bCs w:val="0"/>
          <w:sz w:val="22"/>
          <w:szCs w:val="22"/>
          <w:lang w:val="en-IN"/>
        </w:rPr>
        <w:t>Error terms have constant variance</w:t>
      </w:r>
    </w:p>
    <w:p w14:paraId="3198E6B6" w14:textId="77777777" w:rsidR="001454F8" w:rsidRDefault="001454F8">
      <w:pPr>
        <w:pStyle w:val="Heading1"/>
        <w:spacing w:before="20"/>
        <w:ind w:left="0"/>
        <w:rPr>
          <w:b w:val="0"/>
          <w:sz w:val="22"/>
          <w:szCs w:val="22"/>
        </w:rPr>
      </w:pPr>
    </w:p>
    <w:p w14:paraId="00000018" w14:textId="77777777" w:rsidR="00611A5F" w:rsidRDefault="00611A5F">
      <w:pPr>
        <w:pBdr>
          <w:bottom w:val="single" w:sz="6" w:space="1" w:color="000000"/>
        </w:pBdr>
        <w:tabs>
          <w:tab w:val="left" w:pos="458"/>
          <w:tab w:val="left" w:pos="460"/>
          <w:tab w:val="left" w:pos="7862"/>
        </w:tabs>
        <w:spacing w:line="256" w:lineRule="auto"/>
        <w:ind w:right="164"/>
      </w:pPr>
    </w:p>
    <w:p w14:paraId="00000019" w14:textId="77777777" w:rsidR="00611A5F" w:rsidRDefault="00611A5F">
      <w:pPr>
        <w:tabs>
          <w:tab w:val="left" w:pos="458"/>
          <w:tab w:val="left" w:pos="460"/>
          <w:tab w:val="left" w:pos="7862"/>
        </w:tabs>
        <w:spacing w:before="4" w:line="259" w:lineRule="auto"/>
        <w:ind w:left="100" w:right="297"/>
      </w:pPr>
    </w:p>
    <w:p w14:paraId="0000001A" w14:textId="77777777" w:rsidR="00611A5F"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611A5F" w:rsidRDefault="00000000">
      <w:pPr>
        <w:tabs>
          <w:tab w:val="left" w:pos="7862"/>
        </w:tabs>
      </w:pPr>
      <w:r>
        <w:rPr>
          <w:b/>
        </w:rPr>
        <w:t>Total Marks:</w:t>
      </w:r>
      <w:r>
        <w:t xml:space="preserve">  2 marks (Do not edit)</w:t>
      </w:r>
    </w:p>
    <w:p w14:paraId="0000001C" w14:textId="77777777" w:rsidR="00611A5F"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42485866" w14:textId="731DA70A" w:rsidR="007F391F" w:rsidRDefault="007F391F" w:rsidP="007F391F">
      <w:pPr>
        <w:pStyle w:val="Heading1"/>
        <w:numPr>
          <w:ilvl w:val="0"/>
          <w:numId w:val="1"/>
        </w:numPr>
        <w:spacing w:before="20"/>
        <w:rPr>
          <w:b w:val="0"/>
          <w:sz w:val="22"/>
          <w:szCs w:val="22"/>
        </w:rPr>
      </w:pPr>
      <w:r>
        <w:rPr>
          <w:b w:val="0"/>
          <w:sz w:val="22"/>
          <w:szCs w:val="22"/>
        </w:rPr>
        <w:t>yr</w:t>
      </w:r>
    </w:p>
    <w:p w14:paraId="457A5B90" w14:textId="52B641CD" w:rsidR="007F391F" w:rsidRDefault="007F391F" w:rsidP="007F391F">
      <w:pPr>
        <w:pStyle w:val="Heading1"/>
        <w:numPr>
          <w:ilvl w:val="0"/>
          <w:numId w:val="1"/>
        </w:numPr>
        <w:spacing w:before="20"/>
        <w:rPr>
          <w:b w:val="0"/>
          <w:sz w:val="22"/>
          <w:szCs w:val="22"/>
        </w:rPr>
      </w:pPr>
      <w:r>
        <w:rPr>
          <w:b w:val="0"/>
          <w:sz w:val="22"/>
          <w:szCs w:val="22"/>
        </w:rPr>
        <w:t>atemp</w:t>
      </w:r>
    </w:p>
    <w:p w14:paraId="72D97D43" w14:textId="7B45B47F" w:rsidR="007F391F" w:rsidRDefault="007F391F" w:rsidP="007F391F">
      <w:pPr>
        <w:pStyle w:val="Heading1"/>
        <w:numPr>
          <w:ilvl w:val="0"/>
          <w:numId w:val="1"/>
        </w:numPr>
        <w:spacing w:before="20"/>
        <w:rPr>
          <w:b w:val="0"/>
          <w:sz w:val="22"/>
          <w:szCs w:val="22"/>
        </w:rPr>
      </w:pPr>
      <w:r>
        <w:rPr>
          <w:b w:val="0"/>
          <w:sz w:val="22"/>
          <w:szCs w:val="22"/>
        </w:rPr>
        <w:t>season_winter</w:t>
      </w:r>
    </w:p>
    <w:p w14:paraId="0000001D" w14:textId="77777777" w:rsidR="00611A5F" w:rsidRDefault="00611A5F">
      <w:pPr>
        <w:pStyle w:val="Heading1"/>
        <w:spacing w:before="20"/>
        <w:ind w:firstLine="100"/>
        <w:rPr>
          <w:b w:val="0"/>
          <w:sz w:val="22"/>
          <w:szCs w:val="22"/>
        </w:rPr>
      </w:pPr>
    </w:p>
    <w:p w14:paraId="0000001E" w14:textId="77777777" w:rsidR="00611A5F" w:rsidRDefault="00611A5F">
      <w:pPr>
        <w:pStyle w:val="Heading1"/>
        <w:pBdr>
          <w:bottom w:val="single" w:sz="6" w:space="1" w:color="000000"/>
        </w:pBdr>
        <w:spacing w:before="20"/>
        <w:ind w:firstLine="100"/>
        <w:rPr>
          <w:b w:val="0"/>
          <w:sz w:val="22"/>
          <w:szCs w:val="22"/>
        </w:rPr>
      </w:pPr>
    </w:p>
    <w:p w14:paraId="0000001F" w14:textId="77777777" w:rsidR="00611A5F" w:rsidRDefault="00611A5F">
      <w:pPr>
        <w:pBdr>
          <w:top w:val="nil"/>
          <w:left w:val="nil"/>
          <w:bottom w:val="nil"/>
          <w:right w:val="nil"/>
          <w:between w:val="nil"/>
        </w:pBdr>
        <w:spacing w:before="77"/>
        <w:rPr>
          <w:color w:val="000000"/>
        </w:rPr>
      </w:pPr>
    </w:p>
    <w:p w14:paraId="00000020" w14:textId="77777777" w:rsidR="00611A5F" w:rsidRDefault="00611A5F">
      <w:pPr>
        <w:pBdr>
          <w:top w:val="nil"/>
          <w:left w:val="nil"/>
          <w:bottom w:val="nil"/>
          <w:right w:val="nil"/>
          <w:between w:val="nil"/>
        </w:pBdr>
        <w:spacing w:before="77"/>
        <w:rPr>
          <w:color w:val="000000"/>
        </w:rPr>
      </w:pPr>
    </w:p>
    <w:p w14:paraId="00000021" w14:textId="77777777" w:rsidR="00611A5F" w:rsidRDefault="00000000">
      <w:pPr>
        <w:pStyle w:val="Heading1"/>
        <w:ind w:left="0"/>
      </w:pPr>
      <w:r>
        <w:t>General Subjective Questions</w:t>
      </w:r>
    </w:p>
    <w:p w14:paraId="00000022" w14:textId="77777777" w:rsidR="00611A5F" w:rsidRDefault="00000000">
      <w:pPr>
        <w:tabs>
          <w:tab w:val="left" w:pos="458"/>
          <w:tab w:val="left" w:pos="7661"/>
        </w:tabs>
        <w:spacing w:before="192"/>
      </w:pPr>
      <w:r>
        <w:rPr>
          <w:b/>
        </w:rPr>
        <w:lastRenderedPageBreak/>
        <w:t xml:space="preserve">Question 6. </w:t>
      </w:r>
      <w:r>
        <w:t>Explain the linear regression algorithm in detail. (Do not edit)</w:t>
      </w:r>
      <w:r>
        <w:tab/>
      </w:r>
    </w:p>
    <w:p w14:paraId="00000023" w14:textId="77777777" w:rsidR="00611A5F" w:rsidRDefault="00000000">
      <w:pPr>
        <w:tabs>
          <w:tab w:val="left" w:pos="7862"/>
        </w:tabs>
      </w:pPr>
      <w:r>
        <w:rPr>
          <w:b/>
        </w:rPr>
        <w:t>Total Marks:</w:t>
      </w:r>
      <w:r>
        <w:t xml:space="preserve">  4 marks (Do not edit)</w:t>
      </w:r>
    </w:p>
    <w:p w14:paraId="00000024" w14:textId="77777777" w:rsidR="00611A5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611A5F" w:rsidRDefault="00611A5F">
      <w:pPr>
        <w:tabs>
          <w:tab w:val="left" w:pos="458"/>
          <w:tab w:val="left" w:pos="460"/>
          <w:tab w:val="left" w:pos="7862"/>
        </w:tabs>
        <w:spacing w:line="256" w:lineRule="auto"/>
        <w:ind w:right="164"/>
      </w:pPr>
    </w:p>
    <w:p w14:paraId="00000026" w14:textId="77777777" w:rsidR="00611A5F"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2707CB70" w14:textId="77777777" w:rsidR="00604058" w:rsidRDefault="00604058">
      <w:pPr>
        <w:pStyle w:val="Heading1"/>
        <w:pBdr>
          <w:bottom w:val="single" w:sz="6" w:space="1" w:color="000000"/>
        </w:pBdr>
        <w:spacing w:before="20"/>
        <w:ind w:firstLine="100"/>
        <w:rPr>
          <w:b w:val="0"/>
          <w:sz w:val="22"/>
          <w:szCs w:val="22"/>
        </w:rPr>
      </w:pPr>
    </w:p>
    <w:p w14:paraId="00000027" w14:textId="37F9FABE" w:rsidR="00611A5F" w:rsidRDefault="009512DF">
      <w:pPr>
        <w:pStyle w:val="Heading1"/>
        <w:pBdr>
          <w:bottom w:val="single" w:sz="6" w:space="1" w:color="000000"/>
        </w:pBdr>
        <w:spacing w:before="20"/>
        <w:ind w:firstLine="100"/>
        <w:rPr>
          <w:b w:val="0"/>
          <w:sz w:val="22"/>
          <w:szCs w:val="22"/>
        </w:rPr>
      </w:pPr>
      <w:r>
        <w:rPr>
          <w:b w:val="0"/>
          <w:sz w:val="22"/>
          <w:szCs w:val="22"/>
        </w:rPr>
        <w:t>Modelling uses machine learning algorithms, in which machine learns from data like humans learn from their experience. Objective of regression is to find a linear equation that can best determine the value of dependent variable Y for different values of independent variables X.</w:t>
      </w:r>
    </w:p>
    <w:p w14:paraId="215DF453" w14:textId="77777777" w:rsidR="009512DF" w:rsidRDefault="009512DF">
      <w:pPr>
        <w:pStyle w:val="Heading1"/>
        <w:pBdr>
          <w:bottom w:val="single" w:sz="6" w:space="1" w:color="000000"/>
        </w:pBdr>
        <w:spacing w:before="20"/>
        <w:ind w:firstLine="100"/>
        <w:rPr>
          <w:b w:val="0"/>
          <w:sz w:val="22"/>
          <w:szCs w:val="22"/>
        </w:rPr>
      </w:pPr>
    </w:p>
    <w:p w14:paraId="00000028" w14:textId="430B987C" w:rsidR="00611A5F" w:rsidRDefault="009512DF">
      <w:pPr>
        <w:pStyle w:val="Heading1"/>
        <w:pBdr>
          <w:bottom w:val="single" w:sz="6" w:space="1" w:color="000000"/>
        </w:pBdr>
        <w:spacing w:before="20"/>
        <w:ind w:firstLine="100"/>
        <w:rPr>
          <w:b w:val="0"/>
          <w:sz w:val="22"/>
          <w:szCs w:val="22"/>
        </w:rPr>
      </w:pPr>
      <w:r>
        <w:rPr>
          <w:b w:val="0"/>
          <w:sz w:val="22"/>
          <w:szCs w:val="22"/>
        </w:rPr>
        <w:t xml:space="preserve">The function takes the form – </w:t>
      </w:r>
    </w:p>
    <w:p w14:paraId="640F7897" w14:textId="02F382E9" w:rsidR="009512DF" w:rsidRPr="009512DF" w:rsidRDefault="009512DF" w:rsidP="009512DF">
      <w:pPr>
        <w:pStyle w:val="Heading1"/>
        <w:pBdr>
          <w:bottom w:val="single" w:sz="6" w:space="1" w:color="000000"/>
        </w:pBdr>
        <w:spacing w:before="20"/>
        <w:rPr>
          <w:sz w:val="22"/>
          <w:szCs w:val="22"/>
        </w:rPr>
      </w:pPr>
      <m:oMathPara>
        <m:oMath>
          <m:r>
            <m:rPr>
              <m:sty m:val="bi"/>
            </m:rPr>
            <w:rPr>
              <w:rFonts w:ascii="Cambria Math" w:hAnsi="Cambria Math"/>
              <w:sz w:val="22"/>
              <w:szCs w:val="22"/>
            </w:rPr>
            <m:t>y=β</m:t>
          </m:r>
          <m:r>
            <m:rPr>
              <m:sty m:val="bi"/>
            </m:rPr>
            <w:rPr>
              <w:rFonts w:ascii="Cambria Math" w:hAnsi="Cambria Math"/>
              <w:sz w:val="22"/>
              <w:szCs w:val="22"/>
            </w:rPr>
            <m:t>0​+β</m:t>
          </m:r>
          <m:r>
            <m:rPr>
              <m:sty m:val="bi"/>
            </m:rPr>
            <w:rPr>
              <w:rFonts w:ascii="Cambria Math" w:hAnsi="Cambria Math"/>
              <w:sz w:val="22"/>
              <w:szCs w:val="22"/>
            </w:rPr>
            <m:t>1​X</m:t>
          </m:r>
          <m:r>
            <m:rPr>
              <m:sty m:val="bi"/>
            </m:rPr>
            <w:rPr>
              <w:rFonts w:ascii="Cambria Math" w:hAnsi="Cambria Math"/>
              <w:sz w:val="22"/>
              <w:szCs w:val="22"/>
            </w:rPr>
            <m:t>1​+β</m:t>
          </m:r>
          <m:r>
            <m:rPr>
              <m:sty m:val="bi"/>
            </m:rPr>
            <w:rPr>
              <w:rFonts w:ascii="Cambria Math" w:hAnsi="Cambria Math"/>
              <w:sz w:val="22"/>
              <w:szCs w:val="22"/>
            </w:rPr>
            <m:t>2​X</m:t>
          </m:r>
          <m:r>
            <m:rPr>
              <m:sty m:val="bi"/>
            </m:rPr>
            <w:rPr>
              <w:rFonts w:ascii="Cambria Math" w:hAnsi="Cambria Math"/>
              <w:sz w:val="22"/>
              <w:szCs w:val="22"/>
            </w:rPr>
            <m:t>2​+⋯+βn​Xn​+ϵ</m:t>
          </m:r>
        </m:oMath>
      </m:oMathPara>
    </w:p>
    <w:p w14:paraId="1C9FB1D8" w14:textId="77777777" w:rsidR="009512DF" w:rsidRPr="009512DF" w:rsidRDefault="009512DF" w:rsidP="009512DF">
      <w:pPr>
        <w:pStyle w:val="Heading1"/>
        <w:pBdr>
          <w:bottom w:val="single" w:sz="6" w:space="1" w:color="000000"/>
        </w:pBdr>
        <w:spacing w:before="20"/>
        <w:rPr>
          <w:sz w:val="22"/>
          <w:szCs w:val="22"/>
        </w:rPr>
      </w:pPr>
    </w:p>
    <w:p w14:paraId="2FC44A7C" w14:textId="471942B3" w:rsidR="009512DF" w:rsidRDefault="009512DF" w:rsidP="009512DF">
      <w:pPr>
        <w:pStyle w:val="Heading1"/>
        <w:pBdr>
          <w:bottom w:val="single" w:sz="6" w:space="1" w:color="000000"/>
        </w:pBdr>
        <w:spacing w:before="20"/>
        <w:rPr>
          <w:b w:val="0"/>
          <w:bCs w:val="0"/>
          <w:sz w:val="22"/>
          <w:szCs w:val="22"/>
        </w:rPr>
      </w:pPr>
      <m:oMath>
        <m:r>
          <w:rPr>
            <w:rFonts w:ascii="Cambria Math" w:hAnsi="Cambria Math"/>
            <w:sz w:val="22"/>
            <w:szCs w:val="22"/>
          </w:rPr>
          <m:t xml:space="preserve">β0-Intercept, ϵ-Error Term, </m:t>
        </m:r>
        <m:r>
          <w:rPr>
            <w:rFonts w:ascii="Cambria Math" w:hAnsi="Cambria Math"/>
            <w:sz w:val="22"/>
            <w:szCs w:val="22"/>
          </w:rPr>
          <m:t xml:space="preserve"> Function can be be p</m:t>
        </m:r>
        <m:r>
          <w:rPr>
            <w:rFonts w:ascii="Cambria Math" w:hAnsi="Cambria Math"/>
            <w:sz w:val="22"/>
            <w:szCs w:val="22"/>
          </w:rPr>
          <m:t xml:space="preserve">redicted </m:t>
        </m:r>
        <m:r>
          <w:rPr>
            <w:rFonts w:ascii="Cambria Math" w:hAnsi="Cambria Math"/>
            <w:sz w:val="22"/>
            <w:szCs w:val="22"/>
          </w:rPr>
          <m:t>as</m:t>
        </m:r>
      </m:oMath>
      <w:r w:rsidRPr="009512DF">
        <w:rPr>
          <w:b w:val="0"/>
          <w:bCs w:val="0"/>
          <w:sz w:val="22"/>
          <w:szCs w:val="22"/>
        </w:rPr>
        <w:t xml:space="preserve"> </w:t>
      </w:r>
      <w:r>
        <w:rPr>
          <w:b w:val="0"/>
          <w:bCs w:val="0"/>
          <w:sz w:val="22"/>
          <w:szCs w:val="22"/>
        </w:rPr>
        <w:t>value of</w:t>
      </w:r>
      <w:r w:rsidRPr="009512DF">
        <w:rPr>
          <w:b w:val="0"/>
          <w:bCs w:val="0"/>
          <w:sz w:val="22"/>
          <w:szCs w:val="22"/>
        </w:rPr>
        <w:t xml:space="preserve"> Y increases by </w:t>
      </w:r>
      <m:oMath>
        <m:r>
          <w:rPr>
            <w:rFonts w:ascii="Cambria Math" w:hAnsi="Cambria Math"/>
            <w:sz w:val="22"/>
            <w:szCs w:val="22"/>
          </w:rPr>
          <m:t>β1</m:t>
        </m:r>
        <m:r>
          <w:rPr>
            <w:rFonts w:ascii="Cambria Math" w:hAnsi="Cambria Math"/>
            <w:sz w:val="22"/>
            <w:szCs w:val="22"/>
          </w:rPr>
          <m:t xml:space="preserve"> for </m:t>
        </m:r>
      </m:oMath>
      <w:r w:rsidRPr="009512DF">
        <w:rPr>
          <w:b w:val="0"/>
          <w:bCs w:val="0"/>
          <w:sz w:val="22"/>
          <w:szCs w:val="22"/>
        </w:rPr>
        <w:t>unit increase in X1, given other X values remaining constant.</w:t>
      </w:r>
    </w:p>
    <w:p w14:paraId="5EEDBDC6" w14:textId="77777777" w:rsidR="009512DF" w:rsidRDefault="009512DF" w:rsidP="009512DF">
      <w:pPr>
        <w:pStyle w:val="Heading1"/>
        <w:pBdr>
          <w:bottom w:val="single" w:sz="6" w:space="1" w:color="000000"/>
        </w:pBdr>
        <w:spacing w:before="20"/>
        <w:rPr>
          <w:b w:val="0"/>
          <w:bCs w:val="0"/>
          <w:sz w:val="22"/>
          <w:szCs w:val="22"/>
        </w:rPr>
      </w:pPr>
    </w:p>
    <w:p w14:paraId="6BD00BEE" w14:textId="77777777" w:rsidR="00604058" w:rsidRDefault="00604058" w:rsidP="00604058">
      <w:pPr>
        <w:pStyle w:val="Heading1"/>
        <w:pBdr>
          <w:bottom w:val="single" w:sz="6" w:space="1" w:color="000000"/>
        </w:pBdr>
        <w:spacing w:before="20"/>
        <w:ind w:firstLine="100"/>
        <w:rPr>
          <w:b w:val="0"/>
          <w:sz w:val="22"/>
          <w:szCs w:val="22"/>
        </w:rPr>
      </w:pPr>
      <w:r>
        <w:rPr>
          <w:b w:val="0"/>
          <w:sz w:val="22"/>
          <w:szCs w:val="22"/>
        </w:rPr>
        <w:t xml:space="preserve">Assumptions of Simple linear regression –  </w:t>
      </w:r>
    </w:p>
    <w:p w14:paraId="2766A28C" w14:textId="77777777" w:rsidR="00604058" w:rsidRDefault="00604058" w:rsidP="00604058">
      <w:pPr>
        <w:pStyle w:val="Heading1"/>
        <w:pBdr>
          <w:bottom w:val="single" w:sz="6" w:space="1" w:color="000000"/>
        </w:pBdr>
        <w:spacing w:before="20"/>
        <w:ind w:firstLine="100"/>
        <w:rPr>
          <w:b w:val="0"/>
          <w:sz w:val="22"/>
          <w:szCs w:val="22"/>
        </w:rPr>
      </w:pPr>
      <w:r>
        <w:rPr>
          <w:b w:val="0"/>
          <w:sz w:val="22"/>
          <w:szCs w:val="22"/>
        </w:rPr>
        <w:t>1. Linear relationship between X and y.</w:t>
      </w:r>
    </w:p>
    <w:p w14:paraId="27769CB8" w14:textId="77777777" w:rsidR="00604058" w:rsidRDefault="00604058" w:rsidP="00604058">
      <w:pPr>
        <w:pStyle w:val="Heading1"/>
        <w:pBdr>
          <w:bottom w:val="single" w:sz="6" w:space="1" w:color="000000"/>
        </w:pBdr>
        <w:spacing w:before="20"/>
        <w:ind w:firstLine="100"/>
        <w:rPr>
          <w:b w:val="0"/>
          <w:sz w:val="22"/>
          <w:szCs w:val="22"/>
        </w:rPr>
      </w:pPr>
      <w:r>
        <w:rPr>
          <w:b w:val="0"/>
          <w:sz w:val="22"/>
          <w:szCs w:val="22"/>
        </w:rPr>
        <w:t>2. Error terms are normally distributed.</w:t>
      </w:r>
    </w:p>
    <w:p w14:paraId="0C66F9BE" w14:textId="77777777" w:rsidR="00604058" w:rsidRDefault="00604058" w:rsidP="00604058">
      <w:pPr>
        <w:pStyle w:val="Heading1"/>
        <w:pBdr>
          <w:bottom w:val="single" w:sz="6" w:space="1" w:color="000000"/>
        </w:pBdr>
        <w:spacing w:before="20"/>
        <w:ind w:firstLine="100"/>
        <w:rPr>
          <w:b w:val="0"/>
          <w:sz w:val="22"/>
          <w:szCs w:val="22"/>
        </w:rPr>
      </w:pPr>
      <w:r>
        <w:rPr>
          <w:b w:val="0"/>
          <w:sz w:val="22"/>
          <w:szCs w:val="22"/>
        </w:rPr>
        <w:t>3. Errors terms are independent of each other.</w:t>
      </w:r>
    </w:p>
    <w:p w14:paraId="658798A8" w14:textId="77777777" w:rsidR="00604058" w:rsidRDefault="00604058" w:rsidP="00604058">
      <w:pPr>
        <w:pStyle w:val="Heading1"/>
        <w:pBdr>
          <w:bottom w:val="single" w:sz="6" w:space="1" w:color="000000"/>
        </w:pBdr>
        <w:spacing w:before="20"/>
        <w:ind w:firstLine="100"/>
        <w:rPr>
          <w:b w:val="0"/>
          <w:sz w:val="22"/>
          <w:szCs w:val="22"/>
        </w:rPr>
      </w:pPr>
      <w:r>
        <w:rPr>
          <w:b w:val="0"/>
          <w:sz w:val="22"/>
          <w:szCs w:val="22"/>
        </w:rPr>
        <w:t>4. Error terms have constant variance.</w:t>
      </w:r>
    </w:p>
    <w:p w14:paraId="59990B46" w14:textId="77777777" w:rsidR="00604058" w:rsidRDefault="00604058" w:rsidP="009512DF">
      <w:pPr>
        <w:pStyle w:val="Heading1"/>
        <w:pBdr>
          <w:bottom w:val="single" w:sz="6" w:space="1" w:color="000000"/>
        </w:pBdr>
        <w:spacing w:before="20"/>
        <w:rPr>
          <w:b w:val="0"/>
          <w:bCs w:val="0"/>
          <w:sz w:val="22"/>
          <w:szCs w:val="22"/>
        </w:rPr>
      </w:pPr>
    </w:p>
    <w:p w14:paraId="5CE2C6D4" w14:textId="279FD5A7" w:rsidR="009512DF" w:rsidRDefault="00EC1993" w:rsidP="009512DF">
      <w:pPr>
        <w:pStyle w:val="Heading1"/>
        <w:pBdr>
          <w:bottom w:val="single" w:sz="6" w:space="1" w:color="000000"/>
        </w:pBdr>
        <w:spacing w:before="20"/>
        <w:rPr>
          <w:b w:val="0"/>
          <w:bCs w:val="0"/>
          <w:sz w:val="22"/>
          <w:szCs w:val="22"/>
        </w:rPr>
      </w:pPr>
      <w:r>
        <w:rPr>
          <w:b w:val="0"/>
          <w:bCs w:val="0"/>
          <w:sz w:val="22"/>
          <w:szCs w:val="22"/>
        </w:rPr>
        <w:t xml:space="preserve">For optimizing </w:t>
      </w:r>
      <w:r w:rsidR="008E5824">
        <w:rPr>
          <w:b w:val="0"/>
          <w:bCs w:val="0"/>
          <w:sz w:val="22"/>
          <w:szCs w:val="22"/>
        </w:rPr>
        <w:t>the best fitting line</w:t>
      </w:r>
      <w:r w:rsidR="00604058">
        <w:rPr>
          <w:b w:val="0"/>
          <w:bCs w:val="0"/>
          <w:sz w:val="22"/>
          <w:szCs w:val="22"/>
        </w:rPr>
        <w:t xml:space="preserve"> </w:t>
      </w:r>
      <w:r>
        <w:rPr>
          <w:b w:val="0"/>
          <w:bCs w:val="0"/>
          <w:sz w:val="22"/>
          <w:szCs w:val="22"/>
        </w:rPr>
        <w:t xml:space="preserve">following techniques are used – </w:t>
      </w:r>
    </w:p>
    <w:p w14:paraId="65194A98" w14:textId="60B04A0A" w:rsidR="00EC1993" w:rsidRDefault="00EC1993" w:rsidP="00EC1993">
      <w:pPr>
        <w:pStyle w:val="Heading1"/>
        <w:numPr>
          <w:ilvl w:val="0"/>
          <w:numId w:val="3"/>
        </w:numPr>
        <w:pBdr>
          <w:bottom w:val="single" w:sz="6" w:space="1" w:color="000000"/>
        </w:pBdr>
        <w:spacing w:before="20"/>
        <w:rPr>
          <w:b w:val="0"/>
          <w:bCs w:val="0"/>
          <w:sz w:val="22"/>
          <w:szCs w:val="22"/>
        </w:rPr>
      </w:pPr>
      <w:r>
        <w:rPr>
          <w:b w:val="0"/>
          <w:bCs w:val="0"/>
          <w:sz w:val="22"/>
          <w:szCs w:val="22"/>
        </w:rPr>
        <w:t>Least squared method</w:t>
      </w:r>
    </w:p>
    <w:p w14:paraId="57E7DF02" w14:textId="28C8BD41" w:rsidR="00EC1993" w:rsidRDefault="00EC1993" w:rsidP="00EC1993">
      <w:pPr>
        <w:pStyle w:val="Heading1"/>
        <w:numPr>
          <w:ilvl w:val="0"/>
          <w:numId w:val="3"/>
        </w:numPr>
        <w:pBdr>
          <w:bottom w:val="single" w:sz="6" w:space="1" w:color="000000"/>
        </w:pBdr>
        <w:spacing w:before="20"/>
        <w:rPr>
          <w:b w:val="0"/>
          <w:bCs w:val="0"/>
          <w:sz w:val="22"/>
          <w:szCs w:val="22"/>
        </w:rPr>
      </w:pPr>
      <w:r>
        <w:rPr>
          <w:b w:val="0"/>
          <w:bCs w:val="0"/>
          <w:sz w:val="22"/>
          <w:szCs w:val="22"/>
        </w:rPr>
        <w:t>Gradient descent</w:t>
      </w:r>
    </w:p>
    <w:p w14:paraId="2930A755" w14:textId="77777777" w:rsidR="00604058" w:rsidRDefault="00604058" w:rsidP="00604058">
      <w:pPr>
        <w:pStyle w:val="Heading1"/>
        <w:pBdr>
          <w:bottom w:val="single" w:sz="6" w:space="1" w:color="000000"/>
        </w:pBdr>
        <w:spacing w:before="20"/>
        <w:rPr>
          <w:b w:val="0"/>
          <w:bCs w:val="0"/>
          <w:sz w:val="22"/>
          <w:szCs w:val="22"/>
        </w:rPr>
      </w:pPr>
    </w:p>
    <w:p w14:paraId="666F9CC8" w14:textId="1251D71B" w:rsidR="00604058" w:rsidRDefault="00604058" w:rsidP="00604058">
      <w:pPr>
        <w:pStyle w:val="Heading1"/>
        <w:pBdr>
          <w:bottom w:val="single" w:sz="6" w:space="1" w:color="000000"/>
        </w:pBdr>
        <w:spacing w:before="20"/>
        <w:ind w:firstLine="100"/>
        <w:rPr>
          <w:b w:val="0"/>
          <w:sz w:val="22"/>
          <w:szCs w:val="22"/>
        </w:rPr>
      </w:pPr>
      <w:r>
        <w:rPr>
          <w:b w:val="0"/>
          <w:sz w:val="22"/>
          <w:szCs w:val="22"/>
        </w:rPr>
        <w:t>R-squared and Adjusted R-squared are used to evaluate the performance of models.</w:t>
      </w:r>
    </w:p>
    <w:p w14:paraId="45C9CFF0" w14:textId="77777777" w:rsidR="00604058" w:rsidRDefault="00604058" w:rsidP="00604058">
      <w:pPr>
        <w:pStyle w:val="Heading1"/>
        <w:pBdr>
          <w:bottom w:val="single" w:sz="6" w:space="1" w:color="000000"/>
        </w:pBdr>
        <w:spacing w:before="20"/>
        <w:ind w:firstLine="100"/>
        <w:rPr>
          <w:b w:val="0"/>
          <w:sz w:val="22"/>
          <w:szCs w:val="22"/>
        </w:rPr>
      </w:pPr>
    </w:p>
    <w:p w14:paraId="38FA4CC7" w14:textId="77777777" w:rsidR="00604058" w:rsidRDefault="00604058" w:rsidP="00604058">
      <w:pPr>
        <w:pStyle w:val="Heading1"/>
        <w:pBdr>
          <w:bottom w:val="single" w:sz="6" w:space="1" w:color="000000"/>
        </w:pBdr>
        <w:spacing w:before="20"/>
        <w:ind w:firstLine="100"/>
        <w:rPr>
          <w:b w:val="0"/>
          <w:sz w:val="22"/>
          <w:szCs w:val="22"/>
        </w:rPr>
      </w:pPr>
    </w:p>
    <w:p w14:paraId="0000002A" w14:textId="77777777" w:rsidR="00611A5F" w:rsidRDefault="00611A5F">
      <w:pPr>
        <w:tabs>
          <w:tab w:val="left" w:pos="458"/>
          <w:tab w:val="left" w:pos="7661"/>
        </w:tabs>
        <w:spacing w:before="192"/>
        <w:ind w:left="100"/>
      </w:pPr>
    </w:p>
    <w:p w14:paraId="0000002B" w14:textId="77777777" w:rsidR="00611A5F"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611A5F" w:rsidRDefault="00000000">
      <w:pPr>
        <w:tabs>
          <w:tab w:val="left" w:pos="7862"/>
        </w:tabs>
      </w:pPr>
      <w:r>
        <w:rPr>
          <w:b/>
        </w:rPr>
        <w:t>Total Marks:</w:t>
      </w:r>
      <w:r>
        <w:t xml:space="preserve">  3 marks (Do not edit)</w:t>
      </w:r>
    </w:p>
    <w:p w14:paraId="0000002D" w14:textId="77777777" w:rsidR="00611A5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611A5F" w:rsidRDefault="00611A5F">
      <w:pPr>
        <w:tabs>
          <w:tab w:val="left" w:pos="458"/>
          <w:tab w:val="left" w:pos="460"/>
          <w:tab w:val="left" w:pos="7862"/>
        </w:tabs>
        <w:spacing w:line="256" w:lineRule="auto"/>
        <w:ind w:right="164"/>
      </w:pPr>
    </w:p>
    <w:p w14:paraId="0000002F" w14:textId="77777777" w:rsidR="00611A5F" w:rsidRDefault="00000000">
      <w:pPr>
        <w:pStyle w:val="Heading1"/>
        <w:spacing w:before="20"/>
        <w:ind w:firstLine="100"/>
        <w:rPr>
          <w:b w:val="0"/>
          <w:sz w:val="22"/>
          <w:szCs w:val="22"/>
        </w:rPr>
      </w:pPr>
      <w:r>
        <w:rPr>
          <w:b w:val="0"/>
          <w:sz w:val="22"/>
          <w:szCs w:val="22"/>
        </w:rPr>
        <w:t>&lt;Your answer for Question 7 goes here&gt;</w:t>
      </w:r>
    </w:p>
    <w:p w14:paraId="1147DA1B" w14:textId="77777777" w:rsidR="008E5824" w:rsidRPr="008E5824" w:rsidRDefault="008E5824" w:rsidP="008E5824">
      <w:pPr>
        <w:pStyle w:val="Heading1"/>
        <w:spacing w:before="20"/>
        <w:ind w:firstLine="100"/>
        <w:rPr>
          <w:b w:val="0"/>
          <w:bCs w:val="0"/>
          <w:sz w:val="22"/>
          <w:szCs w:val="22"/>
          <w:lang w:val="en-IN"/>
        </w:rPr>
      </w:pPr>
      <w:r w:rsidRPr="008E5824">
        <w:rPr>
          <w:b w:val="0"/>
          <w:bCs w:val="0"/>
          <w:sz w:val="22"/>
          <w:szCs w:val="22"/>
          <w:lang w:val="en-IN"/>
        </w:rPr>
        <w:t>Anscombe’s Quartet comprises four datasets with nearly identical statistical properties but vastly different distributions when visualized. Each dataset contains eleven (x, y) points. Created by Francis Anscombe in 1973, it highlights the importance of data visualization in statistical analysis. The quartet demonstrates how outliers and specific data points can significantly impact results. Anscombe aimed to challenge the belief that numerical calculations are precise while graphs offer only rough approximations.</w:t>
      </w:r>
    </w:p>
    <w:p w14:paraId="78125001" w14:textId="77777777" w:rsidR="008E5824" w:rsidRDefault="008E5824">
      <w:pPr>
        <w:pStyle w:val="Heading1"/>
        <w:spacing w:before="20"/>
        <w:ind w:firstLine="100"/>
        <w:rPr>
          <w:b w:val="0"/>
          <w:sz w:val="22"/>
          <w:szCs w:val="22"/>
        </w:rPr>
      </w:pPr>
    </w:p>
    <w:p w14:paraId="5D05ED0A" w14:textId="5AE75DD5" w:rsidR="008E5824" w:rsidRPr="008E5824" w:rsidRDefault="008E5824" w:rsidP="008E5824">
      <w:pPr>
        <w:pStyle w:val="Heading1"/>
        <w:spacing w:before="20"/>
        <w:ind w:firstLine="100"/>
        <w:rPr>
          <w:lang w:val="en-IN"/>
        </w:rPr>
      </w:pPr>
      <w:r w:rsidRPr="008E5824">
        <w:rPr>
          <w:lang w:val="en-IN"/>
        </w:rPr>
        <w:lastRenderedPageBreak/>
        <w:drawing>
          <wp:inline distT="0" distB="0" distL="0" distR="0" wp14:anchorId="0EE0B17E" wp14:editId="25CD955A">
            <wp:extent cx="5715000" cy="2162175"/>
            <wp:effectExtent l="0" t="0" r="0" b="9525"/>
            <wp:docPr id="1987048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p>
    <w:p w14:paraId="2844A822" w14:textId="55B50E11" w:rsidR="008E5824" w:rsidRPr="008E5824" w:rsidRDefault="008E5824">
      <w:pPr>
        <w:pStyle w:val="Heading1"/>
        <w:spacing w:before="20"/>
        <w:ind w:firstLine="100"/>
        <w:rPr>
          <w:b w:val="0"/>
          <w:bCs w:val="0"/>
          <w:sz w:val="22"/>
          <w:szCs w:val="22"/>
          <w:lang w:val="en-IN"/>
        </w:rPr>
      </w:pPr>
      <w:r w:rsidRPr="008E5824">
        <w:rPr>
          <w:b w:val="0"/>
          <w:bCs w:val="0"/>
          <w:sz w:val="22"/>
          <w:szCs w:val="22"/>
          <w:lang w:val="en-IN"/>
        </w:rPr>
        <w:t>Data</w:t>
      </w:r>
      <w:r>
        <w:rPr>
          <w:b w:val="0"/>
          <w:bCs w:val="0"/>
          <w:sz w:val="22"/>
          <w:szCs w:val="22"/>
          <w:lang w:val="en-IN"/>
        </w:rPr>
        <w:t>set used by Francis Anscombe, all of the x values are identical and changes happen only in y values. Mean and variance of both x and y, and correlation between x and y and linear regression line are all identical.</w:t>
      </w:r>
    </w:p>
    <w:p w14:paraId="20978492" w14:textId="77777777" w:rsidR="008E5824" w:rsidRDefault="008E5824">
      <w:pPr>
        <w:pStyle w:val="Heading1"/>
        <w:spacing w:before="20"/>
        <w:ind w:firstLine="100"/>
        <w:rPr>
          <w:b w:val="0"/>
          <w:sz w:val="22"/>
          <w:szCs w:val="22"/>
        </w:rPr>
      </w:pPr>
    </w:p>
    <w:p w14:paraId="5C8A72E4" w14:textId="77777777" w:rsidR="00C708CB" w:rsidRDefault="00C708CB" w:rsidP="008E5824">
      <w:pPr>
        <w:pStyle w:val="Heading1"/>
        <w:spacing w:before="20"/>
        <w:rPr>
          <w:b w:val="0"/>
          <w:sz w:val="22"/>
          <w:szCs w:val="22"/>
        </w:rPr>
      </w:pPr>
    </w:p>
    <w:p w14:paraId="3DF49963" w14:textId="6AA1CEE1" w:rsidR="008E5824" w:rsidRPr="008E5824" w:rsidRDefault="008E5824" w:rsidP="008E5824">
      <w:pPr>
        <w:pStyle w:val="Heading1"/>
        <w:spacing w:before="20"/>
        <w:rPr>
          <w:lang w:val="en-IN"/>
        </w:rPr>
      </w:pPr>
      <w:r w:rsidRPr="008E5824">
        <w:rPr>
          <w:lang w:val="en-IN"/>
        </w:rPr>
        <w:drawing>
          <wp:inline distT="0" distB="0" distL="0" distR="0" wp14:anchorId="21C3249B" wp14:editId="4B916A1F">
            <wp:extent cx="5715000" cy="3677285"/>
            <wp:effectExtent l="0" t="0" r="0" b="0"/>
            <wp:docPr id="171818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77285"/>
                    </a:xfrm>
                    <a:prstGeom prst="rect">
                      <a:avLst/>
                    </a:prstGeom>
                    <a:noFill/>
                    <a:ln>
                      <a:noFill/>
                    </a:ln>
                  </pic:spPr>
                </pic:pic>
              </a:graphicData>
            </a:graphic>
          </wp:inline>
        </w:drawing>
      </w:r>
    </w:p>
    <w:p w14:paraId="03634EFA" w14:textId="3262B6E3" w:rsidR="008E5824" w:rsidRDefault="00C708CB">
      <w:pPr>
        <w:pStyle w:val="Heading1"/>
        <w:spacing w:before="20"/>
        <w:ind w:left="0"/>
        <w:rPr>
          <w:b w:val="0"/>
          <w:sz w:val="22"/>
          <w:szCs w:val="22"/>
        </w:rPr>
      </w:pPr>
      <w:r w:rsidRPr="00C708CB">
        <w:rPr>
          <w:b w:val="0"/>
          <w:sz w:val="22"/>
          <w:szCs w:val="22"/>
        </w:rPr>
        <w:t>Originally, the data sets look identical but obviously they are not as evidenced through visualization and not through summary statistics.</w:t>
      </w:r>
    </w:p>
    <w:p w14:paraId="638E9235" w14:textId="77777777" w:rsidR="00C708CB" w:rsidRDefault="00C708CB">
      <w:pPr>
        <w:pStyle w:val="Heading1"/>
        <w:spacing w:before="20"/>
        <w:ind w:left="0"/>
        <w:rPr>
          <w:b w:val="0"/>
          <w:sz w:val="22"/>
          <w:szCs w:val="22"/>
        </w:rPr>
      </w:pPr>
    </w:p>
    <w:p w14:paraId="76E6FFD3" w14:textId="2736F0D4" w:rsidR="00C708CB" w:rsidRDefault="00C708CB">
      <w:pPr>
        <w:pStyle w:val="Heading1"/>
        <w:spacing w:before="20"/>
        <w:ind w:left="0"/>
        <w:rPr>
          <w:b w:val="0"/>
          <w:sz w:val="22"/>
          <w:szCs w:val="22"/>
        </w:rPr>
      </w:pPr>
      <w:r w:rsidRPr="00C708CB">
        <w:rPr>
          <w:b w:val="0"/>
          <w:sz w:val="22"/>
          <w:szCs w:val="22"/>
        </w:rPr>
        <w:t>Anscombe’s Quartet remains highly relevant today, especially in data science, machine learning, and statistical analysis. In modern applications, datasets are often large and complex, and many analysts rely on automated statistical summaries.</w:t>
      </w:r>
    </w:p>
    <w:p w14:paraId="00000031" w14:textId="77777777" w:rsidR="00611A5F" w:rsidRDefault="00611A5F">
      <w:pPr>
        <w:pBdr>
          <w:bottom w:val="single" w:sz="6" w:space="1" w:color="000000"/>
        </w:pBdr>
        <w:tabs>
          <w:tab w:val="left" w:pos="458"/>
          <w:tab w:val="left" w:pos="7661"/>
        </w:tabs>
        <w:spacing w:before="19"/>
        <w:ind w:left="100"/>
        <w:rPr>
          <w:b/>
        </w:rPr>
      </w:pPr>
    </w:p>
    <w:p w14:paraId="00000032" w14:textId="77777777" w:rsidR="00611A5F" w:rsidRDefault="00611A5F">
      <w:pPr>
        <w:tabs>
          <w:tab w:val="left" w:pos="458"/>
          <w:tab w:val="left" w:pos="7661"/>
        </w:tabs>
        <w:spacing w:before="19"/>
      </w:pPr>
    </w:p>
    <w:p w14:paraId="00000033" w14:textId="77777777" w:rsidR="00611A5F" w:rsidRDefault="00000000">
      <w:pPr>
        <w:tabs>
          <w:tab w:val="left" w:pos="458"/>
          <w:tab w:val="left" w:pos="7661"/>
        </w:tabs>
      </w:pPr>
      <w:r>
        <w:rPr>
          <w:b/>
        </w:rPr>
        <w:t xml:space="preserve">Question 8. </w:t>
      </w:r>
      <w:r>
        <w:t>What is Pearson’s R?  (Do not edit)</w:t>
      </w:r>
      <w:r>
        <w:tab/>
      </w:r>
    </w:p>
    <w:p w14:paraId="00000034" w14:textId="77777777" w:rsidR="00611A5F" w:rsidRDefault="00000000">
      <w:pPr>
        <w:tabs>
          <w:tab w:val="left" w:pos="7862"/>
        </w:tabs>
      </w:pPr>
      <w:r>
        <w:rPr>
          <w:b/>
        </w:rPr>
        <w:t>Total Marks:</w:t>
      </w:r>
      <w:r>
        <w:t xml:space="preserve">  3 marks (Do not edit)</w:t>
      </w:r>
    </w:p>
    <w:p w14:paraId="00000035" w14:textId="77777777" w:rsidR="00611A5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611A5F" w:rsidRDefault="00611A5F">
      <w:pPr>
        <w:tabs>
          <w:tab w:val="left" w:pos="458"/>
          <w:tab w:val="left" w:pos="460"/>
          <w:tab w:val="left" w:pos="7862"/>
        </w:tabs>
        <w:spacing w:line="256" w:lineRule="auto"/>
        <w:ind w:right="164"/>
      </w:pPr>
    </w:p>
    <w:p w14:paraId="00000037" w14:textId="77777777" w:rsidR="00611A5F" w:rsidRDefault="00000000">
      <w:pPr>
        <w:pStyle w:val="Heading1"/>
        <w:spacing w:before="20"/>
        <w:ind w:firstLine="100"/>
        <w:rPr>
          <w:b w:val="0"/>
          <w:sz w:val="22"/>
          <w:szCs w:val="22"/>
        </w:rPr>
      </w:pPr>
      <w:r>
        <w:rPr>
          <w:b w:val="0"/>
          <w:sz w:val="22"/>
          <w:szCs w:val="22"/>
        </w:rPr>
        <w:lastRenderedPageBreak/>
        <w:t>&lt;Your answer for Question 8 goes here&gt;</w:t>
      </w:r>
    </w:p>
    <w:p w14:paraId="00000038" w14:textId="0FEA242C" w:rsidR="00611A5F" w:rsidRDefault="006635C1" w:rsidP="006635C1">
      <w:pPr>
        <w:pStyle w:val="Heading1"/>
        <w:spacing w:before="20"/>
        <w:ind w:firstLine="100"/>
        <w:rPr>
          <w:b w:val="0"/>
          <w:sz w:val="22"/>
          <w:szCs w:val="22"/>
        </w:rPr>
      </w:pPr>
      <w:r>
        <w:rPr>
          <w:b w:val="0"/>
          <w:sz w:val="22"/>
          <w:szCs w:val="22"/>
        </w:rPr>
        <w:t>Pearson’s R is a measure of linear correlation between two variables. It quantifies how strongly and in what direction two continuous variables are related.</w:t>
      </w:r>
    </w:p>
    <w:p w14:paraId="36121E4B" w14:textId="2601AEED" w:rsidR="006635C1" w:rsidRDefault="006635C1" w:rsidP="006635C1">
      <w:pPr>
        <w:pStyle w:val="Heading1"/>
        <w:spacing w:before="20"/>
        <w:ind w:firstLine="100"/>
        <w:rPr>
          <w:b w:val="0"/>
          <w:sz w:val="22"/>
          <w:szCs w:val="22"/>
        </w:rPr>
      </w:pPr>
      <w:r>
        <w:rPr>
          <w:b w:val="0"/>
          <w:sz w:val="22"/>
          <w:szCs w:val="22"/>
        </w:rPr>
        <w:t xml:space="preserve">Formula for Pearson’s R – </w:t>
      </w:r>
    </w:p>
    <w:p w14:paraId="5F6EF3B9" w14:textId="3820B0B5" w:rsidR="006635C1" w:rsidRDefault="006635C1" w:rsidP="006635C1">
      <w:pPr>
        <w:pStyle w:val="Heading1"/>
        <w:spacing w:before="20"/>
        <w:ind w:firstLine="100"/>
        <w:rPr>
          <w:b w:val="0"/>
          <w:sz w:val="22"/>
          <w:szCs w:val="22"/>
        </w:rPr>
      </w:pPr>
      <w:r w:rsidRPr="006635C1">
        <w:rPr>
          <w:b w:val="0"/>
          <w:sz w:val="22"/>
          <w:szCs w:val="22"/>
        </w:rPr>
        <w:drawing>
          <wp:inline distT="0" distB="0" distL="0" distR="0" wp14:anchorId="5927D237" wp14:editId="67B8663D">
            <wp:extent cx="3223539" cy="784928"/>
            <wp:effectExtent l="0" t="0" r="0" b="0"/>
            <wp:docPr id="68118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87936" name=""/>
                    <pic:cNvPicPr/>
                  </pic:nvPicPr>
                  <pic:blipFill>
                    <a:blip r:embed="rId8"/>
                    <a:stretch>
                      <a:fillRect/>
                    </a:stretch>
                  </pic:blipFill>
                  <pic:spPr>
                    <a:xfrm>
                      <a:off x="0" y="0"/>
                      <a:ext cx="3223539" cy="784928"/>
                    </a:xfrm>
                    <a:prstGeom prst="rect">
                      <a:avLst/>
                    </a:prstGeom>
                  </pic:spPr>
                </pic:pic>
              </a:graphicData>
            </a:graphic>
          </wp:inline>
        </w:drawing>
      </w:r>
    </w:p>
    <w:p w14:paraId="42BE1D22" w14:textId="26859991" w:rsidR="006635C1" w:rsidRPr="006635C1" w:rsidRDefault="006635C1" w:rsidP="006635C1">
      <w:pPr>
        <w:pStyle w:val="Heading1"/>
        <w:spacing w:before="20"/>
        <w:rPr>
          <w:b w:val="0"/>
          <w:bCs w:val="0"/>
          <w:sz w:val="22"/>
          <w:szCs w:val="22"/>
          <w:lang w:val="en-IN"/>
        </w:rPr>
      </w:pPr>
      <w:r w:rsidRPr="006635C1">
        <w:rPr>
          <w:b w:val="0"/>
          <w:bCs w:val="0"/>
          <w:sz w:val="22"/>
          <w:szCs w:val="22"/>
          <w:lang w:val="en-IN"/>
        </w:rPr>
        <w:t>W</w:t>
      </w:r>
      <w:r w:rsidRPr="006635C1">
        <w:rPr>
          <w:b w:val="0"/>
          <w:bCs w:val="0"/>
          <w:sz w:val="22"/>
          <w:szCs w:val="22"/>
          <w:lang w:val="en-IN"/>
        </w:rPr>
        <w:t>e need to check if the relation between variables is significant, to check the lineal correlation between variables we can use the Person’s r, or Pearson correlation coefficient.</w:t>
      </w:r>
    </w:p>
    <w:p w14:paraId="59BA73AB" w14:textId="1A32FD79" w:rsidR="006635C1" w:rsidRPr="006635C1" w:rsidRDefault="006635C1" w:rsidP="00425B76">
      <w:pPr>
        <w:pStyle w:val="Heading1"/>
        <w:spacing w:before="20"/>
        <w:ind w:firstLine="100"/>
        <w:rPr>
          <w:b w:val="0"/>
          <w:bCs w:val="0"/>
          <w:sz w:val="22"/>
          <w:szCs w:val="22"/>
          <w:lang w:val="en-IN"/>
        </w:rPr>
      </w:pPr>
      <w:r w:rsidRPr="006635C1">
        <w:rPr>
          <w:b w:val="0"/>
          <w:bCs w:val="0"/>
          <w:sz w:val="22"/>
          <w:szCs w:val="22"/>
          <w:lang w:val="en-IN"/>
        </w:rPr>
        <w:t xml:space="preserve">The range of the possible results of this coefficient </w:t>
      </w:r>
      <w:r>
        <w:rPr>
          <w:b w:val="0"/>
          <w:bCs w:val="0"/>
          <w:sz w:val="22"/>
          <w:szCs w:val="22"/>
          <w:lang w:val="en-IN"/>
        </w:rPr>
        <w:t xml:space="preserve">denoted by </w:t>
      </w:r>
      <w:r w:rsidR="00425B76" w:rsidRPr="00425B76">
        <w:rPr>
          <w:b w:val="0"/>
          <w:bCs w:val="0"/>
          <w:sz w:val="22"/>
          <w:szCs w:val="22"/>
        </w:rPr>
        <w:t>ρ</w:t>
      </w:r>
      <w:r>
        <w:rPr>
          <w:b w:val="0"/>
          <w:bCs w:val="0"/>
          <w:sz w:val="22"/>
          <w:szCs w:val="22"/>
          <w:lang w:val="en-IN"/>
        </w:rPr>
        <w:t xml:space="preserve"> </w:t>
      </w:r>
      <w:r w:rsidRPr="006635C1">
        <w:rPr>
          <w:b w:val="0"/>
          <w:bCs w:val="0"/>
          <w:sz w:val="22"/>
          <w:szCs w:val="22"/>
          <w:lang w:val="en-IN"/>
        </w:rPr>
        <w:t>is</w:t>
      </w:r>
      <w:r w:rsidR="00425B76">
        <w:rPr>
          <w:b w:val="0"/>
          <w:bCs w:val="0"/>
          <w:sz w:val="22"/>
          <w:szCs w:val="22"/>
          <w:lang w:val="en-IN"/>
        </w:rPr>
        <w:t xml:space="preserve"> in the range of</w:t>
      </w:r>
      <w:r w:rsidRPr="006635C1">
        <w:rPr>
          <w:b w:val="0"/>
          <w:bCs w:val="0"/>
          <w:sz w:val="22"/>
          <w:szCs w:val="22"/>
          <w:lang w:val="en-IN"/>
        </w:rPr>
        <w:t> (-1,1</w:t>
      </w:r>
      <w:r w:rsidR="00425B76">
        <w:rPr>
          <w:b w:val="0"/>
          <w:bCs w:val="0"/>
          <w:sz w:val="22"/>
          <w:szCs w:val="22"/>
          <w:lang w:val="en-IN"/>
        </w:rPr>
        <w:t>).</w:t>
      </w:r>
    </w:p>
    <w:p w14:paraId="65B9CC4E" w14:textId="77777777" w:rsidR="006635C1" w:rsidRPr="006635C1" w:rsidRDefault="006635C1" w:rsidP="006635C1">
      <w:pPr>
        <w:pStyle w:val="Heading1"/>
        <w:spacing w:before="20"/>
        <w:ind w:firstLine="100"/>
        <w:rPr>
          <w:b w:val="0"/>
          <w:sz w:val="22"/>
          <w:szCs w:val="22"/>
        </w:rPr>
      </w:pPr>
    </w:p>
    <w:p w14:paraId="00000039" w14:textId="484CDBB2" w:rsidR="00611A5F" w:rsidRDefault="006635C1">
      <w:pPr>
        <w:pBdr>
          <w:bottom w:val="single" w:sz="6" w:space="1" w:color="000000"/>
        </w:pBdr>
        <w:tabs>
          <w:tab w:val="left" w:pos="458"/>
          <w:tab w:val="left" w:pos="460"/>
          <w:tab w:val="left" w:pos="7862"/>
        </w:tabs>
        <w:spacing w:before="4" w:line="259" w:lineRule="auto"/>
        <w:ind w:left="100" w:right="297"/>
      </w:pPr>
      <w:r w:rsidRPr="006635C1">
        <w:drawing>
          <wp:inline distT="0" distB="0" distL="0" distR="0" wp14:anchorId="479522EA" wp14:editId="1C5A61B0">
            <wp:extent cx="5715000" cy="961390"/>
            <wp:effectExtent l="0" t="0" r="0" b="0"/>
            <wp:docPr id="110615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55882" name=""/>
                    <pic:cNvPicPr/>
                  </pic:nvPicPr>
                  <pic:blipFill>
                    <a:blip r:embed="rId9"/>
                    <a:stretch>
                      <a:fillRect/>
                    </a:stretch>
                  </pic:blipFill>
                  <pic:spPr>
                    <a:xfrm>
                      <a:off x="0" y="0"/>
                      <a:ext cx="5715000" cy="961390"/>
                    </a:xfrm>
                    <a:prstGeom prst="rect">
                      <a:avLst/>
                    </a:prstGeom>
                  </pic:spPr>
                </pic:pic>
              </a:graphicData>
            </a:graphic>
          </wp:inline>
        </w:drawing>
      </w:r>
    </w:p>
    <w:p w14:paraId="4A9DBE74" w14:textId="3AA5EA65" w:rsidR="00425B76" w:rsidRDefault="00425B76">
      <w:pPr>
        <w:pBdr>
          <w:bottom w:val="single" w:sz="6" w:space="1" w:color="000000"/>
        </w:pBdr>
        <w:tabs>
          <w:tab w:val="left" w:pos="458"/>
          <w:tab w:val="left" w:pos="460"/>
          <w:tab w:val="left" w:pos="7862"/>
        </w:tabs>
        <w:spacing w:before="4" w:line="259" w:lineRule="auto"/>
        <w:ind w:left="100" w:right="297"/>
      </w:pPr>
      <w:r>
        <w:t>Example of scatter plots with different values of correlation coefficient(</w:t>
      </w:r>
      <w:r w:rsidRPr="00425B76">
        <w:t>ρ</w:t>
      </w:r>
      <w:r>
        <w:t>).</w:t>
      </w:r>
    </w:p>
    <w:p w14:paraId="38FD18A2" w14:textId="77777777" w:rsidR="00425B76" w:rsidRDefault="00425B76">
      <w:pPr>
        <w:pBdr>
          <w:bottom w:val="single" w:sz="6" w:space="1" w:color="000000"/>
        </w:pBdr>
        <w:tabs>
          <w:tab w:val="left" w:pos="458"/>
          <w:tab w:val="left" w:pos="460"/>
          <w:tab w:val="left" w:pos="7862"/>
        </w:tabs>
        <w:spacing w:before="4" w:line="259" w:lineRule="auto"/>
        <w:ind w:left="100" w:right="297"/>
      </w:pPr>
    </w:p>
    <w:p w14:paraId="2043A93A" w14:textId="64707DFA" w:rsidR="006635C1" w:rsidRPr="00425B76" w:rsidRDefault="00425B76">
      <w:pPr>
        <w:pBdr>
          <w:bottom w:val="single" w:sz="6" w:space="1" w:color="000000"/>
        </w:pBdr>
        <w:tabs>
          <w:tab w:val="left" w:pos="458"/>
          <w:tab w:val="left" w:pos="460"/>
          <w:tab w:val="left" w:pos="7862"/>
        </w:tabs>
        <w:spacing w:before="4" w:line="259" w:lineRule="auto"/>
        <w:ind w:left="100" w:right="297"/>
      </w:pPr>
      <w:r w:rsidRPr="00425B76">
        <w:t>A value close to 1 indicates a strong positive correlation, meaning both variables increase together, while a value close to -1 indicates a strong negative correlation, meaning one increases as the other decreases. A value near 0 suggests little to no linear relationship between the variables.</w:t>
      </w:r>
    </w:p>
    <w:p w14:paraId="093976C7" w14:textId="77777777" w:rsidR="00425B76" w:rsidRDefault="00425B76">
      <w:pPr>
        <w:pBdr>
          <w:bottom w:val="single" w:sz="6" w:space="1" w:color="000000"/>
        </w:pBdr>
        <w:tabs>
          <w:tab w:val="left" w:pos="458"/>
          <w:tab w:val="left" w:pos="460"/>
          <w:tab w:val="left" w:pos="7862"/>
        </w:tabs>
        <w:spacing w:before="4" w:line="259" w:lineRule="auto"/>
        <w:ind w:left="100" w:right="297"/>
      </w:pPr>
    </w:p>
    <w:p w14:paraId="0000003A" w14:textId="77777777" w:rsidR="00611A5F" w:rsidRDefault="00611A5F">
      <w:pPr>
        <w:tabs>
          <w:tab w:val="left" w:pos="458"/>
          <w:tab w:val="left" w:pos="7661"/>
        </w:tabs>
        <w:ind w:left="100"/>
      </w:pPr>
    </w:p>
    <w:p w14:paraId="0000003B" w14:textId="77777777" w:rsidR="00611A5F"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611A5F" w:rsidRDefault="00000000">
      <w:pPr>
        <w:tabs>
          <w:tab w:val="left" w:pos="7862"/>
        </w:tabs>
      </w:pPr>
      <w:r>
        <w:rPr>
          <w:b/>
        </w:rPr>
        <w:t>Total Marks:</w:t>
      </w:r>
      <w:r>
        <w:t xml:space="preserve">  3 marks (Do not edit)</w:t>
      </w:r>
    </w:p>
    <w:p w14:paraId="0000003D" w14:textId="77777777" w:rsidR="00611A5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611A5F" w:rsidRDefault="00611A5F">
      <w:pPr>
        <w:tabs>
          <w:tab w:val="left" w:pos="458"/>
          <w:tab w:val="left" w:pos="460"/>
          <w:tab w:val="left" w:pos="7862"/>
        </w:tabs>
        <w:spacing w:line="256" w:lineRule="auto"/>
        <w:ind w:right="164"/>
      </w:pPr>
    </w:p>
    <w:p w14:paraId="0000003F" w14:textId="77777777" w:rsidR="00611A5F" w:rsidRDefault="00000000">
      <w:pPr>
        <w:pStyle w:val="Heading1"/>
        <w:spacing w:before="20"/>
        <w:ind w:firstLine="100"/>
        <w:rPr>
          <w:b w:val="0"/>
          <w:sz w:val="22"/>
          <w:szCs w:val="22"/>
        </w:rPr>
      </w:pPr>
      <w:r>
        <w:rPr>
          <w:b w:val="0"/>
          <w:sz w:val="22"/>
          <w:szCs w:val="22"/>
        </w:rPr>
        <w:t>&lt;Your answer for Question 9 goes here&gt;</w:t>
      </w:r>
    </w:p>
    <w:p w14:paraId="63FF4E73" w14:textId="77777777" w:rsidR="00C708CB" w:rsidRDefault="00C708CB">
      <w:pPr>
        <w:pStyle w:val="Heading1"/>
        <w:spacing w:before="20"/>
        <w:ind w:firstLine="100"/>
        <w:rPr>
          <w:b w:val="0"/>
          <w:sz w:val="22"/>
          <w:szCs w:val="22"/>
        </w:rPr>
      </w:pPr>
    </w:p>
    <w:p w14:paraId="412A3AED" w14:textId="6282D833" w:rsidR="00C708CB" w:rsidRDefault="00C708CB" w:rsidP="00C708CB">
      <w:pPr>
        <w:pStyle w:val="Heading1"/>
        <w:spacing w:before="20"/>
        <w:ind w:left="0"/>
        <w:rPr>
          <w:b w:val="0"/>
          <w:bCs w:val="0"/>
          <w:sz w:val="22"/>
          <w:szCs w:val="22"/>
        </w:rPr>
      </w:pPr>
      <w:r w:rsidRPr="00C708CB">
        <w:rPr>
          <w:b w:val="0"/>
          <w:bCs w:val="0"/>
          <w:sz w:val="22"/>
          <w:szCs w:val="22"/>
        </w:rPr>
        <w:t>When you have a lot of independent variables in a model, a lot of them might be on very different scales which will lead a model with very weird coefficients that might be difficult to interpret.</w:t>
      </w:r>
    </w:p>
    <w:p w14:paraId="3E82D007" w14:textId="77777777" w:rsidR="00C708CB" w:rsidRDefault="00C708CB" w:rsidP="00C708CB">
      <w:pPr>
        <w:pStyle w:val="Heading1"/>
        <w:spacing w:before="20"/>
        <w:ind w:left="0"/>
        <w:rPr>
          <w:b w:val="0"/>
          <w:bCs w:val="0"/>
          <w:sz w:val="22"/>
          <w:szCs w:val="22"/>
        </w:rPr>
      </w:pPr>
    </w:p>
    <w:p w14:paraId="48F9DFCC" w14:textId="17F5747E" w:rsidR="00C708CB" w:rsidRDefault="00C708CB" w:rsidP="00C708CB">
      <w:pPr>
        <w:pStyle w:val="Heading1"/>
        <w:spacing w:before="20"/>
        <w:ind w:left="0"/>
        <w:rPr>
          <w:b w:val="0"/>
          <w:bCs w:val="0"/>
          <w:sz w:val="22"/>
          <w:szCs w:val="22"/>
        </w:rPr>
      </w:pPr>
      <w:r w:rsidRPr="00C708CB">
        <w:rPr>
          <w:b w:val="0"/>
          <w:bCs w:val="0"/>
          <w:sz w:val="22"/>
          <w:szCs w:val="22"/>
        </w:rPr>
        <w:t xml:space="preserve">So we need to scale features because of two reasons: </w:t>
      </w:r>
    </w:p>
    <w:p w14:paraId="10D1E74B" w14:textId="77777777" w:rsidR="00C708CB" w:rsidRDefault="00C708CB" w:rsidP="00C708CB">
      <w:pPr>
        <w:pStyle w:val="Heading1"/>
        <w:spacing w:before="20"/>
        <w:rPr>
          <w:b w:val="0"/>
          <w:bCs w:val="0"/>
          <w:sz w:val="22"/>
          <w:szCs w:val="22"/>
        </w:rPr>
      </w:pPr>
      <w:r w:rsidRPr="00C708CB">
        <w:rPr>
          <w:b w:val="0"/>
          <w:bCs w:val="0"/>
          <w:sz w:val="22"/>
          <w:szCs w:val="22"/>
        </w:rPr>
        <w:t>1. Ease of interpretation</w:t>
      </w:r>
    </w:p>
    <w:p w14:paraId="2C136535" w14:textId="5FA2D0B5" w:rsidR="00C708CB" w:rsidRDefault="00C708CB" w:rsidP="00C708CB">
      <w:pPr>
        <w:pStyle w:val="Heading1"/>
        <w:spacing w:before="20"/>
        <w:rPr>
          <w:b w:val="0"/>
          <w:bCs w:val="0"/>
          <w:sz w:val="22"/>
          <w:szCs w:val="22"/>
        </w:rPr>
      </w:pPr>
      <w:r w:rsidRPr="00C708CB">
        <w:rPr>
          <w:b w:val="0"/>
          <w:bCs w:val="0"/>
          <w:sz w:val="22"/>
          <w:szCs w:val="22"/>
        </w:rPr>
        <w:t>2. Faster convergence for gradient descent methods</w:t>
      </w:r>
    </w:p>
    <w:p w14:paraId="5799FEE2" w14:textId="77777777" w:rsidR="00C708CB" w:rsidRDefault="00C708CB" w:rsidP="00C708CB">
      <w:pPr>
        <w:pStyle w:val="Heading1"/>
        <w:spacing w:before="20"/>
        <w:rPr>
          <w:b w:val="0"/>
          <w:bCs w:val="0"/>
          <w:sz w:val="22"/>
          <w:szCs w:val="22"/>
        </w:rPr>
      </w:pPr>
    </w:p>
    <w:p w14:paraId="68960C1F" w14:textId="64296C54" w:rsidR="00C708CB" w:rsidRDefault="00C708CB" w:rsidP="00C708CB">
      <w:pPr>
        <w:pStyle w:val="Heading1"/>
        <w:spacing w:before="20"/>
        <w:rPr>
          <w:b w:val="0"/>
          <w:bCs w:val="0"/>
          <w:sz w:val="22"/>
          <w:szCs w:val="22"/>
        </w:rPr>
      </w:pPr>
      <w:r>
        <w:rPr>
          <w:b w:val="0"/>
          <w:bCs w:val="0"/>
          <w:sz w:val="22"/>
          <w:szCs w:val="22"/>
        </w:rPr>
        <w:t xml:space="preserve">Difference between normalized and standardized scaling – </w:t>
      </w:r>
    </w:p>
    <w:p w14:paraId="2AD57B18" w14:textId="04B4F96A" w:rsidR="00C708CB" w:rsidRDefault="00C708CB" w:rsidP="00C708CB">
      <w:pPr>
        <w:pStyle w:val="Heading1"/>
        <w:numPr>
          <w:ilvl w:val="0"/>
          <w:numId w:val="6"/>
        </w:numPr>
        <w:spacing w:before="20"/>
        <w:rPr>
          <w:b w:val="0"/>
          <w:bCs w:val="0"/>
          <w:sz w:val="22"/>
          <w:szCs w:val="22"/>
        </w:rPr>
      </w:pPr>
      <w:r>
        <w:rPr>
          <w:b w:val="0"/>
          <w:bCs w:val="0"/>
          <w:sz w:val="22"/>
          <w:szCs w:val="22"/>
        </w:rPr>
        <w:t xml:space="preserve">Standardize scaling – </w:t>
      </w:r>
      <w:r w:rsidR="00BF0B3E">
        <w:rPr>
          <w:b w:val="0"/>
          <w:bCs w:val="0"/>
          <w:sz w:val="22"/>
          <w:szCs w:val="22"/>
        </w:rPr>
        <w:t xml:space="preserve"> </w:t>
      </w:r>
      <w:r w:rsidRPr="00C708CB">
        <w:rPr>
          <w:b w:val="0"/>
          <w:bCs w:val="0"/>
          <w:sz w:val="22"/>
          <w:szCs w:val="22"/>
        </w:rPr>
        <w:t>The variables are scaled in such a way that their mean is zero and standard deviation is one.</w:t>
      </w:r>
    </w:p>
    <w:p w14:paraId="6E7DC8D3" w14:textId="12A63114" w:rsidR="00C708CB" w:rsidRDefault="00C708CB" w:rsidP="00C708CB">
      <w:pPr>
        <w:pStyle w:val="Heading1"/>
        <w:spacing w:before="20"/>
        <w:ind w:left="460"/>
        <w:rPr>
          <w:b w:val="0"/>
          <w:bCs w:val="0"/>
          <w:sz w:val="22"/>
          <w:szCs w:val="22"/>
        </w:rPr>
      </w:pPr>
      <w:r w:rsidRPr="00C708CB">
        <w:rPr>
          <w:b w:val="0"/>
          <w:bCs w:val="0"/>
          <w:sz w:val="22"/>
          <w:szCs w:val="22"/>
        </w:rPr>
        <w:drawing>
          <wp:inline distT="0" distB="0" distL="0" distR="0" wp14:anchorId="0CB5801F" wp14:editId="2A00CD0D">
            <wp:extent cx="1425063" cy="518205"/>
            <wp:effectExtent l="0" t="0" r="3810" b="0"/>
            <wp:docPr id="77677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78372" name=""/>
                    <pic:cNvPicPr/>
                  </pic:nvPicPr>
                  <pic:blipFill>
                    <a:blip r:embed="rId10"/>
                    <a:stretch>
                      <a:fillRect/>
                    </a:stretch>
                  </pic:blipFill>
                  <pic:spPr>
                    <a:xfrm>
                      <a:off x="0" y="0"/>
                      <a:ext cx="1425063" cy="518205"/>
                    </a:xfrm>
                    <a:prstGeom prst="rect">
                      <a:avLst/>
                    </a:prstGeom>
                  </pic:spPr>
                </pic:pic>
              </a:graphicData>
            </a:graphic>
          </wp:inline>
        </w:drawing>
      </w:r>
    </w:p>
    <w:p w14:paraId="239CBB54" w14:textId="26C99DE6" w:rsidR="00C708CB" w:rsidRDefault="00C708CB" w:rsidP="00C708CB">
      <w:pPr>
        <w:pStyle w:val="Heading1"/>
        <w:numPr>
          <w:ilvl w:val="0"/>
          <w:numId w:val="6"/>
        </w:numPr>
        <w:spacing w:before="20"/>
        <w:rPr>
          <w:b w:val="0"/>
          <w:bCs w:val="0"/>
          <w:sz w:val="22"/>
          <w:szCs w:val="22"/>
        </w:rPr>
      </w:pPr>
      <w:r>
        <w:rPr>
          <w:b w:val="0"/>
          <w:bCs w:val="0"/>
          <w:sz w:val="22"/>
          <w:szCs w:val="22"/>
        </w:rPr>
        <w:t xml:space="preserve">Normalized scaling (Min-Max Scaling) - </w:t>
      </w:r>
      <w:r w:rsidR="00BF0B3E" w:rsidRPr="00BF0B3E">
        <w:rPr>
          <w:b w:val="0"/>
          <w:bCs w:val="0"/>
          <w:sz w:val="22"/>
          <w:szCs w:val="22"/>
        </w:rPr>
        <w:t xml:space="preserve">The variables are scaled in such a way that all the values lie between </w:t>
      </w:r>
      <w:r w:rsidR="00BF0B3E">
        <w:rPr>
          <w:b w:val="0"/>
          <w:bCs w:val="0"/>
          <w:sz w:val="22"/>
          <w:szCs w:val="22"/>
        </w:rPr>
        <w:t>0-1</w:t>
      </w:r>
      <w:r w:rsidR="00BF0B3E" w:rsidRPr="00BF0B3E">
        <w:rPr>
          <w:b w:val="0"/>
          <w:bCs w:val="0"/>
          <w:sz w:val="22"/>
          <w:szCs w:val="22"/>
        </w:rPr>
        <w:t xml:space="preserve"> using the maximum and the minimum values in the data.</w:t>
      </w:r>
    </w:p>
    <w:p w14:paraId="12DFD358" w14:textId="23485595" w:rsidR="00BF0B3E" w:rsidRPr="00C708CB" w:rsidRDefault="00BF0B3E" w:rsidP="00BF0B3E">
      <w:pPr>
        <w:pStyle w:val="Heading1"/>
        <w:spacing w:before="20"/>
        <w:ind w:left="460"/>
        <w:rPr>
          <w:b w:val="0"/>
          <w:bCs w:val="0"/>
          <w:sz w:val="22"/>
          <w:szCs w:val="22"/>
        </w:rPr>
      </w:pPr>
      <w:r w:rsidRPr="00BF0B3E">
        <w:rPr>
          <w:b w:val="0"/>
          <w:bCs w:val="0"/>
          <w:sz w:val="22"/>
          <w:szCs w:val="22"/>
        </w:rPr>
        <w:lastRenderedPageBreak/>
        <w:drawing>
          <wp:inline distT="0" distB="0" distL="0" distR="0" wp14:anchorId="2907F86B" wp14:editId="31D1D8B2">
            <wp:extent cx="1447925" cy="548688"/>
            <wp:effectExtent l="0" t="0" r="0" b="3810"/>
            <wp:docPr id="210601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18447" name=""/>
                    <pic:cNvPicPr/>
                  </pic:nvPicPr>
                  <pic:blipFill>
                    <a:blip r:embed="rId11"/>
                    <a:stretch>
                      <a:fillRect/>
                    </a:stretch>
                  </pic:blipFill>
                  <pic:spPr>
                    <a:xfrm>
                      <a:off x="0" y="0"/>
                      <a:ext cx="1447925" cy="548688"/>
                    </a:xfrm>
                    <a:prstGeom prst="rect">
                      <a:avLst/>
                    </a:prstGeom>
                  </pic:spPr>
                </pic:pic>
              </a:graphicData>
            </a:graphic>
          </wp:inline>
        </w:drawing>
      </w:r>
    </w:p>
    <w:p w14:paraId="00000041" w14:textId="77777777" w:rsidR="00611A5F" w:rsidRDefault="00611A5F">
      <w:pPr>
        <w:pBdr>
          <w:bottom w:val="single" w:sz="6" w:space="1" w:color="000000"/>
        </w:pBdr>
        <w:tabs>
          <w:tab w:val="left" w:pos="458"/>
          <w:tab w:val="left" w:pos="460"/>
          <w:tab w:val="left" w:pos="7661"/>
        </w:tabs>
        <w:spacing w:line="259" w:lineRule="auto"/>
        <w:ind w:left="100" w:right="104"/>
        <w:rPr>
          <w:b/>
        </w:rPr>
      </w:pPr>
    </w:p>
    <w:p w14:paraId="00000042" w14:textId="77777777" w:rsidR="00611A5F" w:rsidRDefault="00611A5F">
      <w:pPr>
        <w:tabs>
          <w:tab w:val="left" w:pos="458"/>
          <w:tab w:val="left" w:pos="460"/>
          <w:tab w:val="left" w:pos="7661"/>
        </w:tabs>
        <w:spacing w:line="259" w:lineRule="auto"/>
        <w:ind w:left="100" w:right="104"/>
      </w:pPr>
    </w:p>
    <w:p w14:paraId="00000043" w14:textId="77777777" w:rsidR="00611A5F"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611A5F" w:rsidRDefault="00000000">
      <w:pPr>
        <w:tabs>
          <w:tab w:val="left" w:pos="7862"/>
        </w:tabs>
      </w:pPr>
      <w:r>
        <w:rPr>
          <w:b/>
        </w:rPr>
        <w:t>Total Marks:</w:t>
      </w:r>
      <w:r>
        <w:t xml:space="preserve">  3 marks (Do not edit)</w:t>
      </w:r>
    </w:p>
    <w:p w14:paraId="00000045" w14:textId="77777777" w:rsidR="00611A5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611A5F" w:rsidRDefault="00611A5F">
      <w:pPr>
        <w:tabs>
          <w:tab w:val="left" w:pos="458"/>
          <w:tab w:val="left" w:pos="460"/>
          <w:tab w:val="left" w:pos="7862"/>
        </w:tabs>
        <w:spacing w:line="256" w:lineRule="auto"/>
        <w:ind w:right="164"/>
      </w:pPr>
    </w:p>
    <w:p w14:paraId="00000047" w14:textId="77777777" w:rsidR="00611A5F"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611A5F" w:rsidRDefault="00611A5F">
      <w:pPr>
        <w:pStyle w:val="Heading1"/>
        <w:spacing w:before="20"/>
        <w:ind w:firstLine="100"/>
        <w:rPr>
          <w:b w:val="0"/>
          <w:sz w:val="22"/>
          <w:szCs w:val="22"/>
        </w:rPr>
      </w:pPr>
    </w:p>
    <w:p w14:paraId="00000049" w14:textId="0AE8FB64" w:rsidR="00611A5F" w:rsidRDefault="00C708CB">
      <w:pPr>
        <w:pStyle w:val="Heading1"/>
        <w:spacing w:before="20"/>
        <w:ind w:firstLine="100"/>
        <w:rPr>
          <w:b w:val="0"/>
          <w:sz w:val="22"/>
          <w:szCs w:val="22"/>
        </w:rPr>
      </w:pPr>
      <w:r>
        <w:rPr>
          <w:b w:val="0"/>
          <w:sz w:val="22"/>
          <w:szCs w:val="22"/>
        </w:rPr>
        <w:t xml:space="preserve">Formula for VIF is given as follows - </w:t>
      </w:r>
    </w:p>
    <w:p w14:paraId="16E95DB2" w14:textId="3B56ED14" w:rsidR="00C708CB" w:rsidRDefault="00C708CB">
      <w:pPr>
        <w:pStyle w:val="Heading1"/>
        <w:spacing w:before="20"/>
        <w:ind w:firstLine="100"/>
        <w:rPr>
          <w:b w:val="0"/>
          <w:sz w:val="22"/>
          <w:szCs w:val="22"/>
        </w:rPr>
      </w:pPr>
      <w:r w:rsidRPr="00C708CB">
        <w:rPr>
          <w:b w:val="0"/>
          <w:sz w:val="22"/>
          <w:szCs w:val="22"/>
        </w:rPr>
        <w:drawing>
          <wp:inline distT="0" distB="0" distL="0" distR="0" wp14:anchorId="10D1F3D5" wp14:editId="6183E481">
            <wp:extent cx="1882303" cy="800169"/>
            <wp:effectExtent l="0" t="0" r="3810" b="0"/>
            <wp:docPr id="163160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7197" name=""/>
                    <pic:cNvPicPr/>
                  </pic:nvPicPr>
                  <pic:blipFill>
                    <a:blip r:embed="rId12"/>
                    <a:stretch>
                      <a:fillRect/>
                    </a:stretch>
                  </pic:blipFill>
                  <pic:spPr>
                    <a:xfrm>
                      <a:off x="0" y="0"/>
                      <a:ext cx="1882303" cy="800169"/>
                    </a:xfrm>
                    <a:prstGeom prst="rect">
                      <a:avLst/>
                    </a:prstGeom>
                  </pic:spPr>
                </pic:pic>
              </a:graphicData>
            </a:graphic>
          </wp:inline>
        </w:drawing>
      </w:r>
    </w:p>
    <w:p w14:paraId="24B5F992" w14:textId="1FC8170E" w:rsidR="00C708CB" w:rsidRDefault="00C708CB" w:rsidP="00C708CB">
      <w:pPr>
        <w:pStyle w:val="Heading1"/>
        <w:spacing w:before="20"/>
        <w:ind w:firstLine="100"/>
        <w:rPr>
          <w:b w:val="0"/>
          <w:sz w:val="22"/>
          <w:szCs w:val="22"/>
        </w:rPr>
      </w:pPr>
      <w:r>
        <w:rPr>
          <w:b w:val="0"/>
          <w:sz w:val="22"/>
          <w:szCs w:val="22"/>
        </w:rPr>
        <w:t>If the value of Ri is 1, VIF becomes infinite. Infinite value of VIF means data</w:t>
      </w:r>
      <w:r>
        <w:rPr>
          <w:b w:val="0"/>
          <w:sz w:val="22"/>
          <w:szCs w:val="22"/>
        </w:rPr>
        <w:t xml:space="preserve"> has high multicollinearity with other variables.</w:t>
      </w:r>
    </w:p>
    <w:p w14:paraId="0000004A" w14:textId="77777777" w:rsidR="00611A5F" w:rsidRDefault="00611A5F">
      <w:pPr>
        <w:pStyle w:val="Heading1"/>
        <w:pBdr>
          <w:bottom w:val="single" w:sz="6" w:space="1" w:color="000000"/>
        </w:pBdr>
        <w:spacing w:before="20"/>
        <w:ind w:firstLine="100"/>
        <w:rPr>
          <w:b w:val="0"/>
          <w:sz w:val="22"/>
          <w:szCs w:val="22"/>
        </w:rPr>
      </w:pPr>
    </w:p>
    <w:p w14:paraId="0000004B" w14:textId="77777777" w:rsidR="00611A5F" w:rsidRDefault="00611A5F">
      <w:pPr>
        <w:tabs>
          <w:tab w:val="left" w:pos="458"/>
        </w:tabs>
        <w:spacing w:line="267" w:lineRule="auto"/>
        <w:rPr>
          <w:b/>
        </w:rPr>
      </w:pPr>
    </w:p>
    <w:p w14:paraId="0000004C" w14:textId="77777777" w:rsidR="00611A5F" w:rsidRDefault="00611A5F">
      <w:pPr>
        <w:tabs>
          <w:tab w:val="left" w:pos="458"/>
        </w:tabs>
        <w:spacing w:line="267" w:lineRule="auto"/>
      </w:pPr>
    </w:p>
    <w:p w14:paraId="0000004D" w14:textId="77777777" w:rsidR="00611A5F" w:rsidRDefault="00000000">
      <w:pPr>
        <w:tabs>
          <w:tab w:val="left" w:pos="458"/>
        </w:tabs>
      </w:pPr>
      <w:r>
        <w:rPr>
          <w:b/>
        </w:rPr>
        <w:t xml:space="preserve">Question 11. </w:t>
      </w:r>
      <w:r>
        <w:t>What is a Q-Q plot? Explain the use and importance of a Q-Q plot in linear regression.</w:t>
      </w:r>
    </w:p>
    <w:p w14:paraId="0000004E" w14:textId="77777777" w:rsidR="00611A5F" w:rsidRDefault="00000000">
      <w:pPr>
        <w:tabs>
          <w:tab w:val="left" w:pos="458"/>
          <w:tab w:val="left" w:pos="460"/>
          <w:tab w:val="left" w:pos="7661"/>
        </w:tabs>
        <w:spacing w:line="259" w:lineRule="auto"/>
        <w:ind w:right="104"/>
      </w:pPr>
      <w:r>
        <w:t xml:space="preserve"> (Do not edit)</w:t>
      </w:r>
      <w:r>
        <w:tab/>
      </w:r>
    </w:p>
    <w:p w14:paraId="0000004F" w14:textId="77777777" w:rsidR="00611A5F" w:rsidRDefault="00000000">
      <w:pPr>
        <w:tabs>
          <w:tab w:val="left" w:pos="7862"/>
        </w:tabs>
      </w:pPr>
      <w:r>
        <w:rPr>
          <w:b/>
        </w:rPr>
        <w:t>Total Marks:</w:t>
      </w:r>
      <w:r>
        <w:t xml:space="preserve">  3 marks (Do not edit)</w:t>
      </w:r>
    </w:p>
    <w:p w14:paraId="00000050" w14:textId="77777777" w:rsidR="00611A5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611A5F" w:rsidRDefault="00611A5F">
      <w:pPr>
        <w:tabs>
          <w:tab w:val="left" w:pos="458"/>
          <w:tab w:val="left" w:pos="460"/>
          <w:tab w:val="left" w:pos="7862"/>
        </w:tabs>
        <w:spacing w:line="256" w:lineRule="auto"/>
        <w:ind w:right="164"/>
      </w:pPr>
    </w:p>
    <w:p w14:paraId="00000052" w14:textId="77777777" w:rsidR="00611A5F" w:rsidRDefault="00000000">
      <w:pPr>
        <w:pStyle w:val="Heading1"/>
        <w:spacing w:before="20"/>
        <w:ind w:firstLine="100"/>
      </w:pPr>
      <w:r>
        <w:rPr>
          <w:b w:val="0"/>
          <w:sz w:val="22"/>
          <w:szCs w:val="22"/>
        </w:rPr>
        <w:t>&lt;Your answer for Question 11 goes here&gt;</w:t>
      </w:r>
    </w:p>
    <w:p w14:paraId="00000053" w14:textId="162AADAC" w:rsidR="00611A5F" w:rsidRDefault="00425B76">
      <w:pPr>
        <w:pStyle w:val="Heading1"/>
        <w:pBdr>
          <w:bottom w:val="single" w:sz="6" w:space="1" w:color="000000"/>
        </w:pBdr>
        <w:spacing w:before="20"/>
        <w:ind w:firstLine="100"/>
        <w:rPr>
          <w:b w:val="0"/>
          <w:bCs w:val="0"/>
          <w:sz w:val="22"/>
          <w:szCs w:val="22"/>
        </w:rPr>
      </w:pPr>
      <w:r w:rsidRPr="00425B76">
        <w:rPr>
          <w:b w:val="0"/>
          <w:bCs w:val="0"/>
          <w:sz w:val="22"/>
          <w:szCs w:val="22"/>
        </w:rPr>
        <w:t>A Q-Q (Quantile-Quantile) plot is a graphical tool used to compare the distribution of a dataset against a theoretical distribution (usually normal distribution). It helps visualize how well the data follows a specific distribution by plotting quantiles of the actual data against quantiles of the theoretical distribution.</w:t>
      </w:r>
    </w:p>
    <w:p w14:paraId="4C1F16E8" w14:textId="77777777" w:rsidR="00425B76" w:rsidRDefault="00425B76" w:rsidP="00425B76">
      <w:pPr>
        <w:pStyle w:val="Heading1"/>
        <w:pBdr>
          <w:bottom w:val="single" w:sz="6" w:space="1" w:color="000000"/>
        </w:pBdr>
        <w:spacing w:before="20"/>
        <w:rPr>
          <w:b w:val="0"/>
          <w:bCs w:val="0"/>
          <w:sz w:val="22"/>
          <w:szCs w:val="22"/>
        </w:rPr>
      </w:pPr>
    </w:p>
    <w:p w14:paraId="33C4A4E6" w14:textId="301E819D" w:rsidR="00425B76" w:rsidRDefault="00425B76" w:rsidP="00425B76">
      <w:pPr>
        <w:pStyle w:val="Heading1"/>
        <w:pBdr>
          <w:bottom w:val="single" w:sz="6" w:space="1" w:color="000000"/>
        </w:pBdr>
        <w:spacing w:before="20"/>
        <w:rPr>
          <w:b w:val="0"/>
          <w:bCs w:val="0"/>
          <w:sz w:val="22"/>
          <w:szCs w:val="22"/>
        </w:rPr>
      </w:pPr>
      <w:r w:rsidRPr="00425B76">
        <w:rPr>
          <w:b w:val="0"/>
          <w:bCs w:val="0"/>
          <w:sz w:val="22"/>
          <w:szCs w:val="22"/>
        </w:rPr>
        <w:t>In linear regression, a Q-Q plot is used to check whether the residuals (errors) follow a normal distribution, which is a key assumption for OLS regression. The residuals should be normally distributed for valid statistical inference (like hypothesis testing and confidence intervals)</w:t>
      </w:r>
    </w:p>
    <w:p w14:paraId="691AB473" w14:textId="77777777" w:rsidR="00425B76" w:rsidRDefault="00425B76" w:rsidP="00425B76">
      <w:pPr>
        <w:pStyle w:val="Heading1"/>
        <w:pBdr>
          <w:bottom w:val="single" w:sz="6" w:space="1" w:color="000000"/>
        </w:pBdr>
        <w:spacing w:before="20"/>
        <w:rPr>
          <w:b w:val="0"/>
          <w:bCs w:val="0"/>
          <w:sz w:val="22"/>
          <w:szCs w:val="22"/>
        </w:rPr>
      </w:pPr>
    </w:p>
    <w:p w14:paraId="7AA013CB" w14:textId="72C25A4E" w:rsidR="00425B76" w:rsidRDefault="00311910" w:rsidP="00425B76">
      <w:pPr>
        <w:pStyle w:val="Heading1"/>
        <w:pBdr>
          <w:bottom w:val="single" w:sz="6" w:space="1" w:color="000000"/>
        </w:pBdr>
        <w:spacing w:before="20"/>
        <w:rPr>
          <w:b w:val="0"/>
          <w:bCs w:val="0"/>
          <w:sz w:val="22"/>
          <w:szCs w:val="22"/>
        </w:rPr>
      </w:pPr>
      <w:r>
        <w:rPr>
          <w:b w:val="0"/>
          <w:bCs w:val="0"/>
          <w:sz w:val="22"/>
          <w:szCs w:val="22"/>
        </w:rPr>
        <w:t xml:space="preserve">Importance of Q-Q plot in Linear regression – </w:t>
      </w:r>
    </w:p>
    <w:p w14:paraId="74568B1D" w14:textId="11E5EDBE" w:rsidR="00311910" w:rsidRDefault="00311910" w:rsidP="00311910">
      <w:pPr>
        <w:pStyle w:val="Heading1"/>
        <w:numPr>
          <w:ilvl w:val="0"/>
          <w:numId w:val="8"/>
        </w:numPr>
        <w:pBdr>
          <w:bottom w:val="single" w:sz="6" w:space="1" w:color="000000"/>
        </w:pBdr>
        <w:spacing w:before="20"/>
        <w:rPr>
          <w:b w:val="0"/>
          <w:bCs w:val="0"/>
          <w:sz w:val="22"/>
          <w:szCs w:val="22"/>
        </w:rPr>
      </w:pPr>
      <w:r w:rsidRPr="00311910">
        <w:rPr>
          <w:sz w:val="22"/>
          <w:szCs w:val="22"/>
        </w:rPr>
        <w:t>Checks Normality of Residuals</w:t>
      </w:r>
      <w:r>
        <w:rPr>
          <w:b w:val="0"/>
          <w:bCs w:val="0"/>
          <w:sz w:val="22"/>
          <w:szCs w:val="22"/>
        </w:rPr>
        <w:t xml:space="preserve"> – Ensure that residuals follow normal distribution which is key assumption in linear regression.</w:t>
      </w:r>
    </w:p>
    <w:p w14:paraId="37BAFE8D" w14:textId="0F4CE85E" w:rsidR="00311910" w:rsidRDefault="00311910" w:rsidP="00311910">
      <w:pPr>
        <w:pStyle w:val="Heading1"/>
        <w:numPr>
          <w:ilvl w:val="0"/>
          <w:numId w:val="8"/>
        </w:numPr>
        <w:pBdr>
          <w:bottom w:val="single" w:sz="6" w:space="1" w:color="000000"/>
        </w:pBdr>
        <w:spacing w:before="20"/>
        <w:rPr>
          <w:b w:val="0"/>
          <w:bCs w:val="0"/>
          <w:sz w:val="22"/>
          <w:szCs w:val="22"/>
        </w:rPr>
      </w:pPr>
      <w:r w:rsidRPr="00311910">
        <w:rPr>
          <w:sz w:val="22"/>
          <w:szCs w:val="22"/>
        </w:rPr>
        <w:t>Identify outliers</w:t>
      </w:r>
      <w:r>
        <w:rPr>
          <w:b w:val="0"/>
          <w:bCs w:val="0"/>
          <w:sz w:val="22"/>
          <w:szCs w:val="22"/>
        </w:rPr>
        <w:t xml:space="preserve"> – Extreme deviations from straight line indicates outliers.</w:t>
      </w:r>
    </w:p>
    <w:p w14:paraId="54034EE5" w14:textId="394E0148" w:rsidR="00311910" w:rsidRDefault="00311910" w:rsidP="00311910">
      <w:pPr>
        <w:pStyle w:val="Heading1"/>
        <w:numPr>
          <w:ilvl w:val="0"/>
          <w:numId w:val="8"/>
        </w:numPr>
        <w:pBdr>
          <w:bottom w:val="single" w:sz="6" w:space="1" w:color="000000"/>
        </w:pBdr>
        <w:spacing w:before="20"/>
        <w:rPr>
          <w:b w:val="0"/>
          <w:bCs w:val="0"/>
          <w:sz w:val="22"/>
          <w:szCs w:val="22"/>
        </w:rPr>
      </w:pPr>
      <w:r w:rsidRPr="00311910">
        <w:rPr>
          <w:sz w:val="22"/>
          <w:szCs w:val="22"/>
        </w:rPr>
        <w:t>Detect Skewness</w:t>
      </w:r>
      <w:r>
        <w:rPr>
          <w:b w:val="0"/>
          <w:bCs w:val="0"/>
          <w:sz w:val="22"/>
          <w:szCs w:val="22"/>
        </w:rPr>
        <w:t xml:space="preserve"> – If points curve upward or downward, the residuals are skewed.</w:t>
      </w:r>
    </w:p>
    <w:p w14:paraId="3423AEE0" w14:textId="2C96B3D1" w:rsidR="002C5998" w:rsidRDefault="00311910" w:rsidP="00A86754">
      <w:pPr>
        <w:pStyle w:val="Heading1"/>
        <w:numPr>
          <w:ilvl w:val="0"/>
          <w:numId w:val="8"/>
        </w:numPr>
        <w:pBdr>
          <w:bottom w:val="single" w:sz="6" w:space="1" w:color="000000"/>
        </w:pBdr>
        <w:spacing w:before="20"/>
        <w:rPr>
          <w:b w:val="0"/>
          <w:bCs w:val="0"/>
          <w:sz w:val="22"/>
          <w:szCs w:val="22"/>
        </w:rPr>
      </w:pPr>
      <w:r w:rsidRPr="002C5998">
        <w:rPr>
          <w:sz w:val="22"/>
          <w:szCs w:val="22"/>
        </w:rPr>
        <w:t>Validated model assumptions</w:t>
      </w:r>
      <w:r>
        <w:rPr>
          <w:b w:val="0"/>
          <w:bCs w:val="0"/>
          <w:sz w:val="22"/>
          <w:szCs w:val="22"/>
        </w:rPr>
        <w:t xml:space="preserve"> – If residuals deviate significantly from normality, standard regression assumptions might be violated, affecting p-values and confidence intervals.</w:t>
      </w:r>
    </w:p>
    <w:p w14:paraId="315521F5" w14:textId="490101E7" w:rsidR="00425B76" w:rsidRDefault="00425B76" w:rsidP="00A86754">
      <w:pPr>
        <w:pStyle w:val="Heading1"/>
        <w:pBdr>
          <w:bottom w:val="single" w:sz="6" w:space="1" w:color="000000"/>
        </w:pBdr>
        <w:spacing w:before="20"/>
        <w:rPr>
          <w:b w:val="0"/>
          <w:bCs w:val="0"/>
          <w:sz w:val="22"/>
          <w:szCs w:val="22"/>
        </w:rPr>
      </w:pPr>
    </w:p>
    <w:p w14:paraId="54F7EF64" w14:textId="3AD2D6A7" w:rsidR="00A86754" w:rsidRDefault="00A86754" w:rsidP="00A86754">
      <w:pPr>
        <w:pStyle w:val="Heading1"/>
        <w:pBdr>
          <w:bottom w:val="single" w:sz="6" w:space="1" w:color="000000"/>
        </w:pBdr>
        <w:spacing w:before="20"/>
        <w:rPr>
          <w:b w:val="0"/>
          <w:bCs w:val="0"/>
          <w:sz w:val="22"/>
          <w:szCs w:val="22"/>
        </w:rPr>
      </w:pPr>
      <w:r w:rsidRPr="00A86754">
        <w:rPr>
          <w:b w:val="0"/>
          <w:bCs w:val="0"/>
          <w:sz w:val="22"/>
          <w:szCs w:val="22"/>
        </w:rPr>
        <w:lastRenderedPageBreak/>
        <w:drawing>
          <wp:inline distT="0" distB="0" distL="0" distR="0" wp14:anchorId="4581A9D2" wp14:editId="59738219">
            <wp:extent cx="5715000" cy="3811270"/>
            <wp:effectExtent l="0" t="0" r="0" b="0"/>
            <wp:docPr id="69310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01455" name=""/>
                    <pic:cNvPicPr/>
                  </pic:nvPicPr>
                  <pic:blipFill>
                    <a:blip r:embed="rId13"/>
                    <a:stretch>
                      <a:fillRect/>
                    </a:stretch>
                  </pic:blipFill>
                  <pic:spPr>
                    <a:xfrm>
                      <a:off x="0" y="0"/>
                      <a:ext cx="5715000" cy="3811270"/>
                    </a:xfrm>
                    <a:prstGeom prst="rect">
                      <a:avLst/>
                    </a:prstGeom>
                  </pic:spPr>
                </pic:pic>
              </a:graphicData>
            </a:graphic>
          </wp:inline>
        </w:drawing>
      </w:r>
    </w:p>
    <w:p w14:paraId="6A079BA9" w14:textId="77777777" w:rsidR="00A86754" w:rsidRDefault="00A86754" w:rsidP="00A86754">
      <w:pPr>
        <w:pStyle w:val="Heading1"/>
        <w:pBdr>
          <w:bottom w:val="single" w:sz="6" w:space="1" w:color="000000"/>
        </w:pBdr>
        <w:spacing w:before="20"/>
        <w:rPr>
          <w:b w:val="0"/>
          <w:bCs w:val="0"/>
          <w:sz w:val="22"/>
          <w:szCs w:val="22"/>
        </w:rPr>
      </w:pPr>
    </w:p>
    <w:p w14:paraId="26A7C8D9" w14:textId="77CA2BBA" w:rsidR="00A86754" w:rsidRDefault="00A86754" w:rsidP="00A86754">
      <w:pPr>
        <w:pStyle w:val="Heading1"/>
        <w:pBdr>
          <w:bottom w:val="single" w:sz="6" w:space="1" w:color="000000"/>
        </w:pBdr>
        <w:spacing w:before="20"/>
        <w:rPr>
          <w:b w:val="0"/>
          <w:bCs w:val="0"/>
          <w:sz w:val="22"/>
          <w:szCs w:val="22"/>
        </w:rPr>
      </w:pPr>
      <w:r>
        <w:rPr>
          <w:b w:val="0"/>
          <w:bCs w:val="0"/>
          <w:sz w:val="22"/>
          <w:szCs w:val="22"/>
        </w:rPr>
        <w:t>Q-Q plot for different distributions.</w:t>
      </w:r>
    </w:p>
    <w:p w14:paraId="6B2B8B32" w14:textId="77777777" w:rsidR="00A86754" w:rsidRPr="00A86754" w:rsidRDefault="00A86754" w:rsidP="00A86754">
      <w:pPr>
        <w:pStyle w:val="Heading1"/>
        <w:pBdr>
          <w:bottom w:val="single" w:sz="6" w:space="1" w:color="000000"/>
        </w:pBdr>
        <w:spacing w:before="20"/>
        <w:rPr>
          <w:b w:val="0"/>
          <w:bCs w:val="0"/>
          <w:sz w:val="22"/>
          <w:szCs w:val="22"/>
        </w:rPr>
      </w:pPr>
    </w:p>
    <w:p w14:paraId="00000055" w14:textId="77777777" w:rsidR="00611A5F" w:rsidRDefault="00611A5F">
      <w:pPr>
        <w:pStyle w:val="Heading1"/>
        <w:spacing w:before="20"/>
        <w:ind w:firstLine="100"/>
      </w:pPr>
    </w:p>
    <w:p w14:paraId="00000056" w14:textId="77777777" w:rsidR="00611A5F" w:rsidRDefault="00611A5F">
      <w:pPr>
        <w:pBdr>
          <w:top w:val="nil"/>
          <w:left w:val="nil"/>
          <w:bottom w:val="nil"/>
          <w:right w:val="nil"/>
          <w:between w:val="nil"/>
        </w:pBdr>
        <w:spacing w:before="22"/>
        <w:ind w:left="458" w:hanging="358"/>
        <w:rPr>
          <w:color w:val="000000"/>
        </w:rPr>
      </w:pPr>
    </w:p>
    <w:p w14:paraId="00000057" w14:textId="77777777" w:rsidR="00611A5F" w:rsidRDefault="00611A5F">
      <w:pPr>
        <w:pBdr>
          <w:top w:val="nil"/>
          <w:left w:val="nil"/>
          <w:bottom w:val="nil"/>
          <w:right w:val="nil"/>
          <w:between w:val="nil"/>
        </w:pBdr>
        <w:spacing w:before="22"/>
        <w:ind w:left="458" w:hanging="358"/>
        <w:rPr>
          <w:color w:val="000000"/>
        </w:rPr>
      </w:pPr>
    </w:p>
    <w:sectPr w:rsidR="00611A5F">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04932"/>
    <w:multiLevelType w:val="hybridMultilevel"/>
    <w:tmpl w:val="90AA4292"/>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2C376D4F"/>
    <w:multiLevelType w:val="multilevel"/>
    <w:tmpl w:val="79B4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E7BC6"/>
    <w:multiLevelType w:val="hybridMultilevel"/>
    <w:tmpl w:val="C3284EDE"/>
    <w:lvl w:ilvl="0" w:tplc="D49869A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4576146F"/>
    <w:multiLevelType w:val="hybridMultilevel"/>
    <w:tmpl w:val="BF04B37E"/>
    <w:lvl w:ilvl="0" w:tplc="9446CB5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4D796BCF"/>
    <w:multiLevelType w:val="hybridMultilevel"/>
    <w:tmpl w:val="9906E82A"/>
    <w:lvl w:ilvl="0" w:tplc="BFCC95A0">
      <w:start w:val="1"/>
      <w:numFmt w:val="decimal"/>
      <w:lvlText w:val="%1."/>
      <w:lvlJc w:val="left"/>
      <w:pPr>
        <w:ind w:left="460" w:hanging="360"/>
      </w:pPr>
      <w:rPr>
        <w:rFonts w:hint="default"/>
      </w:rPr>
    </w:lvl>
    <w:lvl w:ilvl="1" w:tplc="40090019">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58295F59"/>
    <w:multiLevelType w:val="multilevel"/>
    <w:tmpl w:val="5E1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9546E"/>
    <w:multiLevelType w:val="hybridMultilevel"/>
    <w:tmpl w:val="9C9EF16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7" w15:restartNumberingAfterBreak="0">
    <w:nsid w:val="797D02D4"/>
    <w:multiLevelType w:val="hybridMultilevel"/>
    <w:tmpl w:val="0D62C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5639014">
    <w:abstractNumId w:val="7"/>
  </w:num>
  <w:num w:numId="2" w16cid:durableId="1505124599">
    <w:abstractNumId w:val="1"/>
  </w:num>
  <w:num w:numId="3" w16cid:durableId="1333487635">
    <w:abstractNumId w:val="2"/>
  </w:num>
  <w:num w:numId="4" w16cid:durableId="1418749438">
    <w:abstractNumId w:val="0"/>
  </w:num>
  <w:num w:numId="5" w16cid:durableId="1705248033">
    <w:abstractNumId w:val="6"/>
  </w:num>
  <w:num w:numId="6" w16cid:durableId="356588774">
    <w:abstractNumId w:val="4"/>
  </w:num>
  <w:num w:numId="7" w16cid:durableId="2115661075">
    <w:abstractNumId w:val="5"/>
  </w:num>
  <w:num w:numId="8" w16cid:durableId="1328555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5F"/>
    <w:rsid w:val="001454F8"/>
    <w:rsid w:val="002C5998"/>
    <w:rsid w:val="00304C84"/>
    <w:rsid w:val="00311910"/>
    <w:rsid w:val="00425B76"/>
    <w:rsid w:val="00486395"/>
    <w:rsid w:val="00604058"/>
    <w:rsid w:val="00611A5F"/>
    <w:rsid w:val="006635C1"/>
    <w:rsid w:val="00696054"/>
    <w:rsid w:val="007F391F"/>
    <w:rsid w:val="008646E6"/>
    <w:rsid w:val="008E5824"/>
    <w:rsid w:val="009512DF"/>
    <w:rsid w:val="009E150B"/>
    <w:rsid w:val="00A86754"/>
    <w:rsid w:val="00BF0B3E"/>
    <w:rsid w:val="00C708CB"/>
    <w:rsid w:val="00EC1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7B94"/>
  <w15:docId w15:val="{8830D4E8-70C1-4666-9573-C934C44B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9512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90147">
      <w:bodyDiv w:val="1"/>
      <w:marLeft w:val="0"/>
      <w:marRight w:val="0"/>
      <w:marTop w:val="0"/>
      <w:marBottom w:val="0"/>
      <w:divBdr>
        <w:top w:val="none" w:sz="0" w:space="0" w:color="auto"/>
        <w:left w:val="none" w:sz="0" w:space="0" w:color="auto"/>
        <w:bottom w:val="none" w:sz="0" w:space="0" w:color="auto"/>
        <w:right w:val="none" w:sz="0" w:space="0" w:color="auto"/>
      </w:divBdr>
    </w:div>
    <w:div w:id="218440885">
      <w:bodyDiv w:val="1"/>
      <w:marLeft w:val="0"/>
      <w:marRight w:val="0"/>
      <w:marTop w:val="0"/>
      <w:marBottom w:val="0"/>
      <w:divBdr>
        <w:top w:val="none" w:sz="0" w:space="0" w:color="auto"/>
        <w:left w:val="none" w:sz="0" w:space="0" w:color="auto"/>
        <w:bottom w:val="none" w:sz="0" w:space="0" w:color="auto"/>
        <w:right w:val="none" w:sz="0" w:space="0" w:color="auto"/>
      </w:divBdr>
      <w:divsChild>
        <w:div w:id="1571621559">
          <w:marLeft w:val="0"/>
          <w:marRight w:val="0"/>
          <w:marTop w:val="0"/>
          <w:marBottom w:val="0"/>
          <w:divBdr>
            <w:top w:val="none" w:sz="0" w:space="0" w:color="auto"/>
            <w:left w:val="none" w:sz="0" w:space="0" w:color="auto"/>
            <w:bottom w:val="none" w:sz="0" w:space="0" w:color="auto"/>
            <w:right w:val="none" w:sz="0" w:space="0" w:color="auto"/>
          </w:divBdr>
        </w:div>
      </w:divsChild>
    </w:div>
    <w:div w:id="238028611">
      <w:bodyDiv w:val="1"/>
      <w:marLeft w:val="0"/>
      <w:marRight w:val="0"/>
      <w:marTop w:val="0"/>
      <w:marBottom w:val="0"/>
      <w:divBdr>
        <w:top w:val="none" w:sz="0" w:space="0" w:color="auto"/>
        <w:left w:val="none" w:sz="0" w:space="0" w:color="auto"/>
        <w:bottom w:val="none" w:sz="0" w:space="0" w:color="auto"/>
        <w:right w:val="none" w:sz="0" w:space="0" w:color="auto"/>
      </w:divBdr>
    </w:div>
    <w:div w:id="296492534">
      <w:bodyDiv w:val="1"/>
      <w:marLeft w:val="0"/>
      <w:marRight w:val="0"/>
      <w:marTop w:val="0"/>
      <w:marBottom w:val="0"/>
      <w:divBdr>
        <w:top w:val="none" w:sz="0" w:space="0" w:color="auto"/>
        <w:left w:val="none" w:sz="0" w:space="0" w:color="auto"/>
        <w:bottom w:val="none" w:sz="0" w:space="0" w:color="auto"/>
        <w:right w:val="none" w:sz="0" w:space="0" w:color="auto"/>
      </w:divBdr>
      <w:divsChild>
        <w:div w:id="193232882">
          <w:marLeft w:val="0"/>
          <w:marRight w:val="0"/>
          <w:marTop w:val="0"/>
          <w:marBottom w:val="0"/>
          <w:divBdr>
            <w:top w:val="none" w:sz="0" w:space="0" w:color="auto"/>
            <w:left w:val="none" w:sz="0" w:space="0" w:color="auto"/>
            <w:bottom w:val="none" w:sz="0" w:space="0" w:color="auto"/>
            <w:right w:val="none" w:sz="0" w:space="0" w:color="auto"/>
          </w:divBdr>
          <w:divsChild>
            <w:div w:id="9068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9893">
      <w:bodyDiv w:val="1"/>
      <w:marLeft w:val="0"/>
      <w:marRight w:val="0"/>
      <w:marTop w:val="0"/>
      <w:marBottom w:val="0"/>
      <w:divBdr>
        <w:top w:val="none" w:sz="0" w:space="0" w:color="auto"/>
        <w:left w:val="none" w:sz="0" w:space="0" w:color="auto"/>
        <w:bottom w:val="none" w:sz="0" w:space="0" w:color="auto"/>
        <w:right w:val="none" w:sz="0" w:space="0" w:color="auto"/>
      </w:divBdr>
    </w:div>
    <w:div w:id="335881511">
      <w:bodyDiv w:val="1"/>
      <w:marLeft w:val="0"/>
      <w:marRight w:val="0"/>
      <w:marTop w:val="0"/>
      <w:marBottom w:val="0"/>
      <w:divBdr>
        <w:top w:val="none" w:sz="0" w:space="0" w:color="auto"/>
        <w:left w:val="none" w:sz="0" w:space="0" w:color="auto"/>
        <w:bottom w:val="none" w:sz="0" w:space="0" w:color="auto"/>
        <w:right w:val="none" w:sz="0" w:space="0" w:color="auto"/>
      </w:divBdr>
    </w:div>
    <w:div w:id="397165556">
      <w:bodyDiv w:val="1"/>
      <w:marLeft w:val="0"/>
      <w:marRight w:val="0"/>
      <w:marTop w:val="0"/>
      <w:marBottom w:val="0"/>
      <w:divBdr>
        <w:top w:val="none" w:sz="0" w:space="0" w:color="auto"/>
        <w:left w:val="none" w:sz="0" w:space="0" w:color="auto"/>
        <w:bottom w:val="none" w:sz="0" w:space="0" w:color="auto"/>
        <w:right w:val="none" w:sz="0" w:space="0" w:color="auto"/>
      </w:divBdr>
    </w:div>
    <w:div w:id="521212976">
      <w:bodyDiv w:val="1"/>
      <w:marLeft w:val="0"/>
      <w:marRight w:val="0"/>
      <w:marTop w:val="0"/>
      <w:marBottom w:val="0"/>
      <w:divBdr>
        <w:top w:val="none" w:sz="0" w:space="0" w:color="auto"/>
        <w:left w:val="none" w:sz="0" w:space="0" w:color="auto"/>
        <w:bottom w:val="none" w:sz="0" w:space="0" w:color="auto"/>
        <w:right w:val="none" w:sz="0" w:space="0" w:color="auto"/>
      </w:divBdr>
    </w:div>
    <w:div w:id="576205098">
      <w:bodyDiv w:val="1"/>
      <w:marLeft w:val="0"/>
      <w:marRight w:val="0"/>
      <w:marTop w:val="0"/>
      <w:marBottom w:val="0"/>
      <w:divBdr>
        <w:top w:val="none" w:sz="0" w:space="0" w:color="auto"/>
        <w:left w:val="none" w:sz="0" w:space="0" w:color="auto"/>
        <w:bottom w:val="none" w:sz="0" w:space="0" w:color="auto"/>
        <w:right w:val="none" w:sz="0" w:space="0" w:color="auto"/>
      </w:divBdr>
    </w:div>
    <w:div w:id="585117873">
      <w:bodyDiv w:val="1"/>
      <w:marLeft w:val="0"/>
      <w:marRight w:val="0"/>
      <w:marTop w:val="0"/>
      <w:marBottom w:val="0"/>
      <w:divBdr>
        <w:top w:val="none" w:sz="0" w:space="0" w:color="auto"/>
        <w:left w:val="none" w:sz="0" w:space="0" w:color="auto"/>
        <w:bottom w:val="none" w:sz="0" w:space="0" w:color="auto"/>
        <w:right w:val="none" w:sz="0" w:space="0" w:color="auto"/>
      </w:divBdr>
    </w:div>
    <w:div w:id="599527297">
      <w:bodyDiv w:val="1"/>
      <w:marLeft w:val="0"/>
      <w:marRight w:val="0"/>
      <w:marTop w:val="0"/>
      <w:marBottom w:val="0"/>
      <w:divBdr>
        <w:top w:val="none" w:sz="0" w:space="0" w:color="auto"/>
        <w:left w:val="none" w:sz="0" w:space="0" w:color="auto"/>
        <w:bottom w:val="none" w:sz="0" w:space="0" w:color="auto"/>
        <w:right w:val="none" w:sz="0" w:space="0" w:color="auto"/>
      </w:divBdr>
    </w:div>
    <w:div w:id="614482692">
      <w:bodyDiv w:val="1"/>
      <w:marLeft w:val="0"/>
      <w:marRight w:val="0"/>
      <w:marTop w:val="0"/>
      <w:marBottom w:val="0"/>
      <w:divBdr>
        <w:top w:val="none" w:sz="0" w:space="0" w:color="auto"/>
        <w:left w:val="none" w:sz="0" w:space="0" w:color="auto"/>
        <w:bottom w:val="none" w:sz="0" w:space="0" w:color="auto"/>
        <w:right w:val="none" w:sz="0" w:space="0" w:color="auto"/>
      </w:divBdr>
      <w:divsChild>
        <w:div w:id="1572346032">
          <w:marLeft w:val="0"/>
          <w:marRight w:val="0"/>
          <w:marTop w:val="0"/>
          <w:marBottom w:val="0"/>
          <w:divBdr>
            <w:top w:val="none" w:sz="0" w:space="0" w:color="auto"/>
            <w:left w:val="none" w:sz="0" w:space="0" w:color="auto"/>
            <w:bottom w:val="none" w:sz="0" w:space="0" w:color="auto"/>
            <w:right w:val="none" w:sz="0" w:space="0" w:color="auto"/>
          </w:divBdr>
        </w:div>
      </w:divsChild>
    </w:div>
    <w:div w:id="739986192">
      <w:bodyDiv w:val="1"/>
      <w:marLeft w:val="0"/>
      <w:marRight w:val="0"/>
      <w:marTop w:val="0"/>
      <w:marBottom w:val="0"/>
      <w:divBdr>
        <w:top w:val="none" w:sz="0" w:space="0" w:color="auto"/>
        <w:left w:val="none" w:sz="0" w:space="0" w:color="auto"/>
        <w:bottom w:val="none" w:sz="0" w:space="0" w:color="auto"/>
        <w:right w:val="none" w:sz="0" w:space="0" w:color="auto"/>
      </w:divBdr>
    </w:div>
    <w:div w:id="781341988">
      <w:bodyDiv w:val="1"/>
      <w:marLeft w:val="0"/>
      <w:marRight w:val="0"/>
      <w:marTop w:val="0"/>
      <w:marBottom w:val="0"/>
      <w:divBdr>
        <w:top w:val="none" w:sz="0" w:space="0" w:color="auto"/>
        <w:left w:val="none" w:sz="0" w:space="0" w:color="auto"/>
        <w:bottom w:val="none" w:sz="0" w:space="0" w:color="auto"/>
        <w:right w:val="none" w:sz="0" w:space="0" w:color="auto"/>
      </w:divBdr>
    </w:div>
    <w:div w:id="843519606">
      <w:bodyDiv w:val="1"/>
      <w:marLeft w:val="0"/>
      <w:marRight w:val="0"/>
      <w:marTop w:val="0"/>
      <w:marBottom w:val="0"/>
      <w:divBdr>
        <w:top w:val="none" w:sz="0" w:space="0" w:color="auto"/>
        <w:left w:val="none" w:sz="0" w:space="0" w:color="auto"/>
        <w:bottom w:val="none" w:sz="0" w:space="0" w:color="auto"/>
        <w:right w:val="none" w:sz="0" w:space="0" w:color="auto"/>
      </w:divBdr>
    </w:div>
    <w:div w:id="862979499">
      <w:bodyDiv w:val="1"/>
      <w:marLeft w:val="0"/>
      <w:marRight w:val="0"/>
      <w:marTop w:val="0"/>
      <w:marBottom w:val="0"/>
      <w:divBdr>
        <w:top w:val="none" w:sz="0" w:space="0" w:color="auto"/>
        <w:left w:val="none" w:sz="0" w:space="0" w:color="auto"/>
        <w:bottom w:val="none" w:sz="0" w:space="0" w:color="auto"/>
        <w:right w:val="none" w:sz="0" w:space="0" w:color="auto"/>
      </w:divBdr>
    </w:div>
    <w:div w:id="911887634">
      <w:bodyDiv w:val="1"/>
      <w:marLeft w:val="0"/>
      <w:marRight w:val="0"/>
      <w:marTop w:val="0"/>
      <w:marBottom w:val="0"/>
      <w:divBdr>
        <w:top w:val="none" w:sz="0" w:space="0" w:color="auto"/>
        <w:left w:val="none" w:sz="0" w:space="0" w:color="auto"/>
        <w:bottom w:val="none" w:sz="0" w:space="0" w:color="auto"/>
        <w:right w:val="none" w:sz="0" w:space="0" w:color="auto"/>
      </w:divBdr>
    </w:div>
    <w:div w:id="933054727">
      <w:bodyDiv w:val="1"/>
      <w:marLeft w:val="0"/>
      <w:marRight w:val="0"/>
      <w:marTop w:val="0"/>
      <w:marBottom w:val="0"/>
      <w:divBdr>
        <w:top w:val="none" w:sz="0" w:space="0" w:color="auto"/>
        <w:left w:val="none" w:sz="0" w:space="0" w:color="auto"/>
        <w:bottom w:val="none" w:sz="0" w:space="0" w:color="auto"/>
        <w:right w:val="none" w:sz="0" w:space="0" w:color="auto"/>
      </w:divBdr>
      <w:divsChild>
        <w:div w:id="1568150140">
          <w:marLeft w:val="0"/>
          <w:marRight w:val="0"/>
          <w:marTop w:val="0"/>
          <w:marBottom w:val="0"/>
          <w:divBdr>
            <w:top w:val="none" w:sz="0" w:space="0" w:color="auto"/>
            <w:left w:val="none" w:sz="0" w:space="0" w:color="auto"/>
            <w:bottom w:val="none" w:sz="0" w:space="0" w:color="auto"/>
            <w:right w:val="none" w:sz="0" w:space="0" w:color="auto"/>
          </w:divBdr>
        </w:div>
      </w:divsChild>
    </w:div>
    <w:div w:id="1023048898">
      <w:bodyDiv w:val="1"/>
      <w:marLeft w:val="0"/>
      <w:marRight w:val="0"/>
      <w:marTop w:val="0"/>
      <w:marBottom w:val="0"/>
      <w:divBdr>
        <w:top w:val="none" w:sz="0" w:space="0" w:color="auto"/>
        <w:left w:val="none" w:sz="0" w:space="0" w:color="auto"/>
        <w:bottom w:val="none" w:sz="0" w:space="0" w:color="auto"/>
        <w:right w:val="none" w:sz="0" w:space="0" w:color="auto"/>
      </w:divBdr>
      <w:divsChild>
        <w:div w:id="1689985945">
          <w:marLeft w:val="0"/>
          <w:marRight w:val="0"/>
          <w:marTop w:val="0"/>
          <w:marBottom w:val="0"/>
          <w:divBdr>
            <w:top w:val="none" w:sz="0" w:space="0" w:color="auto"/>
            <w:left w:val="none" w:sz="0" w:space="0" w:color="auto"/>
            <w:bottom w:val="none" w:sz="0" w:space="0" w:color="auto"/>
            <w:right w:val="none" w:sz="0" w:space="0" w:color="auto"/>
          </w:divBdr>
          <w:divsChild>
            <w:div w:id="1699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625">
      <w:bodyDiv w:val="1"/>
      <w:marLeft w:val="0"/>
      <w:marRight w:val="0"/>
      <w:marTop w:val="0"/>
      <w:marBottom w:val="0"/>
      <w:divBdr>
        <w:top w:val="none" w:sz="0" w:space="0" w:color="auto"/>
        <w:left w:val="none" w:sz="0" w:space="0" w:color="auto"/>
        <w:bottom w:val="none" w:sz="0" w:space="0" w:color="auto"/>
        <w:right w:val="none" w:sz="0" w:space="0" w:color="auto"/>
      </w:divBdr>
    </w:div>
    <w:div w:id="1149246920">
      <w:bodyDiv w:val="1"/>
      <w:marLeft w:val="0"/>
      <w:marRight w:val="0"/>
      <w:marTop w:val="0"/>
      <w:marBottom w:val="0"/>
      <w:divBdr>
        <w:top w:val="none" w:sz="0" w:space="0" w:color="auto"/>
        <w:left w:val="none" w:sz="0" w:space="0" w:color="auto"/>
        <w:bottom w:val="none" w:sz="0" w:space="0" w:color="auto"/>
        <w:right w:val="none" w:sz="0" w:space="0" w:color="auto"/>
      </w:divBdr>
    </w:div>
    <w:div w:id="1185048388">
      <w:bodyDiv w:val="1"/>
      <w:marLeft w:val="0"/>
      <w:marRight w:val="0"/>
      <w:marTop w:val="0"/>
      <w:marBottom w:val="0"/>
      <w:divBdr>
        <w:top w:val="none" w:sz="0" w:space="0" w:color="auto"/>
        <w:left w:val="none" w:sz="0" w:space="0" w:color="auto"/>
        <w:bottom w:val="none" w:sz="0" w:space="0" w:color="auto"/>
        <w:right w:val="none" w:sz="0" w:space="0" w:color="auto"/>
      </w:divBdr>
    </w:div>
    <w:div w:id="1480342761">
      <w:bodyDiv w:val="1"/>
      <w:marLeft w:val="0"/>
      <w:marRight w:val="0"/>
      <w:marTop w:val="0"/>
      <w:marBottom w:val="0"/>
      <w:divBdr>
        <w:top w:val="none" w:sz="0" w:space="0" w:color="auto"/>
        <w:left w:val="none" w:sz="0" w:space="0" w:color="auto"/>
        <w:bottom w:val="none" w:sz="0" w:space="0" w:color="auto"/>
        <w:right w:val="none" w:sz="0" w:space="0" w:color="auto"/>
      </w:divBdr>
    </w:div>
    <w:div w:id="1494296560">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76427330">
      <w:bodyDiv w:val="1"/>
      <w:marLeft w:val="0"/>
      <w:marRight w:val="0"/>
      <w:marTop w:val="0"/>
      <w:marBottom w:val="0"/>
      <w:divBdr>
        <w:top w:val="none" w:sz="0" w:space="0" w:color="auto"/>
        <w:left w:val="none" w:sz="0" w:space="0" w:color="auto"/>
        <w:bottom w:val="none" w:sz="0" w:space="0" w:color="auto"/>
        <w:right w:val="none" w:sz="0" w:space="0" w:color="auto"/>
      </w:divBdr>
      <w:divsChild>
        <w:div w:id="1397126298">
          <w:marLeft w:val="0"/>
          <w:marRight w:val="0"/>
          <w:marTop w:val="0"/>
          <w:marBottom w:val="0"/>
          <w:divBdr>
            <w:top w:val="none" w:sz="0" w:space="0" w:color="auto"/>
            <w:left w:val="none" w:sz="0" w:space="0" w:color="auto"/>
            <w:bottom w:val="none" w:sz="0" w:space="0" w:color="auto"/>
            <w:right w:val="none" w:sz="0" w:space="0" w:color="auto"/>
          </w:divBdr>
          <w:divsChild>
            <w:div w:id="3333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220">
      <w:bodyDiv w:val="1"/>
      <w:marLeft w:val="0"/>
      <w:marRight w:val="0"/>
      <w:marTop w:val="0"/>
      <w:marBottom w:val="0"/>
      <w:divBdr>
        <w:top w:val="none" w:sz="0" w:space="0" w:color="auto"/>
        <w:left w:val="none" w:sz="0" w:space="0" w:color="auto"/>
        <w:bottom w:val="none" w:sz="0" w:space="0" w:color="auto"/>
        <w:right w:val="none" w:sz="0" w:space="0" w:color="auto"/>
      </w:divBdr>
    </w:div>
    <w:div w:id="1681620456">
      <w:bodyDiv w:val="1"/>
      <w:marLeft w:val="0"/>
      <w:marRight w:val="0"/>
      <w:marTop w:val="0"/>
      <w:marBottom w:val="0"/>
      <w:divBdr>
        <w:top w:val="none" w:sz="0" w:space="0" w:color="auto"/>
        <w:left w:val="none" w:sz="0" w:space="0" w:color="auto"/>
        <w:bottom w:val="none" w:sz="0" w:space="0" w:color="auto"/>
        <w:right w:val="none" w:sz="0" w:space="0" w:color="auto"/>
      </w:divBdr>
    </w:div>
    <w:div w:id="1756053954">
      <w:bodyDiv w:val="1"/>
      <w:marLeft w:val="0"/>
      <w:marRight w:val="0"/>
      <w:marTop w:val="0"/>
      <w:marBottom w:val="0"/>
      <w:divBdr>
        <w:top w:val="none" w:sz="0" w:space="0" w:color="auto"/>
        <w:left w:val="none" w:sz="0" w:space="0" w:color="auto"/>
        <w:bottom w:val="none" w:sz="0" w:space="0" w:color="auto"/>
        <w:right w:val="none" w:sz="0" w:space="0" w:color="auto"/>
      </w:divBdr>
      <w:divsChild>
        <w:div w:id="133183404">
          <w:marLeft w:val="0"/>
          <w:marRight w:val="0"/>
          <w:marTop w:val="0"/>
          <w:marBottom w:val="0"/>
          <w:divBdr>
            <w:top w:val="none" w:sz="0" w:space="0" w:color="auto"/>
            <w:left w:val="none" w:sz="0" w:space="0" w:color="auto"/>
            <w:bottom w:val="none" w:sz="0" w:space="0" w:color="auto"/>
            <w:right w:val="none" w:sz="0" w:space="0" w:color="auto"/>
          </w:divBdr>
          <w:divsChild>
            <w:div w:id="6091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613">
      <w:bodyDiv w:val="1"/>
      <w:marLeft w:val="0"/>
      <w:marRight w:val="0"/>
      <w:marTop w:val="0"/>
      <w:marBottom w:val="0"/>
      <w:divBdr>
        <w:top w:val="none" w:sz="0" w:space="0" w:color="auto"/>
        <w:left w:val="none" w:sz="0" w:space="0" w:color="auto"/>
        <w:bottom w:val="none" w:sz="0" w:space="0" w:color="auto"/>
        <w:right w:val="none" w:sz="0" w:space="0" w:color="auto"/>
      </w:divBdr>
    </w:div>
    <w:div w:id="2060544476">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Keshav Gupta</cp:lastModifiedBy>
  <cp:revision>7</cp:revision>
  <dcterms:created xsi:type="dcterms:W3CDTF">2024-08-29T05:36:00Z</dcterms:created>
  <dcterms:modified xsi:type="dcterms:W3CDTF">2025-02-24T02:17:00Z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