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1F3864"/>
          <w:sz w:val="44"/>
          <w:szCs w:val="44"/>
        </w:rPr>
        <w:t xml:space="preserve">Connected Vehicle Intelligence Hackathon</w:t>
      </w:r>
    </w:p>
    <w:p>
      <w:pPr>
        <w:spacing w:after="400"/>
      </w:pPr>
      <w:r>
        <w:rPr>
          <w:rFonts w:ascii="Calibri" w:cs="Calibri" w:eastAsia="Calibri" w:hAnsi="Calibri"/>
          <w:color w:val="2F5496"/>
          <w:sz w:val="30"/>
          <w:szCs w:val="30"/>
        </w:rPr>
        <w:t xml:space="preserve">Solution Document: FleetPulse, predictive maintenance for connected fleets</w:t>
      </w:r>
    </w:p>
    <w:p>
      <w:pPr>
        <w:spacing w:after="100"/>
      </w:pPr>
      <w:r>
        <w:rPr>
          <w:rFonts w:ascii="Calibri" w:cs="Calibri" w:eastAsia="Calibri" w:hAnsi="Calibri"/>
          <w:b/>
          <w:bCs/>
          <w:sz w:val="21"/>
          <w:szCs w:val="21"/>
        </w:rPr>
        <w:t xml:space="preserve">Submitted by: </w:t>
      </w:r>
      <w:r>
        <w:rPr>
          <w:rFonts w:ascii="Calibri" w:cs="Calibri" w:eastAsia="Calibri" w:hAnsi="Calibri"/>
          <w:sz w:val="21"/>
          <w:szCs w:val="21"/>
        </w:rPr>
        <w:t xml:space="preserve">[Team name]</w:t>
      </w:r>
    </w:p>
    <w:p>
      <w:pPr>
        <w:spacing w:after="100"/>
      </w:pPr>
      <w:r>
        <w:rPr>
          <w:rFonts w:ascii="Calibri" w:cs="Calibri" w:eastAsia="Calibri" w:hAnsi="Calibri"/>
          <w:b/>
          <w:bCs/>
          <w:sz w:val="21"/>
          <w:szCs w:val="21"/>
        </w:rPr>
        <w:t xml:space="preserve">Team Members &amp; Roles: </w:t>
      </w:r>
      <w:r>
        <w:rPr>
          <w:rFonts w:ascii="Calibri" w:cs="Calibri" w:eastAsia="Calibri" w:hAnsi="Calibri"/>
          <w:sz w:val="21"/>
          <w:szCs w:val="21"/>
        </w:rPr>
        <w:t xml:space="preserve">[Name - role - email, for each member]</w:t>
      </w:r>
    </w:p>
    <w:p>
      <w:pPr>
        <w:spacing w:after="100"/>
      </w:pPr>
      <w:r>
        <w:rPr>
          <w:rFonts w:ascii="Calibri" w:cs="Calibri" w:eastAsia="Calibri" w:hAnsi="Calibri"/>
          <w:b/>
          <w:bCs/>
          <w:sz w:val="21"/>
          <w:szCs w:val="21"/>
        </w:rPr>
        <w:t xml:space="preserve">Problem Space Chosen: </w:t>
      </w:r>
      <w:r>
        <w:rPr>
          <w:rFonts w:ascii="Calibri" w:cs="Calibri" w:eastAsia="Calibri" w:hAnsi="Calibri"/>
          <w:sz w:val="21"/>
          <w:szCs w:val="21"/>
        </w:rPr>
        <w:t xml:space="preserve">Predictive maintenance: which vehicle components are likely to need maintenance or fail in the next 7 days, ranked by expected cost</w:t>
      </w:r>
    </w:p>
    <w:p>
      <w:pPr>
        <w:spacing w:after="100"/>
      </w:pPr>
      <w:r>
        <w:rPr>
          <w:rFonts w:ascii="Calibri" w:cs="Calibri" w:eastAsia="Calibri" w:hAnsi="Calibri"/>
          <w:b/>
          <w:bCs/>
          <w:sz w:val="21"/>
          <w:szCs w:val="21"/>
        </w:rPr>
        <w:t xml:space="preserve">Repository URL: </w:t>
      </w:r>
      <w:r>
        <w:rPr>
          <w:rFonts w:ascii="Calibri" w:cs="Calibri" w:eastAsia="Calibri" w:hAnsi="Calibri"/>
          <w:sz w:val="21"/>
          <w:szCs w:val="21"/>
        </w:rPr>
        <w:t xml:space="preserve">https://github.com/guptaksh17/motorq</w:t>
      </w:r>
    </w:p>
    <w:p>
      <w:pPr>
        <w:spacing w:after="100"/>
      </w:pPr>
      <w:r>
        <w:rPr>
          <w:rFonts w:ascii="Calibri" w:cs="Calibri" w:eastAsia="Calibri" w:hAnsi="Calibri"/>
          <w:b/>
          <w:bCs/>
          <w:sz w:val="21"/>
          <w:szCs w:val="21"/>
        </w:rPr>
        <w:t xml:space="preserve">Demo Video URL (at most 5 min): </w:t>
      </w:r>
      <w:r>
        <w:rPr>
          <w:rFonts w:ascii="Calibri" w:cs="Calibri" w:eastAsia="Calibri" w:hAnsi="Calibri"/>
          <w:sz w:val="21"/>
          <w:szCs w:val="21"/>
        </w:rPr>
        <w:t xml:space="preserve">[Video link]</w:t>
      </w:r>
    </w:p>
    <w:p>
      <w:pPr>
        <w:spacing w:after="100"/>
      </w:pPr>
      <w:r>
        <w:rPr>
          <w:rFonts w:ascii="Calibri" w:cs="Calibri" w:eastAsia="Calibri" w:hAnsi="Calibri"/>
          <w:b/>
          <w:bCs/>
          <w:sz w:val="21"/>
          <w:szCs w:val="21"/>
        </w:rPr>
        <w:t xml:space="preserve">Date of Submission: </w:t>
      </w:r>
      <w:r>
        <w:rPr>
          <w:rFonts w:ascii="Calibri" w:cs="Calibri" w:eastAsia="Calibri" w:hAnsi="Calibri"/>
          <w:sz w:val="21"/>
          <w:szCs w:val="21"/>
        </w:rPr>
        <w:t xml:space="preserve">29/09/2026</w:t>
      </w:r>
    </w:p>
    <w:p>
      <w:r>
        <w:br w:type="page"/>
      </w:r>
    </w:p>
    <w:p>
      <w:pPr>
        <w:pStyle w:val="Heading1"/>
        <w:spacing w:after="120" w:before="280"/>
      </w:pPr>
      <w:r>
        <w:rPr>
          <w:rFonts w:ascii="Calibri" w:cs="Calibri" w:eastAsia="Calibri" w:hAnsi="Calibri"/>
          <w:b/>
          <w:bCs/>
          <w:color w:val="1F3864"/>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00"/>
      </w:pPr>
      <w:r>
        <w:rPr>
          <w:rFonts w:ascii="Calibri" w:cs="Calibri" w:eastAsia="Calibri" w:hAnsi="Calibri"/>
          <w:i/>
          <w:iCs/>
          <w:color w:val="666666"/>
          <w:sz w:val="18"/>
          <w:szCs w:val="18"/>
        </w:rPr>
        <w:t xml:space="preserve">(Right-click and choose Update Field in Word to refresh page numbers.)</w:t>
      </w:r>
    </w:p>
    <w:p>
      <w:r>
        <w:br w:type="page"/>
      </w:r>
    </w:p>
    <w:p>
      <w:pPr>
        <w:pStyle w:val="Heading1"/>
        <w:spacing w:after="120" w:before="280"/>
      </w:pPr>
      <w:r>
        <w:rPr>
          <w:rFonts w:ascii="Calibri" w:cs="Calibri" w:eastAsia="Calibri" w:hAnsi="Calibri"/>
          <w:b/>
          <w:bCs/>
          <w:color w:val="1F3864"/>
          <w:sz w:val="30"/>
          <w:szCs w:val="30"/>
        </w:rPr>
        <w:t xml:space="preserve">1. Executive Summary</w:t>
      </w:r>
    </w:p>
    <w:p>
      <w:pPr>
        <w:spacing w:after="100"/>
      </w:pPr>
      <w:r>
        <w:rPr>
          <w:rFonts w:ascii="Calibri" w:cs="Calibri" w:eastAsia="Calibri" w:hAnsi="Calibri"/>
          <w:sz w:val="21"/>
          <w:szCs w:val="21"/>
        </w:rPr>
        <w:t xml:space="preserve">Unplanned breakdowns are the most expensive event in a commercial fleet: the repair, the towing, the missed deliveries and the idle driver all land at once. FleetPulse is aimed at the fleet manager, who today learns about most failures when a vehicle stops or a warning light is already on.</w:t>
      </w:r>
    </w:p>
    <w:p>
      <w:pPr>
        <w:spacing w:after="100"/>
      </w:pPr>
      <w:r>
        <w:rPr>
          <w:rFonts w:ascii="Calibri" w:cs="Calibri" w:eastAsia="Calibri" w:hAnsi="Calibri"/>
          <w:sz w:val="21"/>
          <w:szCs w:val="21"/>
        </w:rPr>
        <w:t xml:space="preserve">FleetPulse ingests OEM telemetry for 100,000 simulated vehicles through Kafka. It turns the stream into exact rolling-window features per component, and scores each brake, powertrain and battery with a calibrated 7-day failure probability. The result is a ranked maintenance queue priced in expected cost, with alerts, behind a secure API and a web dashboard.</w:t>
      </w:r>
    </w:p>
    <w:p>
      <w:pPr>
        <w:spacing w:after="100"/>
      </w:pPr>
      <w:r>
        <w:rPr>
          <w:rFonts w:ascii="Calibri" w:cs="Calibri" w:eastAsia="Calibri" w:hAnsi="Calibri"/>
          <w:sz w:val="21"/>
          <w:szCs w:val="21"/>
        </w:rPr>
        <w:t xml:space="preserve">Key results (all measured, evidence in the repository):</w:t>
      </w:r>
    </w:p>
    <w:p>
      <w:pPr>
        <w:pStyle w:val="ListParagraph"/>
        <w:numPr>
          <w:ilvl w:val="0"/>
          <w:numId w:val="2"/>
        </w:numPr>
        <w:spacing w:after="60"/>
      </w:pPr>
      <w:r>
        <w:rPr>
          <w:rFonts w:ascii="Calibri" w:cs="Calibri" w:eastAsia="Calibri" w:hAnsi="Calibri"/>
          <w:sz w:val="21"/>
          <w:szCs w:val="21"/>
        </w:rPr>
        <w:t xml:space="preserve">100,000 simulated vehicles seeded (300,000 components); 7,626,000 telemetry rows for the whole fleet, plus a 500-vehicle, 90-day cohort (12.17M rows) with ground truth used for training.</w:t>
      </w:r>
    </w:p>
    <w:p>
      <w:pPr>
        <w:pStyle w:val="ListParagraph"/>
        <w:numPr>
          <w:ilvl w:val="0"/>
          <w:numId w:val="2"/>
        </w:numPr>
        <w:spacing w:after="60"/>
      </w:pPr>
      <w:r>
        <w:rPr>
          <w:rFonts w:ascii="Calibri" w:cs="Calibri" w:eastAsia="Calibri" w:hAnsi="Calibri"/>
          <w:sz w:val="21"/>
          <w:szCs w:val="21"/>
        </w:rPr>
        <w:t xml:space="preserve">Calibrated 7-day risk: test PR-AUC 0.73 for powertrain (prevalence 0.034) and 0.33 for battery (prevalence 0.022), i.e. about 21x and 15x better than chance; brake is weakly predictable (0.11 vs 0.032) and reported as such.</w:t>
      </w:r>
    </w:p>
    <w:p>
      <w:pPr>
        <w:pStyle w:val="ListParagraph"/>
        <w:numPr>
          <w:ilvl w:val="0"/>
          <w:numId w:val="2"/>
        </w:numPr>
        <w:spacing w:after="60"/>
      </w:pPr>
      <w:r>
        <w:rPr>
          <w:rFonts w:ascii="Calibri" w:cs="Calibri" w:eastAsia="Calibri" w:hAnsi="Calibri"/>
          <w:sz w:val="21"/>
          <w:szCs w:val="21"/>
        </w:rPr>
        <w:t xml:space="preserve">Streaming and offline features are proven identical: 803,279 values compared, 0 mismatches, including 15 percent duplicate replay and a crash between processing steps.</w:t>
      </w:r>
    </w:p>
    <w:p>
      <w:pPr>
        <w:pStyle w:val="ListParagraph"/>
        <w:numPr>
          <w:ilvl w:val="0"/>
          <w:numId w:val="2"/>
        </w:numPr>
        <w:spacing w:after="60"/>
      </w:pPr>
      <w:r>
        <w:rPr>
          <w:rFonts w:ascii="Calibri" w:cs="Calibri" w:eastAsia="Calibri" w:hAnsi="Calibri"/>
          <w:sz w:val="21"/>
          <w:szCs w:val="21"/>
        </w:rPr>
        <w:t xml:space="preserve">Throughput on one laptop: Kafka broker 65,848 events/s produced, 41,417 events/s consumed by one consumer; stream processor 1,162 events/s per process; API API p95 115.9 ms / p99 195.2 ms at 484.6 requests/s with 0 errors.</w:t>
      </w:r>
    </w:p>
    <w:p>
      <w:pPr>
        <w:pStyle w:val="ListParagraph"/>
        <w:numPr>
          <w:ilvl w:val="0"/>
          <w:numId w:val="2"/>
        </w:numPr>
        <w:spacing w:after="60"/>
      </w:pPr>
      <w:r>
        <w:rPr>
          <w:rFonts w:ascii="Calibri" w:cs="Calibri" w:eastAsia="Calibri" w:hAnsi="Calibri"/>
          <w:sz w:val="21"/>
          <w:szCs w:val="21"/>
        </w:rPr>
        <w:t xml:space="preserve">Freshness and resilience: ingest to calibrated risk in 1.7 s (p95); a Kafka broker killed mid-run caused no duplicates and the pipeline recovered on its own.</w:t>
      </w:r>
    </w:p>
    <w:p>
      <w:pPr>
        <w:pStyle w:val="ListParagraph"/>
        <w:numPr>
          <w:ilvl w:val="0"/>
          <w:numId w:val="2"/>
        </w:numPr>
        <w:spacing w:after="60"/>
      </w:pPr>
      <w:r>
        <w:rPr>
          <w:rFonts w:ascii="Calibri" w:cs="Calibri" w:eastAsia="Calibri" w:hAnsi="Calibri"/>
          <w:sz w:val="21"/>
          <w:szCs w:val="21"/>
        </w:rPr>
        <w:t xml:space="preserve">Two OEM formats (OEM-A flat, OEM-B nested in US units) through the same pipeline, and an AI fleet assistant (Groq LLM tool-calling) with guardrails and audit.</w:t>
      </w:r>
    </w:p>
    <w:p>
      <w:pPr>
        <w:pStyle w:val="ListParagraph"/>
        <w:numPr>
          <w:ilvl w:val="0"/>
          <w:numId w:val="2"/>
        </w:numPr>
        <w:spacing w:after="60"/>
      </w:pPr>
      <w:r>
        <w:rPr>
          <w:rFonts w:ascii="Calibri" w:cs="Calibri" w:eastAsia="Calibri" w:hAnsi="Calibri"/>
          <w:sz w:val="21"/>
          <w:szCs w:val="21"/>
        </w:rPr>
        <w:t xml:space="preserve">Security and quality: JWT with roles and tenant isolation, audit of every data request, rate limiting, location minimisation, right to erasure; 95 automated tests; Semgrep 0 findings, Bandit 0 open issues, pip-audit 0 known vulnerabilities.</w:t>
      </w:r>
    </w:p>
    <w:p>
      <w:pPr>
        <w:spacing w:after="100"/>
      </w:pPr>
      <w:r>
        <w:rPr>
          <w:rFonts w:ascii="Calibri" w:cs="Calibri" w:eastAsia="Calibri" w:hAnsi="Calibri"/>
          <w:sz w:val="21"/>
          <w:szCs w:val="21"/>
        </w:rPr>
        <w:t xml:space="preserve">Unique ideas:</w:t>
      </w:r>
    </w:p>
    <w:p>
      <w:pPr>
        <w:pStyle w:val="ListParagraph"/>
        <w:numPr>
          <w:ilvl w:val="0"/>
          <w:numId w:val="2"/>
        </w:numPr>
        <w:spacing w:after="60"/>
      </w:pPr>
      <w:r>
        <w:rPr>
          <w:rFonts w:ascii="Calibri" w:cs="Calibri" w:eastAsia="Calibri" w:hAnsi="Calibri"/>
          <w:sz w:val="21"/>
          <w:szCs w:val="21"/>
        </w:rPr>
        <w:t xml:space="preserve">A simulator with hidden physical degradation, so every prediction can be checked against ground truth.</w:t>
      </w:r>
    </w:p>
    <w:p>
      <w:pPr>
        <w:pStyle w:val="ListParagraph"/>
        <w:numPr>
          <w:ilvl w:val="0"/>
          <w:numId w:val="2"/>
        </w:numPr>
        <w:spacing w:after="60"/>
      </w:pPr>
      <w:r>
        <w:rPr>
          <w:rFonts w:ascii="Calibri" w:cs="Calibri" w:eastAsia="Calibri" w:hAnsi="Calibri"/>
          <w:sz w:val="21"/>
          <w:szCs w:val="21"/>
        </w:rPr>
        <w:t xml:space="preserve">One mergeable statistic definition shared by the streaming and batch paths, which removes training/serving skew.</w:t>
      </w:r>
    </w:p>
    <w:p>
      <w:pPr>
        <w:pStyle w:val="ListParagraph"/>
        <w:numPr>
          <w:ilvl w:val="0"/>
          <w:numId w:val="2"/>
        </w:numPr>
        <w:spacing w:after="60"/>
      </w:pPr>
      <w:r>
        <w:rPr>
          <w:rFonts w:ascii="Calibri" w:cs="Calibri" w:eastAsia="Calibri" w:hAnsi="Calibri"/>
          <w:sz w:val="21"/>
          <w:szCs w:val="21"/>
        </w:rPr>
        <w:t xml:space="preserve">Priority by expected dollar loss instead of raw probability.</w:t>
      </w:r>
    </w:p>
    <w:p>
      <w:pPr>
        <w:pStyle w:val="Heading1"/>
        <w:spacing w:after="120" w:before="280"/>
      </w:pPr>
      <w:r>
        <w:rPr>
          <w:rFonts w:ascii="Calibri" w:cs="Calibri" w:eastAsia="Calibri" w:hAnsi="Calibri"/>
          <w:b/>
          <w:bCs/>
          <w:color w:val="1F3864"/>
          <w:sz w:val="30"/>
          <w:szCs w:val="30"/>
        </w:rPr>
        <w:t xml:space="preserve">2. Problem Statement &amp; Validation</w:t>
      </w:r>
    </w:p>
    <w:p>
      <w:pPr>
        <w:pStyle w:val="Heading2"/>
        <w:spacing w:after="80" w:before="200"/>
      </w:pPr>
      <w:r>
        <w:rPr>
          <w:rFonts w:ascii="Calibri" w:cs="Calibri" w:eastAsia="Calibri" w:hAnsi="Calibri"/>
          <w:b/>
          <w:bCs/>
          <w:color w:val="2F5496"/>
          <w:sz w:val="25"/>
          <w:szCs w:val="25"/>
        </w:rPr>
        <w:t xml:space="preserve">2.1 Problem Statement</w:t>
      </w:r>
    </w:p>
    <w:p>
      <w:pPr>
        <w:spacing w:after="100"/>
      </w:pPr>
      <w:r>
        <w:rPr>
          <w:rFonts w:ascii="Calibri" w:cs="Calibri" w:eastAsia="Calibri" w:hAnsi="Calibri"/>
          <w:i/>
          <w:iCs/>
          <w:sz w:val="21"/>
          <w:szCs w:val="21"/>
        </w:rPr>
        <w:t xml:space="preserve">Fleet managers need a way to know which vehicle components will need maintenance or fail in the next 7 days, and which of those matter most, because unplanned breakdowns cost far more than planned service and today are mostly discovered only after a warning light or a roadside stop.</w:t>
      </w:r>
    </w:p>
    <w:p>
      <w:pPr>
        <w:spacing w:after="100"/>
      </w:pPr>
      <w:r>
        <w:rPr>
          <w:rFonts w:ascii="Calibri" w:cs="Calibri" w:eastAsia="Calibri" w:hAnsi="Calibri"/>
          <w:b/>
          <w:bCs/>
          <w:sz w:val="21"/>
          <w:szCs w:val="21"/>
        </w:rPr>
        <w:t xml:space="preserve">Primary user: </w:t>
      </w:r>
      <w:r>
        <w:rPr>
          <w:rFonts w:ascii="Calibri" w:cs="Calibri" w:eastAsia="Calibri" w:hAnsi="Calibri"/>
          <w:sz w:val="21"/>
          <w:szCs w:val="21"/>
        </w:rPr>
        <w:t xml:space="preserve">Fleet manager of a mixed ICE, EV and hybrid commercial fleet</w:t>
      </w:r>
    </w:p>
    <w:p>
      <w:pPr>
        <w:spacing w:after="100"/>
      </w:pPr>
      <w:r>
        <w:rPr>
          <w:rFonts w:ascii="Calibri" w:cs="Calibri" w:eastAsia="Calibri" w:hAnsi="Calibri"/>
          <w:b/>
          <w:bCs/>
          <w:sz w:val="21"/>
          <w:szCs w:val="21"/>
        </w:rPr>
        <w:t xml:space="preserve">Secondary stakeholders: </w:t>
      </w:r>
      <w:r>
        <w:rPr>
          <w:rFonts w:ascii="Calibri" w:cs="Calibri" w:eastAsia="Calibri" w:hAnsi="Calibri"/>
          <w:sz w:val="21"/>
          <w:szCs w:val="21"/>
        </w:rPr>
        <w:t xml:space="preserve">Maintenance planners and workshops (scheduling), drivers (safety), finance (downtime cost), OEMs (warranty signals)</w:t>
      </w:r>
    </w:p>
    <w:p>
      <w:pPr>
        <w:pStyle w:val="Heading2"/>
        <w:spacing w:after="80" w:before="200"/>
      </w:pPr>
      <w:r>
        <w:rPr>
          <w:rFonts w:ascii="Calibri" w:cs="Calibri" w:eastAsia="Calibri" w:hAnsi="Calibri"/>
          <w:b/>
          <w:bCs/>
          <w:color w:val="2F5496"/>
          <w:sz w:val="25"/>
          <w:szCs w:val="25"/>
        </w:rPr>
        <w:t xml:space="preserve">2.2 Evidence &amp; Validation</w:t>
      </w:r>
    </w:p>
    <w:p>
      <w:pPr>
        <w:pStyle w:val="ListParagraph"/>
        <w:numPr>
          <w:ilvl w:val="0"/>
          <w:numId w:val="2"/>
        </w:numPr>
        <w:spacing w:after="60"/>
      </w:pPr>
      <w:r>
        <w:rPr>
          <w:rFonts w:ascii="Calibri" w:cs="Calibri" w:eastAsia="Calibri" w:hAnsi="Calibri"/>
          <w:sz w:val="21"/>
          <w:szCs w:val="21"/>
        </w:rPr>
        <w:t xml:space="preserve">Facts: breakdowns carry direct repair cost plus downtime.</w:t>
      </w:r>
    </w:p>
    <w:p>
      <w:pPr>
        <w:pStyle w:val="ListParagraph"/>
        <w:numPr>
          <w:ilvl w:val="0"/>
          <w:numId w:val="2"/>
        </w:numPr>
        <w:spacing w:after="60"/>
      </w:pPr>
      <w:r>
        <w:rPr>
          <w:rFonts w:ascii="Calibri" w:cs="Calibri" w:eastAsia="Calibri" w:hAnsi="Calibri"/>
          <w:sz w:val="21"/>
          <w:szCs w:val="21"/>
        </w:rPr>
        <w:t xml:space="preserve">Facts: connected vehicles already stream the signals needed (temperatures, voltages, deceleration, DTCs).</w:t>
      </w:r>
    </w:p>
    <w:p>
      <w:pPr>
        <w:pStyle w:val="ListParagraph"/>
        <w:numPr>
          <w:ilvl w:val="0"/>
          <w:numId w:val="2"/>
        </w:numPr>
        <w:spacing w:after="60"/>
      </w:pPr>
      <w:r>
        <w:rPr>
          <w:rFonts w:ascii="Calibri" w:cs="Calibri" w:eastAsia="Calibri" w:hAnsi="Calibri"/>
          <w:sz w:val="21"/>
          <w:szCs w:val="21"/>
        </w:rPr>
        <w:t xml:space="preserve">Facts: most fleets still use time- or mileage-based service intervals.</w:t>
      </w:r>
    </w:p>
    <w:p>
      <w:pPr>
        <w:pStyle w:val="ListParagraph"/>
        <w:numPr>
          <w:ilvl w:val="0"/>
          <w:numId w:val="2"/>
        </w:numPr>
        <w:spacing w:after="60"/>
      </w:pPr>
      <w:r>
        <w:rPr>
          <w:rFonts w:ascii="Calibri" w:cs="Calibri" w:eastAsia="Calibri" w:hAnsi="Calibri"/>
          <w:sz w:val="21"/>
          <w:szCs w:val="21"/>
        </w:rPr>
        <w:t xml:space="preserve">Assumptions: the cost figures and the degradation physics in the simulator.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011"/>
        <w:gridCol w:w="2811"/>
        <w:gridCol w:w="1206"/>
      </w:tblGrid>
      <w:tr>
        <w:trPr>
          <w:tblHeader/>
        </w:trPr>
        <w:tc>
          <w:tcPr>
            <w:tcW w:type="dxa" w:w="2610"/>
            <w:shd w:fill="D9E2F3" w:color="auto" w:val="clear"/>
            <w:tcMar>
              <w:top w:type="dxa" w:w="40"/>
              <w:left w:type="dxa" w:w="80"/>
              <w:bottom w:type="dxa" w:w="40"/>
              <w:right w:type="dxa" w:w="80"/>
            </w:tcMar>
          </w:tcPr>
          <w:p>
            <w:r>
              <w:rPr>
                <w:rFonts w:ascii="Calibri" w:cs="Calibri" w:eastAsia="Calibri" w:hAnsi="Calibri"/>
                <w:b/>
                <w:bCs/>
                <w:sz w:val="18"/>
                <w:szCs w:val="18"/>
              </w:rPr>
              <w:t xml:space="preserve">Evidence / Assumption</w:t>
            </w:r>
          </w:p>
        </w:tc>
        <w:tc>
          <w:tcPr>
            <w:tcW w:type="dxa" w:w="3011"/>
            <w:shd w:fill="D9E2F3" w:color="auto" w:val="clear"/>
            <w:tcMar>
              <w:top w:type="dxa" w:w="40"/>
              <w:left w:type="dxa" w:w="80"/>
              <w:bottom w:type="dxa" w:w="40"/>
              <w:right w:type="dxa" w:w="80"/>
            </w:tcMar>
          </w:tcPr>
          <w:p>
            <w:r>
              <w:rPr>
                <w:rFonts w:ascii="Calibri" w:cs="Calibri" w:eastAsia="Calibri" w:hAnsi="Calibri"/>
                <w:b/>
                <w:bCs/>
                <w:sz w:val="18"/>
                <w:szCs w:val="18"/>
              </w:rPr>
              <w:t xml:space="preserve">Source or Method</w:t>
            </w:r>
          </w:p>
        </w:tc>
        <w:tc>
          <w:tcPr>
            <w:tcW w:type="dxa" w:w="2811"/>
            <w:shd w:fill="D9E2F3" w:color="auto" w:val="clear"/>
            <w:tcMar>
              <w:top w:type="dxa" w:w="40"/>
              <w:left w:type="dxa" w:w="80"/>
              <w:bottom w:type="dxa" w:w="40"/>
              <w:right w:type="dxa" w:w="80"/>
            </w:tcMar>
          </w:tcPr>
          <w:p>
            <w:r>
              <w:rPr>
                <w:rFonts w:ascii="Calibri" w:cs="Calibri" w:eastAsia="Calibri" w:hAnsi="Calibri"/>
                <w:b/>
                <w:bCs/>
                <w:sz w:val="18"/>
                <w:szCs w:val="18"/>
              </w:rPr>
              <w:t xml:space="preserve">What It Shows</w:t>
            </w:r>
          </w:p>
        </w:tc>
        <w:tc>
          <w:tcPr>
            <w:tcW w:type="dxa" w:w="1206"/>
            <w:shd w:fill="D9E2F3" w:color="auto" w:val="clear"/>
            <w:tcMar>
              <w:top w:type="dxa" w:w="40"/>
              <w:left w:type="dxa" w:w="80"/>
              <w:bottom w:type="dxa" w:w="40"/>
              <w:right w:type="dxa" w:w="80"/>
            </w:tcMar>
          </w:tcPr>
          <w:p>
            <w:r>
              <w:rPr>
                <w:rFonts w:ascii="Calibri" w:cs="Calibri" w:eastAsia="Calibri" w:hAnsi="Calibri"/>
                <w:b/>
                <w:bCs/>
                <w:sz w:val="18"/>
                <w:szCs w:val="18"/>
              </w:rPr>
              <w:t xml:space="preserve">Confidence</w:t>
            </w:r>
          </w:p>
        </w:tc>
      </w:tr>
      <w:tr>
        <w:tc>
          <w:tcPr>
            <w:tcW w:type="dxa" w:w="2610"/>
            <w:tcMar>
              <w:top w:type="dxa" w:w="40"/>
              <w:left w:type="dxa" w:w="80"/>
              <w:bottom w:type="dxa" w:w="40"/>
              <w:right w:type="dxa" w:w="80"/>
            </w:tcMar>
          </w:tcPr>
          <w:p>
            <w:r>
              <w:rPr>
                <w:rFonts w:ascii="Calibri" w:cs="Calibri" w:eastAsia="Calibri" w:hAnsi="Calibri"/>
                <w:b w:val="false"/>
                <w:bCs w:val="false"/>
                <w:sz w:val="18"/>
                <w:szCs w:val="18"/>
              </w:rPr>
              <w:t xml:space="preserve">Unplanned repair plus downtime costs several times a planned service</w:t>
            </w:r>
          </w:p>
        </w:tc>
        <w:tc>
          <w:tcPr>
            <w:tcW w:type="dxa" w:w="3011"/>
            <w:tcMar>
              <w:top w:type="dxa" w:w="40"/>
              <w:left w:type="dxa" w:w="80"/>
              <w:bottom w:type="dxa" w:w="40"/>
              <w:right w:type="dxa" w:w="80"/>
            </w:tcMar>
          </w:tcPr>
          <w:p>
            <w:r>
              <w:rPr>
                <w:rFonts w:ascii="Calibri" w:cs="Calibri" w:eastAsia="Calibri" w:hAnsi="Calibri"/>
                <w:b w:val="false"/>
                <w:bCs w:val="false"/>
                <w:sz w:val="18"/>
                <w:szCs w:val="18"/>
              </w:rPr>
              <w:t xml:space="preserve">Industry practice; cost table in component_cost (assumed values: failure USD 1,800-12,000, downtime 16-72 h at USD 95/h)</w:t>
            </w:r>
          </w:p>
        </w:tc>
        <w:tc>
          <w:tcPr>
            <w:tcW w:type="dxa" w:w="2811"/>
            <w:tcMar>
              <w:top w:type="dxa" w:w="40"/>
              <w:left w:type="dxa" w:w="80"/>
              <w:bottom w:type="dxa" w:w="40"/>
              <w:right w:type="dxa" w:w="80"/>
            </w:tcMar>
          </w:tcPr>
          <w:p>
            <w:r>
              <w:rPr>
                <w:rFonts w:ascii="Calibri" w:cs="Calibri" w:eastAsia="Calibri" w:hAnsi="Calibri"/>
                <w:b w:val="false"/>
                <w:bCs w:val="false"/>
                <w:sz w:val="18"/>
                <w:szCs w:val="18"/>
              </w:rPr>
              <w:t xml:space="preserve">A correct early warning is worth thousands of dollars per component</w:t>
            </w:r>
          </w:p>
        </w:tc>
        <w:tc>
          <w:tcPr>
            <w:tcW w:type="dxa" w:w="1206"/>
            <w:tcMar>
              <w:top w:type="dxa" w:w="40"/>
              <w:left w:type="dxa" w:w="80"/>
              <w:bottom w:type="dxa" w:w="40"/>
              <w:right w:type="dxa" w:w="80"/>
            </w:tcMar>
          </w:tcPr>
          <w:p>
            <w:r>
              <w:rPr>
                <w:rFonts w:ascii="Calibri" w:cs="Calibri" w:eastAsia="Calibri" w:hAnsi="Calibri"/>
                <w:b w:val="false"/>
                <w:bCs w:val="false"/>
                <w:sz w:val="18"/>
                <w:szCs w:val="18"/>
              </w:rPr>
              <w:t xml:space="preserve">Medium</w:t>
            </w:r>
          </w:p>
        </w:tc>
      </w:tr>
      <w:tr>
        <w:tc>
          <w:tcPr>
            <w:tcW w:type="dxa" w:w="2610"/>
            <w:tcMar>
              <w:top w:type="dxa" w:w="40"/>
              <w:left w:type="dxa" w:w="80"/>
              <w:bottom w:type="dxa" w:w="40"/>
              <w:right w:type="dxa" w:w="80"/>
            </w:tcMar>
          </w:tcPr>
          <w:p>
            <w:r>
              <w:rPr>
                <w:rFonts w:ascii="Calibri" w:cs="Calibri" w:eastAsia="Calibri" w:hAnsi="Calibri"/>
                <w:b w:val="false"/>
                <w:bCs w:val="false"/>
                <w:sz w:val="18"/>
                <w:szCs w:val="18"/>
              </w:rPr>
              <w:t xml:space="preserve">Degradation leaves observable traces before failure (temperature offsets, voltage sag, braking deficit)</w:t>
            </w:r>
          </w:p>
        </w:tc>
        <w:tc>
          <w:tcPr>
            <w:tcW w:type="dxa" w:w="3011"/>
            <w:tcMar>
              <w:top w:type="dxa" w:w="40"/>
              <w:left w:type="dxa" w:w="80"/>
              <w:bottom w:type="dxa" w:w="40"/>
              <w:right w:type="dxa" w:w="80"/>
            </w:tcMar>
          </w:tcPr>
          <w:p>
            <w:r>
              <w:rPr>
                <w:rFonts w:ascii="Calibri" w:cs="Calibri" w:eastAsia="Calibri" w:hAnsi="Calibri"/>
                <w:b w:val="false"/>
                <w:bCs w:val="false"/>
                <w:sz w:val="18"/>
                <w:szCs w:val="18"/>
              </w:rPr>
              <w:t xml:space="preserve">Simulation with hidden wear, calibrated so no single raw signal is a giveaway (max univariate AUC 0.69)</w:t>
            </w:r>
          </w:p>
        </w:tc>
        <w:tc>
          <w:tcPr>
            <w:tcW w:type="dxa" w:w="2811"/>
            <w:tcMar>
              <w:top w:type="dxa" w:w="40"/>
              <w:left w:type="dxa" w:w="80"/>
              <w:bottom w:type="dxa" w:w="40"/>
              <w:right w:type="dxa" w:w="80"/>
            </w:tcMar>
          </w:tcPr>
          <w:p>
            <w:r>
              <w:rPr>
                <w:rFonts w:ascii="Calibri" w:cs="Calibri" w:eastAsia="Calibri" w:hAnsi="Calibri"/>
                <w:b w:val="false"/>
                <w:bCs w:val="false"/>
                <w:sz w:val="18"/>
                <w:szCs w:val="18"/>
              </w:rPr>
              <w:t xml:space="preserve">Prediction needs multi-signal windows, not thresholds</w:t>
            </w:r>
          </w:p>
        </w:tc>
        <w:tc>
          <w:tcPr>
            <w:tcW w:type="dxa" w:w="1206"/>
            <w:tcMar>
              <w:top w:type="dxa" w:w="40"/>
              <w:left w:type="dxa" w:w="80"/>
              <w:bottom w:type="dxa" w:w="40"/>
              <w:right w:type="dxa" w:w="80"/>
            </w:tcMar>
          </w:tcPr>
          <w:p>
            <w:r>
              <w:rPr>
                <w:rFonts w:ascii="Calibri" w:cs="Calibri" w:eastAsia="Calibri" w:hAnsi="Calibri"/>
                <w:b w:val="false"/>
                <w:bCs w:val="false"/>
                <w:sz w:val="18"/>
                <w:szCs w:val="18"/>
              </w:rPr>
              <w:t xml:space="preserve">Medium (synthetic)</w:t>
            </w:r>
          </w:p>
        </w:tc>
      </w:tr>
      <w:tr>
        <w:tc>
          <w:tcPr>
            <w:tcW w:type="dxa" w:w="2610"/>
            <w:tcMar>
              <w:top w:type="dxa" w:w="40"/>
              <w:left w:type="dxa" w:w="80"/>
              <w:bottom w:type="dxa" w:w="40"/>
              <w:right w:type="dxa" w:w="80"/>
            </w:tcMar>
          </w:tcPr>
          <w:p>
            <w:r>
              <w:rPr>
                <w:rFonts w:ascii="Calibri" w:cs="Calibri" w:eastAsia="Calibri" w:hAnsi="Calibri"/>
                <w:b w:val="false"/>
                <w:bCs w:val="false"/>
                <w:sz w:val="18"/>
                <w:szCs w:val="18"/>
              </w:rPr>
              <w:t xml:space="preserve">Rules on DTCs fire too late</w:t>
            </w:r>
          </w:p>
        </w:tc>
        <w:tc>
          <w:tcPr>
            <w:tcW w:type="dxa" w:w="3011"/>
            <w:tcMar>
              <w:top w:type="dxa" w:w="40"/>
              <w:left w:type="dxa" w:w="80"/>
              <w:bottom w:type="dxa" w:w="40"/>
              <w:right w:type="dxa" w:w="80"/>
            </w:tcMar>
          </w:tcPr>
          <w:p>
            <w:r>
              <w:rPr>
                <w:rFonts w:ascii="Calibri" w:cs="Calibri" w:eastAsia="Calibri" w:hAnsi="Calibri"/>
                <w:b w:val="false"/>
                <w:bCs w:val="false"/>
                <w:sz w:val="18"/>
                <w:szCs w:val="18"/>
              </w:rPr>
              <w:t xml:space="preserve">Simulator emits persistent DTCs only once a component is already in MAINTENANCE_REQUIRED</w:t>
            </w:r>
          </w:p>
        </w:tc>
        <w:tc>
          <w:tcPr>
            <w:tcW w:type="dxa" w:w="2811"/>
            <w:tcMar>
              <w:top w:type="dxa" w:w="40"/>
              <w:left w:type="dxa" w:w="80"/>
              <w:bottom w:type="dxa" w:w="40"/>
              <w:right w:type="dxa" w:w="80"/>
            </w:tcMar>
          </w:tcPr>
          <w:p>
            <w:r>
              <w:rPr>
                <w:rFonts w:ascii="Calibri" w:cs="Calibri" w:eastAsia="Calibri" w:hAnsi="Calibri"/>
                <w:b w:val="false"/>
                <w:bCs w:val="false"/>
                <w:sz w:val="18"/>
                <w:szCs w:val="18"/>
              </w:rPr>
              <w:t xml:space="preserve">Rules alone give zero lead time; ML adds days of warning</w:t>
            </w:r>
          </w:p>
        </w:tc>
        <w:tc>
          <w:tcPr>
            <w:tcW w:type="dxa" w:w="1206"/>
            <w:tcMar>
              <w:top w:type="dxa" w:w="40"/>
              <w:left w:type="dxa" w:w="80"/>
              <w:bottom w:type="dxa" w:w="40"/>
              <w:right w:type="dxa" w:w="80"/>
            </w:tcMar>
          </w:tcPr>
          <w:p>
            <w:r>
              <w:rPr>
                <w:rFonts w:ascii="Calibri" w:cs="Calibri" w:eastAsia="Calibri" w:hAnsi="Calibri"/>
                <w:b w:val="false"/>
                <w:bCs w:val="false"/>
                <w:sz w:val="18"/>
                <w:szCs w:val="18"/>
              </w:rPr>
              <w:t xml:space="preserve">High (by design of the test)</w:t>
            </w:r>
          </w:p>
        </w:tc>
      </w:tr>
      <w:tr>
        <w:tc>
          <w:tcPr>
            <w:tcW w:type="dxa" w:w="2610"/>
            <w:tcMar>
              <w:top w:type="dxa" w:w="40"/>
              <w:left w:type="dxa" w:w="80"/>
              <w:bottom w:type="dxa" w:w="40"/>
              <w:right w:type="dxa" w:w="80"/>
            </w:tcMar>
          </w:tcPr>
          <w:p>
            <w:r>
              <w:rPr>
                <w:rFonts w:ascii="Calibri" w:cs="Calibri" w:eastAsia="Calibri" w:hAnsi="Calibri"/>
                <w:b w:val="false"/>
                <w:bCs w:val="false"/>
                <w:sz w:val="18"/>
                <w:szCs w:val="18"/>
              </w:rPr>
              <w:t xml:space="preserve">About 39 percent of components have an event in 90 days; about 3 percent of hourly snapshots are positive</w:t>
            </w:r>
          </w:p>
        </w:tc>
        <w:tc>
          <w:tcPr>
            <w:tcW w:type="dxa" w:w="3011"/>
            <w:tcMar>
              <w:top w:type="dxa" w:w="40"/>
              <w:left w:type="dxa" w:w="80"/>
              <w:bottom w:type="dxa" w:w="40"/>
              <w:right w:type="dxa" w:w="80"/>
            </w:tcMar>
          </w:tcPr>
          <w:p>
            <w:r>
              <w:rPr>
                <w:rFonts w:ascii="Calibri" w:cs="Calibri" w:eastAsia="Calibri" w:hAnsi="Calibri"/>
                <w:b w:val="false"/>
                <w:bCs w:val="false"/>
                <w:sz w:val="18"/>
                <w:szCs w:val="18"/>
              </w:rPr>
              <w:t xml:space="preserve">Calibration report (docs/phase3-calibration.md)</w:t>
            </w:r>
          </w:p>
        </w:tc>
        <w:tc>
          <w:tcPr>
            <w:tcW w:type="dxa" w:w="2811"/>
            <w:tcMar>
              <w:top w:type="dxa" w:w="40"/>
              <w:left w:type="dxa" w:w="80"/>
              <w:bottom w:type="dxa" w:w="40"/>
              <w:right w:type="dxa" w:w="80"/>
            </w:tcMar>
          </w:tcPr>
          <w:p>
            <w:r>
              <w:rPr>
                <w:rFonts w:ascii="Calibri" w:cs="Calibri" w:eastAsia="Calibri" w:hAnsi="Calibri"/>
                <w:b w:val="false"/>
                <w:bCs w:val="false"/>
                <w:sz w:val="18"/>
                <w:szCs w:val="18"/>
              </w:rPr>
              <w:t xml:space="preserve">Heavy class imbalance: PR-AUC, not accuracy</w:t>
            </w:r>
          </w:p>
        </w:tc>
        <w:tc>
          <w:tcPr>
            <w:tcW w:type="dxa" w:w="1206"/>
            <w:tcMar>
              <w:top w:type="dxa" w:w="40"/>
              <w:left w:type="dxa" w:w="80"/>
              <w:bottom w:type="dxa" w:w="40"/>
              <w:right w:type="dxa" w:w="80"/>
            </w:tcMar>
          </w:tcPr>
          <w:p>
            <w:r>
              <w:rPr>
                <w:rFonts w:ascii="Calibri" w:cs="Calibri" w:eastAsia="Calibri" w:hAnsi="Calibri"/>
                <w:b w:val="false"/>
                <w:bCs w:val="false"/>
                <w:sz w:val="18"/>
                <w:szCs w:val="18"/>
              </w:rPr>
              <w:t xml:space="preserve">High (measured)</w:t>
            </w:r>
          </w:p>
        </w:tc>
      </w:tr>
    </w:tbl>
    <w:p>
      <w:pPr>
        <w:spacing w:after="60"/>
      </w:pPr>
    </w:p>
    <w:p>
      <w:pPr>
        <w:spacing w:after="100"/>
      </w:pPr>
      <w:r>
        <w:rPr>
          <w:rFonts w:ascii="Calibri" w:cs="Calibri" w:eastAsia="Calibri" w:hAnsi="Calibri"/>
          <w:b/>
          <w:bCs/>
          <w:sz w:val="21"/>
          <w:szCs w:val="21"/>
        </w:rPr>
        <w:t xml:space="preserve">Existing alternatives: </w:t>
      </w:r>
      <w:r>
        <w:rPr>
          <w:rFonts w:ascii="Calibri" w:cs="Calibri" w:eastAsia="Calibri" w:hAnsi="Calibri"/>
          <w:sz w:val="21"/>
          <w:szCs w:val="21"/>
        </w:rPr>
        <w:t xml:space="preserve">OBD-II dongles (hardware cost, one vehicle at a time); OEM portals (one brand each, no cross-fleet ranking); rule-based telematics alerts (react to DTCs, no lead time, no cost ranking); Motorq Fuse (flags issues and dollar impact; FleetPulse focuses specifically on component-level 7-day failure probability with calibrated, auditable models).</w:t>
      </w:r>
    </w:p>
    <w:p>
      <w:pPr>
        <w:pStyle w:val="Heading2"/>
        <w:spacing w:after="80" w:before="200"/>
      </w:pPr>
      <w:r>
        <w:rPr>
          <w:rFonts w:ascii="Calibri" w:cs="Calibri" w:eastAsia="Calibri" w:hAnsi="Calibri"/>
          <w:b/>
          <w:bCs/>
          <w:color w:val="2F5496"/>
          <w:sz w:val="25"/>
          <w:szCs w:val="25"/>
        </w:rPr>
        <w:t xml:space="preserve">2.3 Impact &amp; Success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4"/>
        <w:gridCol w:w="1542"/>
        <w:gridCol w:w="3471"/>
      </w:tblGrid>
      <w:tr>
        <w:trPr>
          <w:tblHeader/>
        </w:trPr>
        <w:tc>
          <w:tcPr>
            <w:tcW w:type="dxa" w:w="2891"/>
            <w:shd w:fill="D9E2F3" w:color="auto" w:val="clear"/>
            <w:tcMar>
              <w:top w:type="dxa" w:w="40"/>
              <w:left w:type="dxa" w:w="80"/>
              <w:bottom w:type="dxa" w:w="40"/>
              <w:right w:type="dxa" w:w="80"/>
            </w:tcMar>
          </w:tcPr>
          <w:p>
            <w:r>
              <w:rPr>
                <w:rFonts w:ascii="Calibri" w:cs="Calibri" w:eastAsia="Calibri" w:hAnsi="Calibri"/>
                <w:b/>
                <w:bCs/>
                <w:sz w:val="18"/>
                <w:szCs w:val="18"/>
              </w:rPr>
              <w:t xml:space="preserve">Metric</w:t>
            </w:r>
          </w:p>
        </w:tc>
        <w:tc>
          <w:tcPr>
            <w:tcW w:type="dxa" w:w="1734"/>
            <w:shd w:fill="D9E2F3" w:color="auto" w:val="clear"/>
            <w:tcMar>
              <w:top w:type="dxa" w:w="40"/>
              <w:left w:type="dxa" w:w="80"/>
              <w:bottom w:type="dxa" w:w="40"/>
              <w:right w:type="dxa" w:w="80"/>
            </w:tcMar>
          </w:tcPr>
          <w:p>
            <w:r>
              <w:rPr>
                <w:rFonts w:ascii="Calibri" w:cs="Calibri" w:eastAsia="Calibri" w:hAnsi="Calibri"/>
                <w:b/>
                <w:bCs/>
                <w:sz w:val="18"/>
                <w:szCs w:val="18"/>
              </w:rPr>
              <w:t xml:space="preserve">Baseline Today</w:t>
            </w:r>
          </w:p>
        </w:tc>
        <w:tc>
          <w:tcPr>
            <w:tcW w:type="dxa" w:w="1542"/>
            <w:shd w:fill="D9E2F3" w:color="auto" w:val="clear"/>
            <w:tcMar>
              <w:top w:type="dxa" w:w="40"/>
              <w:left w:type="dxa" w:w="80"/>
              <w:bottom w:type="dxa" w:w="40"/>
              <w:right w:type="dxa" w:w="80"/>
            </w:tcMar>
          </w:tcPr>
          <w:p>
            <w:r>
              <w:rPr>
                <w:rFonts w:ascii="Calibri" w:cs="Calibri" w:eastAsia="Calibri" w:hAnsi="Calibri"/>
                <w:b/>
                <w:bCs/>
                <w:sz w:val="18"/>
                <w:szCs w:val="18"/>
              </w:rPr>
              <w:t xml:space="preserve">Target</w:t>
            </w:r>
          </w:p>
        </w:tc>
        <w:tc>
          <w:tcPr>
            <w:tcW w:type="dxa" w:w="3471"/>
            <w:shd w:fill="D9E2F3" w:color="auto" w:val="clear"/>
            <w:tcMar>
              <w:top w:type="dxa" w:w="40"/>
              <w:left w:type="dxa" w:w="80"/>
              <w:bottom w:type="dxa" w:w="40"/>
              <w:right w:type="dxa" w:w="80"/>
            </w:tcMar>
          </w:tcPr>
          <w:p>
            <w:r>
              <w:rPr>
                <w:rFonts w:ascii="Calibri" w:cs="Calibri" w:eastAsia="Calibri" w:hAnsi="Calibri"/>
                <w:b/>
                <w:bCs/>
                <w:sz w:val="18"/>
                <w:szCs w:val="18"/>
              </w:rPr>
              <w:t xml:space="preserve">How Measured / Estimated</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Failure events with a warning at least 1 day ahead (powertrain)</w:t>
            </w:r>
          </w:p>
        </w:tc>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0 (rules fire at failure)</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&gt; 40 percent</w:t>
            </w:r>
          </w:p>
        </w:tc>
        <w:tc>
          <w:tcPr>
            <w:tcW w:type="dxa" w:w="3471"/>
            <w:tcMar>
              <w:top w:type="dxa" w:w="40"/>
              <w:left w:type="dxa" w:w="80"/>
              <w:bottom w:type="dxa" w:w="40"/>
              <w:right w:type="dxa" w:w="80"/>
            </w:tcMar>
          </w:tcPr>
          <w:p>
            <w:r>
              <w:rPr>
                <w:rFonts w:ascii="Calibri" w:cs="Calibri" w:eastAsia="Calibri" w:hAnsi="Calibri"/>
                <w:b w:val="false"/>
                <w:bCs w:val="false"/>
                <w:sz w:val="18"/>
                <w:szCs w:val="18"/>
              </w:rPr>
              <w:t xml:space="preserve">Back-test on the final test window: recall 0.48 at the chosen threshold</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Precision of the top 1 percent of the ranked queue (powertrain)</w:t>
            </w:r>
          </w:p>
        </w:tc>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0.034 (random)</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&gt; 50 percent</w:t>
            </w:r>
          </w:p>
        </w:tc>
        <w:tc>
          <w:tcPr>
            <w:tcW w:type="dxa" w:w="3471"/>
            <w:tcMar>
              <w:top w:type="dxa" w:w="40"/>
              <w:left w:type="dxa" w:w="80"/>
              <w:bottom w:type="dxa" w:w="40"/>
              <w:right w:type="dxa" w:w="80"/>
            </w:tcMar>
          </w:tcPr>
          <w:p>
            <w:r>
              <w:rPr>
                <w:rFonts w:ascii="Calibri" w:cs="Calibri" w:eastAsia="Calibri" w:hAnsi="Calibri"/>
                <w:b w:val="false"/>
                <w:bCs w:val="false"/>
                <w:sz w:val="18"/>
                <w:szCs w:val="18"/>
              </w:rPr>
              <w:t xml:space="preserve">Back-test: 0.96</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Expected 7-day loss visible to the manager</w:t>
            </w:r>
          </w:p>
        </w:tc>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Not available</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Every scored component</w:t>
            </w:r>
          </w:p>
        </w:tc>
        <w:tc>
          <w:tcPr>
            <w:tcW w:type="dxa" w:w="3471"/>
            <w:tcMar>
              <w:top w:type="dxa" w:w="40"/>
              <w:left w:type="dxa" w:w="80"/>
              <w:bottom w:type="dxa" w:w="40"/>
              <w:right w:type="dxa" w:w="80"/>
            </w:tcMar>
          </w:tcPr>
          <w:p>
            <w:r>
              <w:rPr>
                <w:rFonts w:ascii="Calibri" w:cs="Calibri" w:eastAsia="Calibri" w:hAnsi="Calibri"/>
                <w:b w:val="false"/>
                <w:bCs w:val="false"/>
                <w:sz w:val="18"/>
                <w:szCs w:val="18"/>
              </w:rPr>
              <w:t xml:space="preserve">Priority queue; COST_DATA_REQUIRED instead of zero when costs are missing</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Critical alert latency</w:t>
            </w:r>
          </w:p>
        </w:tc>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n/a</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&lt; 5 s</w:t>
            </w:r>
          </w:p>
        </w:tc>
        <w:tc>
          <w:tcPr>
            <w:tcW w:type="dxa" w:w="3471"/>
            <w:tcMar>
              <w:top w:type="dxa" w:w="40"/>
              <w:left w:type="dxa" w:w="80"/>
              <w:bottom w:type="dxa" w:w="40"/>
              <w:right w:type="dxa" w:w="80"/>
            </w:tcMar>
          </w:tcPr>
          <w:p>
            <w:r>
              <w:rPr>
                <w:rFonts w:ascii="Calibri" w:cs="Calibri" w:eastAsia="Calibri" w:hAnsi="Calibri"/>
                <w:b w:val="false"/>
                <w:bCs w:val="false"/>
                <w:sz w:val="18"/>
                <w:szCs w:val="18"/>
              </w:rPr>
              <w:t xml:space="preserve">Rule engine latency log (ingested_at to alert)</w:t>
            </w:r>
          </w:p>
        </w:tc>
      </w:tr>
    </w:tbl>
    <w:p>
      <w:pPr>
        <w:spacing w:after="60"/>
      </w:pPr>
    </w:p>
    <w:p>
      <w:pPr>
        <w:spacing w:after="100"/>
      </w:pPr>
      <w:r>
        <w:rPr>
          <w:rFonts w:ascii="Calibri" w:cs="Calibri" w:eastAsia="Calibri" w:hAnsi="Calibri"/>
          <w:b/>
          <w:bCs/>
          <w:sz w:val="21"/>
          <w:szCs w:val="21"/>
        </w:rPr>
        <w:t xml:space="preserve">Scale of impact: </w:t>
      </w:r>
      <w:r>
        <w:rPr>
          <w:rFonts w:ascii="Calibri" w:cs="Calibri" w:eastAsia="Calibri" w:hAnsi="Calibri"/>
          <w:sz w:val="21"/>
          <w:szCs w:val="21"/>
        </w:rPr>
        <w:t xml:space="preserve">At 10K vehicles, about 3,900 of 10,000 components have an event per quarter in the simulation; converting even 30 percent of those from unplanned to planned service avoids hundreds of tow-and-repair incidents. At 100K vehicles the same model runs unchanged; only partitions and consumers scale.</w:t>
      </w:r>
    </w:p>
    <w:p>
      <w:pPr>
        <w:spacing w:after="100"/>
      </w:pPr>
      <w:r>
        <w:rPr>
          <w:rFonts w:ascii="Calibri" w:cs="Calibri" w:eastAsia="Calibri" w:hAnsi="Calibri"/>
          <w:b/>
          <w:bCs/>
          <w:sz w:val="21"/>
          <w:szCs w:val="21"/>
        </w:rPr>
        <w:t xml:space="preserve">Wider impact: </w:t>
      </w:r>
      <w:r>
        <w:rPr>
          <w:rFonts w:ascii="Calibri" w:cs="Calibri" w:eastAsia="Calibri" w:hAnsi="Calibri"/>
          <w:sz w:val="21"/>
          <w:szCs w:val="21"/>
        </w:rPr>
        <w:t xml:space="preserve">Safety (brake and battery failures on the road), cost (downtime), compliance (audit trail and data minimisation).</w:t>
      </w:r>
    </w:p>
    <w:p>
      <w:pPr>
        <w:pStyle w:val="Heading1"/>
        <w:spacing w:after="120" w:before="280"/>
      </w:pPr>
      <w:r>
        <w:rPr>
          <w:rFonts w:ascii="Calibri" w:cs="Calibri" w:eastAsia="Calibri" w:hAnsi="Calibri"/>
          <w:b/>
          <w:bCs/>
          <w:color w:val="1F3864"/>
          <w:sz w:val="30"/>
          <w:szCs w:val="30"/>
        </w:rPr>
        <w:t xml:space="preserve">3. Solution Description</w:t>
      </w:r>
    </w:p>
    <w:p>
      <w:pPr>
        <w:pStyle w:val="Heading2"/>
        <w:spacing w:after="80" w:before="200"/>
      </w:pPr>
      <w:r>
        <w:rPr>
          <w:rFonts w:ascii="Calibri" w:cs="Calibri" w:eastAsia="Calibri" w:hAnsi="Calibri"/>
          <w:b/>
          <w:bCs/>
          <w:color w:val="2F5496"/>
          <w:sz w:val="25"/>
          <w:szCs w:val="25"/>
        </w:rPr>
        <w:t xml:space="preserve">3.1 Solution Overview &amp; User Journey</w:t>
      </w:r>
    </w:p>
    <w:p>
      <w:pPr>
        <w:spacing w:after="100"/>
      </w:pPr>
      <w:r>
        <w:rPr>
          <w:rFonts w:ascii="Calibri" w:cs="Calibri" w:eastAsia="Calibri" w:hAnsi="Calibri"/>
          <w:sz w:val="21"/>
          <w:szCs w:val="21"/>
        </w:rPr>
        <w:t xml:space="preserve">FleetPulse watches every vehicle's telemetry and, every simulated hour, estimates for each brake, powertrain and battery the probability that it will need maintenance or fail within 7 days. It multiplies that probability by the component's failure and downtime cost and shows the fleet manager a ranked list of what to service first.</w:t>
      </w:r>
    </w:p>
    <w:p>
      <w:pPr>
        <w:pStyle w:val="ListParagraph"/>
        <w:numPr>
          <w:ilvl w:val="0"/>
          <w:numId w:val="2"/>
        </w:numPr>
        <w:spacing w:after="60"/>
      </w:pPr>
      <w:r>
        <w:rPr>
          <w:rFonts w:ascii="Calibri" w:cs="Calibri" w:eastAsia="Calibri" w:hAnsi="Calibri"/>
          <w:sz w:val="21"/>
          <w:szCs w:val="21"/>
        </w:rPr>
        <w:t xml:space="preserve">Vehicle event: the OEM cloud pushes telemetry, which arrives on Kafka.</w:t>
      </w:r>
    </w:p>
    <w:p>
      <w:pPr>
        <w:pStyle w:val="ListParagraph"/>
        <w:numPr>
          <w:ilvl w:val="0"/>
          <w:numId w:val="2"/>
        </w:numPr>
        <w:spacing w:after="60"/>
      </w:pPr>
      <w:r>
        <w:rPr>
          <w:rFonts w:ascii="Calibri" w:cs="Calibri" w:eastAsia="Calibri" w:hAnsi="Calibri"/>
          <w:sz w:val="21"/>
          <w:szCs w:val="21"/>
        </w:rPr>
        <w:t xml:space="preserve">Validation: the VIN is checked, then the payload is normalised to the canonical schema.</w:t>
      </w:r>
    </w:p>
    <w:p>
      <w:pPr>
        <w:pStyle w:val="ListParagraph"/>
        <w:numPr>
          <w:ilvl w:val="0"/>
          <w:numId w:val="2"/>
        </w:numPr>
        <w:spacing w:after="60"/>
      </w:pPr>
      <w:r>
        <w:rPr>
          <w:rFonts w:ascii="Calibri" w:cs="Calibri" w:eastAsia="Calibri" w:hAnsi="Calibri"/>
          <w:sz w:val="21"/>
          <w:szCs w:val="21"/>
        </w:rPr>
        <w:t xml:space="preserve">Detection (two independent paths):</w:t>
      </w:r>
    </w:p>
    <w:p>
      <w:pPr>
        <w:pStyle w:val="ListParagraph"/>
        <w:numPr>
          <w:ilvl w:val="1"/>
          <w:numId w:val="2"/>
        </w:numPr>
        <w:spacing w:after="60"/>
      </w:pPr>
      <w:r>
        <w:rPr>
          <w:rFonts w:ascii="Calibri" w:cs="Calibri" w:eastAsia="Calibri" w:hAnsi="Calibri"/>
          <w:sz w:val="21"/>
          <w:szCs w:val="21"/>
        </w:rPr>
        <w:t xml:space="preserve">A rule engine raises DTC alerts within seconds.</w:t>
      </w:r>
    </w:p>
    <w:p>
      <w:pPr>
        <w:pStyle w:val="ListParagraph"/>
        <w:numPr>
          <w:ilvl w:val="1"/>
          <w:numId w:val="2"/>
        </w:numPr>
        <w:spacing w:after="60"/>
      </w:pPr>
      <w:r>
        <w:rPr>
          <w:rFonts w:ascii="Calibri" w:cs="Calibri" w:eastAsia="Calibri" w:hAnsi="Calibri"/>
          <w:sz w:val="21"/>
          <w:szCs w:val="21"/>
        </w:rPr>
        <w:t xml:space="preserve">The stream processor deduplicates, stores the telemetry and updates rolling windows.</w:t>
      </w:r>
    </w:p>
    <w:p>
      <w:pPr>
        <w:pStyle w:val="ListParagraph"/>
        <w:numPr>
          <w:ilvl w:val="0"/>
          <w:numId w:val="2"/>
        </w:numPr>
        <w:spacing w:after="60"/>
      </w:pPr>
      <w:r>
        <w:rPr>
          <w:rFonts w:ascii="Calibri" w:cs="Calibri" w:eastAsia="Calibri" w:hAnsi="Calibri"/>
          <w:sz w:val="21"/>
          <w:szCs w:val="21"/>
        </w:rPr>
        <w:t xml:space="preserve">Prediction: hourly snapshots are scored with a calibrated 7-day probability.</w:t>
      </w:r>
    </w:p>
    <w:p>
      <w:pPr>
        <w:pStyle w:val="ListParagraph"/>
        <w:numPr>
          <w:ilvl w:val="0"/>
          <w:numId w:val="2"/>
        </w:numPr>
        <w:spacing w:after="60"/>
      </w:pPr>
      <w:r>
        <w:rPr>
          <w:rFonts w:ascii="Calibri" w:cs="Calibri" w:eastAsia="Calibri" w:hAnsi="Calibri"/>
          <w:sz w:val="21"/>
          <w:szCs w:val="21"/>
        </w:rPr>
        <w:t xml:space="preserve">Priority: expected loss ranks the maintenance queue.</w:t>
      </w:r>
    </w:p>
    <w:p>
      <w:pPr>
        <w:pStyle w:val="ListParagraph"/>
        <w:numPr>
          <w:ilvl w:val="0"/>
          <w:numId w:val="2"/>
        </w:numPr>
        <w:spacing w:after="60"/>
      </w:pPr>
      <w:r>
        <w:rPr>
          <w:rFonts w:ascii="Calibri" w:cs="Calibri" w:eastAsia="Calibri" w:hAnsi="Calibri"/>
          <w:sz w:val="21"/>
          <w:szCs w:val="21"/>
        </w:rPr>
        <w:t xml:space="preserve">Alert: an ML alert is raised when the probability crosses the component threshold.</w:t>
      </w:r>
    </w:p>
    <w:p>
      <w:pPr>
        <w:pStyle w:val="ListParagraph"/>
        <w:numPr>
          <w:ilvl w:val="0"/>
          <w:numId w:val="2"/>
        </w:numPr>
        <w:spacing w:after="60"/>
      </w:pPr>
      <w:r>
        <w:rPr>
          <w:rFonts w:ascii="Calibri" w:cs="Calibri" w:eastAsia="Calibri" w:hAnsi="Calibri"/>
          <w:sz w:val="21"/>
          <w:szCs w:val="21"/>
        </w:rPr>
        <w:t xml:space="preserve">Action: the fleet manager opens the vehicle, sees components, trends and service history, and acknowledges the alert.</w:t>
      </w:r>
    </w:p>
    <w:p>
      <w:pPr>
        <w:pStyle w:val="ListParagraph"/>
        <w:numPr>
          <w:ilvl w:val="0"/>
          <w:numId w:val="2"/>
        </w:numPr>
        <w:spacing w:after="60"/>
      </w:pPr>
      <w:r>
        <w:rPr>
          <w:rFonts w:ascii="Calibri" w:cs="Calibri" w:eastAsia="Calibri" w:hAnsi="Calibri"/>
          <w:sz w:val="21"/>
          <w:szCs w:val="21"/>
        </w:rPr>
        <w:t xml:space="preserve">Outcome: a planned service replaces an unplanned breakdown.</w:t>
      </w:r>
    </w:p>
    <w:p>
      <w:pPr>
        <w:jc w:val="center"/>
      </w:pPr>
      <w:r>
        <w:drawing>
          <wp:inline distT="0" distB="0" distL="0" distR="0">
            <wp:extent cx="5715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62450"/>
                    </a:xfrm>
                    <a:prstGeom prst="rect">
                      <a:avLst/>
                    </a:prstGeom>
                  </pic:spPr>
                </pic:pic>
              </a:graphicData>
            </a:graphic>
          </wp:inline>
        </w:drawing>
      </w:r>
    </w:p>
    <w:p>
      <w:pPr>
        <w:spacing w:after="100"/>
      </w:pPr>
      <w:r>
        <w:rPr>
          <w:rFonts w:ascii="Calibri" w:cs="Calibri" w:eastAsia="Calibri" w:hAnsi="Calibri"/>
          <w:i/>
          <w:iCs/>
          <w:sz w:val="18"/>
          <w:szCs w:val="18"/>
        </w:rPr>
        <w:t xml:space="preserve">Figure 1: FleetPulse dashboard (fleet manager view): KPIs, maintenance priority by 7-day expected loss, live alerts.</w:t>
      </w:r>
    </w:p>
    <w:p>
      <w:pPr>
        <w:pStyle w:val="Heading2"/>
        <w:spacing w:after="80" w:before="200"/>
      </w:pPr>
      <w:r>
        <w:rPr>
          <w:rFonts w:ascii="Calibri" w:cs="Calibri" w:eastAsia="Calibri" w:hAnsi="Calibri"/>
          <w:b/>
          <w:bCs/>
          <w:color w:val="2F5496"/>
          <w:sz w:val="25"/>
          <w:szCs w:val="25"/>
        </w:rPr>
        <w:t xml:space="preserve">3.2 Key Value Proposition</w:t>
      </w:r>
    </w:p>
    <w:p>
      <w:pPr>
        <w:spacing w:after="100"/>
      </w:pPr>
      <w:r>
        <w:rPr>
          <w:rFonts w:ascii="Calibri" w:cs="Calibri" w:eastAsia="Calibri" w:hAnsi="Calibri"/>
          <w:b/>
          <w:bCs/>
          <w:sz w:val="21"/>
          <w:szCs w:val="21"/>
        </w:rPr>
        <w:t xml:space="preserve">Customer job: </w:t>
      </w:r>
      <w:r>
        <w:rPr>
          <w:rFonts w:ascii="Calibri" w:cs="Calibri" w:eastAsia="Calibri" w:hAnsi="Calibri"/>
          <w:sz w:val="21"/>
          <w:szCs w:val="21"/>
        </w:rPr>
        <w:t xml:space="preserve">Keep the fleet on the road at the lowest maintenance cost.</w:t>
      </w:r>
    </w:p>
    <w:p>
      <w:pPr>
        <w:spacing w:after="100"/>
      </w:pPr>
      <w:r>
        <w:rPr>
          <w:rFonts w:ascii="Calibri" w:cs="Calibri" w:eastAsia="Calibri" w:hAnsi="Calibri"/>
          <w:b/>
          <w:bCs/>
          <w:sz w:val="21"/>
          <w:szCs w:val="21"/>
        </w:rPr>
        <w:t xml:space="preserve">Pain relieved: </w:t>
      </w:r>
      <w:r>
        <w:rPr>
          <w:rFonts w:ascii="Calibri" w:cs="Calibri" w:eastAsia="Calibri" w:hAnsi="Calibri"/>
          <w:sz w:val="21"/>
          <w:szCs w:val="21"/>
        </w:rPr>
        <w:t xml:space="preserve">Surprise breakdowns, towing, idle drivers, missed deliveries.</w:t>
      </w:r>
    </w:p>
    <w:p>
      <w:pPr>
        <w:spacing w:after="100"/>
      </w:pPr>
      <w:r>
        <w:rPr>
          <w:rFonts w:ascii="Calibri" w:cs="Calibri" w:eastAsia="Calibri" w:hAnsi="Calibri"/>
          <w:b/>
          <w:bCs/>
          <w:sz w:val="21"/>
          <w:szCs w:val="21"/>
        </w:rPr>
        <w:t xml:space="preserve">Gain created: </w:t>
      </w:r>
      <w:r>
        <w:rPr>
          <w:rFonts w:ascii="Calibri" w:cs="Calibri" w:eastAsia="Calibri" w:hAnsi="Calibri"/>
          <w:sz w:val="21"/>
          <w:szCs w:val="21"/>
        </w:rPr>
        <w:t xml:space="preserve">A 7-day look-ahead per component with a dollar value, so service can be booked before failure and the budget goes to the riskiest, most expensive components first.</w:t>
      </w:r>
    </w:p>
    <w:p>
      <w:pPr>
        <w:spacing w:after="100"/>
      </w:pPr>
      <w:r>
        <w:rPr>
          <w:rFonts w:ascii="Calibri" w:cs="Calibri" w:eastAsia="Calibri" w:hAnsi="Calibri"/>
          <w:b/>
          <w:bCs/>
          <w:sz w:val="21"/>
          <w:szCs w:val="21"/>
        </w:rPr>
        <w:t xml:space="preserve">Differentiation: </w:t>
      </w:r>
      <w:r>
        <w:rPr>
          <w:rFonts w:ascii="Calibri" w:cs="Calibri" w:eastAsia="Calibri" w:hAnsi="Calibri"/>
          <w:sz w:val="21"/>
          <w:szCs w:val="21"/>
        </w:rPr>
        <w:t xml:space="preserve">Calibrated probabilities (they mean what they say, so expected losses add up); features proven identical in streaming and training; every alert, access and erasure is audited.</w:t>
      </w:r>
    </w:p>
    <w:p>
      <w:pPr>
        <w:pStyle w:val="Heading2"/>
        <w:spacing w:after="80" w:before="200"/>
      </w:pPr>
      <w:r>
        <w:rPr>
          <w:rFonts w:ascii="Calibri" w:cs="Calibri" w:eastAsia="Calibri" w:hAnsi="Calibri"/>
          <w:b/>
          <w:bCs/>
          <w:color w:val="2F5496"/>
          <w:sz w:val="25"/>
          <w:szCs w:val="25"/>
        </w:rPr>
        <w:t xml:space="preserve">3.3 Innovative Ideas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337"/>
        <w:gridCol w:w="3181"/>
      </w:tblGrid>
      <w:tr>
        <w:trPr>
          <w:tblHeader/>
        </w:trPr>
        <w:tc>
          <w:tcPr>
            <w:tcW w:type="dxa" w:w="2120"/>
            <w:shd w:fill="D9E2F3" w:color="auto" w:val="clear"/>
            <w:tcMar>
              <w:top w:type="dxa" w:w="40"/>
              <w:left w:type="dxa" w:w="80"/>
              <w:bottom w:type="dxa" w:w="40"/>
              <w:right w:type="dxa" w:w="80"/>
            </w:tcMar>
          </w:tcPr>
          <w:p>
            <w:r>
              <w:rPr>
                <w:rFonts w:ascii="Calibri" w:cs="Calibri" w:eastAsia="Calibri" w:hAnsi="Calibri"/>
                <w:b/>
                <w:bCs/>
                <w:sz w:val="18"/>
                <w:szCs w:val="18"/>
              </w:rPr>
              <w:t xml:space="preserve">Idea</w:t>
            </w:r>
          </w:p>
        </w:tc>
        <w:tc>
          <w:tcPr>
            <w:tcW w:type="dxa" w:w="4337"/>
            <w:shd w:fill="D9E2F3" w:color="auto" w:val="clear"/>
            <w:tcMar>
              <w:top w:type="dxa" w:w="40"/>
              <w:left w:type="dxa" w:w="80"/>
              <w:bottom w:type="dxa" w:w="40"/>
              <w:right w:type="dxa" w:w="80"/>
            </w:tcMar>
          </w:tcPr>
          <w:p>
            <w:r>
              <w:rPr>
                <w:rFonts w:ascii="Calibri" w:cs="Calibri" w:eastAsia="Calibri" w:hAnsi="Calibri"/>
                <w:b/>
                <w:bCs/>
                <w:sz w:val="18"/>
                <w:szCs w:val="18"/>
              </w:rPr>
              <w:t xml:space="preserve">What Is New</w:t>
            </w:r>
          </w:p>
        </w:tc>
        <w:tc>
          <w:tcPr>
            <w:tcW w:type="dxa" w:w="3181"/>
            <w:shd w:fill="D9E2F3" w:color="auto" w:val="clear"/>
            <w:tcMar>
              <w:top w:type="dxa" w:w="40"/>
              <w:left w:type="dxa" w:w="80"/>
              <w:bottom w:type="dxa" w:w="40"/>
              <w:right w:type="dxa" w:w="80"/>
            </w:tcMar>
          </w:tcPr>
          <w:p>
            <w:r>
              <w:rPr>
                <w:rFonts w:ascii="Calibri" w:cs="Calibri" w:eastAsia="Calibri" w:hAnsi="Calibri"/>
                <w:b/>
                <w:bCs/>
                <w:sz w:val="18"/>
                <w:szCs w:val="18"/>
              </w:rPr>
              <w:t xml:space="preserve">Evidence</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Ground-truth simulator with hidden physics</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Vehicles carry hidden wear per component that drives subtle observable changes; maintenance records are the labels. Calibrated so no single signal gives the answer away.</w:t>
            </w:r>
          </w:p>
        </w:tc>
        <w:tc>
          <w:tcPr>
            <w:tcW w:type="dxa" w:w="3181"/>
            <w:tcMar>
              <w:top w:type="dxa" w:w="40"/>
              <w:left w:type="dxa" w:w="80"/>
              <w:bottom w:type="dxa" w:w="40"/>
              <w:right w:type="dxa" w:w="80"/>
            </w:tcMar>
          </w:tcPr>
          <w:p>
            <w:r>
              <w:rPr>
                <w:rFonts w:ascii="Calibri" w:cs="Calibri" w:eastAsia="Calibri" w:hAnsi="Calibri"/>
                <w:b w:val="false"/>
                <w:bCs w:val="false"/>
                <w:sz w:val="18"/>
                <w:szCs w:val="18"/>
              </w:rPr>
              <w:t xml:space="preserve">docs/phase3-calibration.md: per-signal AUC table, prevalence 38-40 percent, stationarity per third of the run</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Exact, mergeable windows with one shared definition</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Fixed buckets of mergeable statistics in Redis, updated by one atomic Lua script that is also the dedup mark; the same code computes features offline</w:t>
            </w:r>
          </w:p>
        </w:tc>
        <w:tc>
          <w:tcPr>
            <w:tcW w:type="dxa" w:w="3181"/>
            <w:tcMar>
              <w:top w:type="dxa" w:w="40"/>
              <w:left w:type="dxa" w:w="80"/>
              <w:bottom w:type="dxa" w:w="40"/>
              <w:right w:type="dxa" w:w="80"/>
            </w:tcMar>
          </w:tcPr>
          <w:p>
            <w:r>
              <w:rPr>
                <w:rFonts w:ascii="Calibri" w:cs="Calibri" w:eastAsia="Calibri" w:hAnsi="Calibri"/>
                <w:b w:val="false"/>
                <w:bCs w:val="false"/>
                <w:sz w:val="18"/>
                <w:szCs w:val="18"/>
              </w:rPr>
              <w:t xml:space="preserve">Parity: 803,279 values, 0 mismatches, max relative difference 1.9e-10, with duplicate replay and a crash/restart</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Expected-loss priority with honest missing-data handling</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Queue ordered by P(7d) x (failure cost + downtime x hourly cost); missing cost gives COST_DATA_REQUIRED, never zero</w:t>
            </w:r>
          </w:p>
        </w:tc>
        <w:tc>
          <w:tcPr>
            <w:tcW w:type="dxa" w:w="3181"/>
            <w:tcMar>
              <w:top w:type="dxa" w:w="40"/>
              <w:left w:type="dxa" w:w="80"/>
              <w:bottom w:type="dxa" w:w="40"/>
              <w:right w:type="dxa" w:w="80"/>
            </w:tcMar>
          </w:tcPr>
          <w:p>
            <w:r>
              <w:rPr>
                <w:rFonts w:ascii="Calibri" w:cs="Calibri" w:eastAsia="Calibri" w:hAnsi="Calibri"/>
                <w:b w:val="false"/>
                <w:bCs w:val="false"/>
                <w:sz w:val="18"/>
                <w:szCs w:val="18"/>
              </w:rPr>
              <w:t xml:space="preserve">maintenance_priority view and API; tests for ordering and pagination</w:t>
            </w:r>
          </w:p>
        </w:tc>
      </w:tr>
    </w:tbl>
    <w:p>
      <w:pPr>
        <w:pStyle w:val="Heading1"/>
        <w:spacing w:after="120" w:before="280"/>
      </w:pPr>
      <w:r>
        <w:rPr>
          <w:rFonts w:ascii="Calibri" w:cs="Calibri" w:eastAsia="Calibri" w:hAnsi="Calibri"/>
          <w:b/>
          <w:bCs/>
          <w:color w:val="1F3864"/>
          <w:sz w:val="30"/>
          <w:szCs w:val="30"/>
        </w:rPr>
        <w:t xml:space="preserve">4. Feature List</w:t>
      </w:r>
    </w:p>
    <w:p>
      <w:pPr>
        <w:spacing w:after="100"/>
      </w:pPr>
      <w:r>
        <w:rPr>
          <w:rFonts w:ascii="Calibri" w:cs="Calibri" w:eastAsia="Calibri" w:hAnsi="Calibri"/>
          <w:sz w:val="21"/>
          <w:szCs w:val="21"/>
        </w:rPr>
        <w:t xml:space="preserve">Status is Done unless stated. Video timestamps follow the demo script in docs/demo-script.md.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0"/>
        <w:gridCol w:w="2163"/>
        <w:gridCol w:w="2557"/>
        <w:gridCol w:w="786"/>
        <w:gridCol w:w="885"/>
        <w:gridCol w:w="1966"/>
        <w:gridCol w:w="691"/>
      </w:tblGrid>
      <w:tr>
        <w:trPr>
          <w:tblHeader/>
        </w:trPr>
        <w:tc>
          <w:tcPr>
            <w:tcW w:type="dxa" w:w="590"/>
            <w:shd w:fill="D9E2F3" w:color="auto" w:val="clear"/>
            <w:tcMar>
              <w:top w:type="dxa" w:w="40"/>
              <w:left w:type="dxa" w:w="80"/>
              <w:bottom w:type="dxa" w:w="40"/>
              <w:right w:type="dxa" w:w="80"/>
            </w:tcMar>
          </w:tcPr>
          <w:p>
            <w:r>
              <w:rPr>
                <w:rFonts w:ascii="Calibri" w:cs="Calibri" w:eastAsia="Calibri" w:hAnsi="Calibri"/>
                <w:b/>
                <w:bCs/>
                <w:sz w:val="18"/>
                <w:szCs w:val="18"/>
              </w:rPr>
              <w:t xml:space="preserve">ID</w:t>
            </w:r>
          </w:p>
        </w:tc>
        <w:tc>
          <w:tcPr>
            <w:tcW w:type="dxa" w:w="2163"/>
            <w:shd w:fill="D9E2F3" w:color="auto" w:val="clear"/>
            <w:tcMar>
              <w:top w:type="dxa" w:w="40"/>
              <w:left w:type="dxa" w:w="80"/>
              <w:bottom w:type="dxa" w:w="40"/>
              <w:right w:type="dxa" w:w="80"/>
            </w:tcMar>
          </w:tcPr>
          <w:p>
            <w:r>
              <w:rPr>
                <w:rFonts w:ascii="Calibri" w:cs="Calibri" w:eastAsia="Calibri" w:hAnsi="Calibri"/>
                <w:b/>
                <w:bCs/>
                <w:sz w:val="18"/>
                <w:szCs w:val="18"/>
              </w:rPr>
              <w:t xml:space="preserve">Feature</w:t>
            </w:r>
          </w:p>
        </w:tc>
        <w:tc>
          <w:tcPr>
            <w:tcW w:type="dxa" w:w="2557"/>
            <w:shd w:fill="D9E2F3" w:color="auto" w:val="clear"/>
            <w:tcMar>
              <w:top w:type="dxa" w:w="40"/>
              <w:left w:type="dxa" w:w="80"/>
              <w:bottom w:type="dxa" w:w="40"/>
              <w:right w:type="dxa" w:w="80"/>
            </w:tcMar>
          </w:tcPr>
          <w:p>
            <w:r>
              <w:rPr>
                <w:rFonts w:ascii="Calibri" w:cs="Calibri" w:eastAsia="Calibri" w:hAnsi="Calibri"/>
                <w:b/>
                <w:bCs/>
                <w:sz w:val="18"/>
                <w:szCs w:val="18"/>
              </w:rPr>
              <w:t xml:space="preserve">User Story</w:t>
            </w:r>
          </w:p>
        </w:tc>
        <w:tc>
          <w:tcPr>
            <w:tcW w:type="dxa" w:w="786"/>
            <w:shd w:fill="D9E2F3" w:color="auto" w:val="clear"/>
            <w:tcMar>
              <w:top w:type="dxa" w:w="40"/>
              <w:left w:type="dxa" w:w="80"/>
              <w:bottom w:type="dxa" w:w="40"/>
              <w:right w:type="dxa" w:w="80"/>
            </w:tcMar>
          </w:tcPr>
          <w:p>
            <w:r>
              <w:rPr>
                <w:rFonts w:ascii="Calibri" w:cs="Calibri" w:eastAsia="Calibri" w:hAnsi="Calibri"/>
                <w:b/>
                <w:bCs/>
                <w:sz w:val="18"/>
                <w:szCs w:val="18"/>
              </w:rPr>
              <w:t xml:space="preserve">Priority</w:t>
            </w:r>
          </w:p>
        </w:tc>
        <w:tc>
          <w:tcPr>
            <w:tcW w:type="dxa" w:w="885"/>
            <w:shd w:fill="D9E2F3" w:color="auto" w:val="clear"/>
            <w:tcMar>
              <w:top w:type="dxa" w:w="40"/>
              <w:left w:type="dxa" w:w="80"/>
              <w:bottom w:type="dxa" w:w="40"/>
              <w:right w:type="dxa" w:w="80"/>
            </w:tcMar>
          </w:tcPr>
          <w:p>
            <w:r>
              <w:rPr>
                <w:rFonts w:ascii="Calibri" w:cs="Calibri" w:eastAsia="Calibri" w:hAnsi="Calibri"/>
                <w:b/>
                <w:bCs/>
                <w:sz w:val="18"/>
                <w:szCs w:val="18"/>
              </w:rPr>
              <w:t xml:space="preserve">Status</w:t>
            </w:r>
          </w:p>
        </w:tc>
        <w:tc>
          <w:tcPr>
            <w:tcW w:type="dxa" w:w="1966"/>
            <w:shd w:fill="D9E2F3" w:color="auto" w:val="clear"/>
            <w:tcMar>
              <w:top w:type="dxa" w:w="40"/>
              <w:left w:type="dxa" w:w="80"/>
              <w:bottom w:type="dxa" w:w="40"/>
              <w:right w:type="dxa" w:w="80"/>
            </w:tcMar>
          </w:tcPr>
          <w:p>
            <w:r>
              <w:rPr>
                <w:rFonts w:ascii="Calibri" w:cs="Calibri" w:eastAsia="Calibri" w:hAnsi="Calibri"/>
                <w:b/>
                <w:bCs/>
                <w:sz w:val="18"/>
                <w:szCs w:val="18"/>
              </w:rPr>
              <w:t xml:space="preserve">Code Path</w:t>
            </w:r>
          </w:p>
        </w:tc>
        <w:tc>
          <w:tcPr>
            <w:tcW w:type="dxa" w:w="691"/>
            <w:shd w:fill="D9E2F3" w:color="auto" w:val="clear"/>
            <w:tcMar>
              <w:top w:type="dxa" w:w="40"/>
              <w:left w:type="dxa" w:w="80"/>
              <w:bottom w:type="dxa" w:w="40"/>
              <w:right w:type="dxa" w:w="80"/>
            </w:tcMar>
          </w:tcPr>
          <w:p>
            <w:r>
              <w:rPr>
                <w:rFonts w:ascii="Calibri" w:cs="Calibri" w:eastAsia="Calibri" w:hAnsi="Calibri"/>
                <w:b/>
                <w:bCs/>
                <w:sz w:val="18"/>
                <w:szCs w:val="18"/>
              </w:rPr>
              <w:t xml:space="preserve">Video</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F-01</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100K-vehicle simulator with hidden degradation and ground truth</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platform team I want realistic multi-OEM data so that models can be validated</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simulator/</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03:00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F-02</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Kafka ingestion with VIN validation and DLQ</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platform team I want bad payloads isolated so that the pipeline never stalls</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services/identity-resolver/</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03:20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F-03</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Stateless OEM normalisation (adapter factory), OEM-A and OEM-B</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platform team I want to onboard OEM formats without downtime</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services/normalization/, contracts/oem/</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03:20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F-04</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Exactly-once-effect dedup (Bloom + Redis + Lua)</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an analyst I want duplicates never counted twice</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services/stream-processor/</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03:40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F-05</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Real-time DTC rule alerts (&lt; 5 s)</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fleet manager I want critical faults immediately</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services/rule-engine/</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01:50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F-06</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Exact 5m / 1h / 24h streaming features + offline parity</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data scientist I want identical features in training and serving</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fleetpulse_features/, .../features/</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03:40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F-07</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Leakage-safe labels and chronological dataset</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data scientist I want honest evaluation</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fleetpulse_features/labels.py, scripts/build_dataset.py</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F-08</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Calibrated 7-day risk models vs baseline</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fleet manager I want probabilities I can trust</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ml/</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02:20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F-09</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Expected-loss maintenance priority queue</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fleet manager I want to know what to fix first</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db/postgres/migrations/005-006, services/api/</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01:10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F-10</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ML alerts with audit</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fleet manager I want to be told when risk crosses a threshold</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ml/score.py</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01:30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F-11</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Secure REST API (JWT, RBAC, tenant isolation, keyset pagination, rate limit)</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customer I want my fleet data isolated and fast</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services/api/app/</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02:40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F-12</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Web dashboard</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fleet manager I want one screen for risk and alerts</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Must</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services/api/app/static/index.html</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01:00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F-13</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Audit log, location minimisation, right to erasure</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DPO I want compliance evidence</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Should</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services/api/app/main.py</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02:50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F-14</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Containers, CI, K8s manifests, Terraform (AWS)</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an operator I want repeatable deployment on any cloud</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Should</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 (not applied to a cloud)</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.github/, infra/</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04:00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F-15</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Fleet assistant (LLM tool-calling, guardrails, audit)</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 manager I want to ask questions in natural language</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Could</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services/api/app/assistant.py</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02:30</w:t>
            </w:r>
          </w:p>
        </w:tc>
      </w:tr>
      <w:tr>
        <w:tc>
          <w:tcPr>
            <w:tcW w:type="dxa" w:w="590"/>
            <w:tcMar>
              <w:top w:type="dxa" w:w="40"/>
              <w:left w:type="dxa" w:w="80"/>
              <w:bottom w:type="dxa" w:w="40"/>
              <w:right w:type="dxa" w:w="80"/>
            </w:tcMar>
          </w:tcPr>
          <w:p>
            <w:r>
              <w:rPr>
                <w:rFonts w:ascii="Calibri" w:cs="Calibri" w:eastAsia="Calibri" w:hAnsi="Calibri"/>
                <w:b w:val="false"/>
                <w:bCs w:val="false"/>
                <w:sz w:val="18"/>
                <w:szCs w:val="18"/>
              </w:rPr>
              <w:t xml:space="preserve">F-16</w:t>
            </w:r>
          </w:p>
        </w:tc>
        <w:tc>
          <w:tcPr>
            <w:tcW w:type="dxa" w:w="2163"/>
            <w:tcMar>
              <w:top w:type="dxa" w:w="40"/>
              <w:left w:type="dxa" w:w="80"/>
              <w:bottom w:type="dxa" w:w="40"/>
              <w:right w:type="dxa" w:w="80"/>
            </w:tcMar>
          </w:tcPr>
          <w:p>
            <w:r>
              <w:rPr>
                <w:rFonts w:ascii="Calibri" w:cs="Calibri" w:eastAsia="Calibri" w:hAnsi="Calibri"/>
                <w:b w:val="false"/>
                <w:bCs w:val="false"/>
                <w:sz w:val="18"/>
                <w:szCs w:val="18"/>
              </w:rPr>
              <w:t xml:space="preserve">Chaos test: Kafka broker kill</w:t>
            </w:r>
          </w:p>
        </w:tc>
        <w:tc>
          <w:tcPr>
            <w:tcW w:type="dxa" w:w="2557"/>
            <w:tcMar>
              <w:top w:type="dxa" w:w="40"/>
              <w:left w:type="dxa" w:w="80"/>
              <w:bottom w:type="dxa" w:w="40"/>
              <w:right w:type="dxa" w:w="80"/>
            </w:tcMar>
          </w:tcPr>
          <w:p>
            <w:r>
              <w:rPr>
                <w:rFonts w:ascii="Calibri" w:cs="Calibri" w:eastAsia="Calibri" w:hAnsi="Calibri"/>
                <w:b w:val="false"/>
                <w:bCs w:val="false"/>
                <w:sz w:val="18"/>
                <w:szCs w:val="18"/>
              </w:rPr>
              <w:t xml:space="preserve">As an operator I want proof the pipeline recovers</w:t>
            </w:r>
          </w:p>
        </w:tc>
        <w:tc>
          <w:tcPr>
            <w:tcW w:type="dxa" w:w="786"/>
            <w:tcMar>
              <w:top w:type="dxa" w:w="40"/>
              <w:left w:type="dxa" w:w="80"/>
              <w:bottom w:type="dxa" w:w="40"/>
              <w:right w:type="dxa" w:w="80"/>
            </w:tcMar>
          </w:tcPr>
          <w:p>
            <w:r>
              <w:rPr>
                <w:rFonts w:ascii="Calibri" w:cs="Calibri" w:eastAsia="Calibri" w:hAnsi="Calibri"/>
                <w:b w:val="false"/>
                <w:bCs w:val="false"/>
                <w:sz w:val="18"/>
                <w:szCs w:val="18"/>
              </w:rPr>
              <w:t xml:space="preserve">Should</w:t>
            </w:r>
          </w:p>
        </w:tc>
        <w:tc>
          <w:tcPr>
            <w:tcW w:type="dxa" w:w="885"/>
            <w:tcMar>
              <w:top w:type="dxa" w:w="40"/>
              <w:left w:type="dxa" w:w="80"/>
              <w:bottom w:type="dxa" w:w="40"/>
              <w:right w:type="dxa" w:w="80"/>
            </w:tcMar>
          </w:tcPr>
          <w:p>
            <w:r>
              <w:rPr>
                <w:rFonts w:ascii="Calibri" w:cs="Calibri" w:eastAsia="Calibri" w:hAnsi="Calibri"/>
                <w:b w:val="false"/>
                <w:bCs w:val="false"/>
                <w:sz w:val="18"/>
                <w:szCs w:val="18"/>
              </w:rPr>
              <w:t xml:space="preserve">Done</w:t>
            </w:r>
          </w:p>
        </w:tc>
        <w:tc>
          <w:tcPr>
            <w:tcW w:type="dxa" w:w="1966"/>
            <w:tcMar>
              <w:top w:type="dxa" w:w="40"/>
              <w:left w:type="dxa" w:w="80"/>
              <w:bottom w:type="dxa" w:w="40"/>
              <w:right w:type="dxa" w:w="80"/>
            </w:tcMar>
          </w:tcPr>
          <w:p>
            <w:r>
              <w:rPr>
                <w:rFonts w:ascii="Calibri" w:cs="Calibri" w:eastAsia="Calibri" w:hAnsi="Calibri"/>
                <w:b w:val="false"/>
                <w:bCs w:val="false"/>
                <w:sz w:val="18"/>
                <w:szCs w:val="18"/>
              </w:rPr>
              <w:t xml:space="preserve">scripts/chaos_kafka.sh</w:t>
            </w:r>
          </w:p>
        </w:tc>
        <w:tc>
          <w:tcPr>
            <w:tcW w:type="dxa" w:w="691"/>
            <w:tcMar>
              <w:top w:type="dxa" w:w="40"/>
              <w:left w:type="dxa" w:w="80"/>
              <w:bottom w:type="dxa" w:w="40"/>
              <w:right w:type="dxa" w:w="80"/>
            </w:tcMar>
          </w:tcPr>
          <w:p>
            <w:r>
              <w:rPr>
                <w:rFonts w:ascii="Calibri" w:cs="Calibri" w:eastAsia="Calibri" w:hAnsi="Calibri"/>
                <w:b w:val="false"/>
                <w:bCs w:val="false"/>
                <w:sz w:val="18"/>
                <w:szCs w:val="18"/>
              </w:rPr>
              <w:t xml:space="preserve">04:00</w:t>
            </w:r>
          </w:p>
        </w:tc>
      </w:tr>
    </w:tbl>
    <w:p>
      <w:pPr>
        <w:pStyle w:val="Heading1"/>
        <w:spacing w:after="120" w:before="280"/>
      </w:pPr>
      <w:r>
        <w:rPr>
          <w:rFonts w:ascii="Calibri" w:cs="Calibri" w:eastAsia="Calibri" w:hAnsi="Calibri"/>
          <w:b/>
          <w:bCs/>
          <w:color w:val="1F3864"/>
          <w:sz w:val="30"/>
          <w:szCs w:val="30"/>
        </w:rPr>
        <w:t xml:space="preserve">5. Solution Architecture (High-Level Design)</w:t>
      </w:r>
    </w:p>
    <w:p>
      <w:pPr>
        <w:pStyle w:val="Heading2"/>
        <w:spacing w:after="80" w:before="200"/>
      </w:pPr>
      <w:r>
        <w:rPr>
          <w:rFonts w:ascii="Calibri" w:cs="Calibri" w:eastAsia="Calibri" w:hAnsi="Calibri"/>
          <w:b/>
          <w:bCs/>
          <w:color w:val="2F5496"/>
          <w:sz w:val="25"/>
          <w:szCs w:val="25"/>
        </w:rPr>
        <w:t xml:space="preserve">5.1 Architecture Overview</w:t>
      </w:r>
    </w:p>
    <w:p>
      <w:pPr>
        <w:spacing w:after="100"/>
      </w:pPr>
      <w:r>
        <w:rPr>
          <w:rFonts w:ascii="Calibri" w:cs="Calibri" w:eastAsia="Calibri" w:hAnsi="Calibri"/>
          <w:b/>
          <w:bCs/>
          <w:sz w:val="21"/>
          <w:szCs w:val="21"/>
        </w:rPr>
        <w:t xml:space="preserve">System context: </w:t>
      </w:r>
      <w:r>
        <w:rPr>
          <w:rFonts w:ascii="Calibri" w:cs="Calibri" w:eastAsia="Calibri" w:hAnsi="Calibri"/>
          <w:sz w:val="21"/>
          <w:szCs w:val="21"/>
        </w:rPr>
        <w:t xml:space="preserve">Fleet managers and admins use the dashboard and API over HTTPS with JWT. OEM clouds push telemetry. The platform uses a cloud secret manager and Prometheus-compatible metrics. Diagrams (Mermaid, rendered on GitHub): docs/architecture.md.</w:t>
      </w:r>
    </w:p>
    <w:p>
      <w:pPr>
        <w:shd w:fill="F3F4F6" w:color="auto" w:val="clear"/>
        <w:spacing w:after="0"/>
      </w:pPr>
      <w:r>
        <w:rPr>
          <w:rFonts w:ascii="Consolas" w:cs="Consolas" w:eastAsia="Consolas" w:hAnsi="Consolas"/>
          <w:sz w:val="17"/>
          <w:szCs w:val="17"/>
        </w:rPr>
        <w:t xml:space="preserve">Simulator -&gt; [oem.inbound] -&gt; Identity resolver -&gt; [vehicle.raw] -&gt; Normalizer -&gt; [vehicle.normalized]</w:t>
      </w:r>
    </w:p>
    <w:p>
      <w:pPr>
        <w:shd w:fill="F3F4F6" w:color="auto" w:val="clear"/>
        <w:spacing w:after="0"/>
      </w:pPr>
      <w:r>
        <w:rPr>
          <w:rFonts w:ascii="Consolas" w:cs="Consolas" w:eastAsia="Consolas" w:hAnsi="Consolas"/>
          <w:sz w:val="17"/>
          <w:szCs w:val="17"/>
        </w:rPr>
        <w:t xml:space="preserve">   vehicle.normalized -&gt; Stream processor -&gt; TimescaleDB (telemetry, features) + Redis (dedup, windows)</w:t>
      </w:r>
    </w:p>
    <w:p>
      <w:pPr>
        <w:shd w:fill="F3F4F6" w:color="auto" w:val="clear"/>
        <w:spacing w:after="0"/>
      </w:pPr>
      <w:r>
        <w:rPr>
          <w:rFonts w:ascii="Consolas" w:cs="Consolas" w:eastAsia="Consolas" w:hAnsi="Consolas"/>
          <w:sz w:val="17"/>
          <w:szCs w:val="17"/>
        </w:rPr>
        <w:t xml:space="preserve">   vehicle.normalized -&gt; Rule engine -&gt; PostgreSQL (alert + audit) -&gt; [vehicle.alerts]</w:t>
      </w:r>
    </w:p>
    <w:p>
      <w:pPr>
        <w:shd w:fill="F3F4F6" w:color="auto" w:val="clear"/>
        <w:spacing w:after="0"/>
      </w:pPr>
      <w:r>
        <w:rPr>
          <w:rFonts w:ascii="Consolas" w:cs="Consolas" w:eastAsia="Consolas" w:hAnsi="Consolas"/>
          <w:sz w:val="17"/>
          <w:szCs w:val="17"/>
        </w:rPr>
        <w:t xml:space="preserve">   Redis latest snapshot -&gt; Risk scorer -&gt; PostgreSQL (component_risk, ML alerts, priority view)</w:t>
      </w:r>
    </w:p>
    <w:p>
      <w:pPr>
        <w:shd w:fill="F3F4F6" w:color="auto" w:val="clear"/>
        <w:spacing w:after="0"/>
      </w:pPr>
      <w:r>
        <w:rPr>
          <w:rFonts w:ascii="Consolas" w:cs="Consolas" w:eastAsia="Consolas" w:hAnsi="Consolas"/>
          <w:sz w:val="17"/>
          <w:szCs w:val="17"/>
        </w:rPr>
        <w:t xml:space="preserve">   Browser -&gt; FastAPI (JWT) -&gt; PostgreSQL / TimescaleDB / Redis</w:t>
      </w:r>
    </w:p>
    <w:p>
      <w:pPr>
        <w:shd w:fill="F3F4F6" w:color="auto" w:val="clear"/>
        <w:spacing w:after="0"/>
      </w:pPr>
      <w:r>
        <w:rPr>
          <w:rFonts w:ascii="Consolas" w:cs="Consolas" w:eastAsia="Consolas" w:hAnsi="Consolas"/>
          <w:sz w:val="17"/>
          <w:szCs w:val="17"/>
        </w:rPr>
        <w:t xml:space="preserve">   Invalid or unknown VIN -&gt; [vehicle.dlq]</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rPr>
          <w:tblHeader/>
        </w:trPr>
        <w:tc>
          <w:tcPr>
            <w:tcW w:type="dxa" w:w="2891"/>
            <w:shd w:fill="D9E2F3" w:color="auto" w:val="clear"/>
            <w:tcMar>
              <w:top w:type="dxa" w:w="40"/>
              <w:left w:type="dxa" w:w="80"/>
              <w:bottom w:type="dxa" w:w="40"/>
              <w:right w:type="dxa" w:w="80"/>
            </w:tcMar>
          </w:tcPr>
          <w:p>
            <w:r>
              <w:rPr>
                <w:rFonts w:ascii="Calibri" w:cs="Calibri" w:eastAsia="Calibri" w:hAnsi="Calibri"/>
                <w:b/>
                <w:bCs/>
                <w:sz w:val="18"/>
                <w:szCs w:val="18"/>
              </w:rPr>
              <w:t xml:space="preserve">Hop</w:t>
            </w:r>
          </w:p>
        </w:tc>
        <w:tc>
          <w:tcPr>
            <w:tcW w:type="dxa" w:w="4337"/>
            <w:shd w:fill="D9E2F3" w:color="auto" w:val="clear"/>
            <w:tcMar>
              <w:top w:type="dxa" w:w="40"/>
              <w:left w:type="dxa" w:w="80"/>
              <w:bottom w:type="dxa" w:w="40"/>
              <w:right w:type="dxa" w:w="80"/>
            </w:tcMar>
          </w:tcPr>
          <w:p>
            <w:r>
              <w:rPr>
                <w:rFonts w:ascii="Calibri" w:cs="Calibri" w:eastAsia="Calibri" w:hAnsi="Calibri"/>
                <w:b/>
                <w:bCs/>
                <w:sz w:val="18"/>
                <w:szCs w:val="18"/>
              </w:rPr>
              <w:t xml:space="preserve">Work</w:t>
            </w:r>
          </w:p>
        </w:tc>
        <w:tc>
          <w:tcPr>
            <w:tcW w:type="dxa" w:w="2410"/>
            <w:shd w:fill="D9E2F3" w:color="auto" w:val="clear"/>
            <w:tcMar>
              <w:top w:type="dxa" w:w="40"/>
              <w:left w:type="dxa" w:w="80"/>
              <w:bottom w:type="dxa" w:w="40"/>
              <w:right w:type="dxa" w:w="80"/>
            </w:tcMar>
          </w:tcPr>
          <w:p>
            <w:r>
              <w:rPr>
                <w:rFonts w:ascii="Calibri" w:cs="Calibri" w:eastAsia="Calibri" w:hAnsi="Calibri"/>
                <w:b/>
                <w:bCs/>
                <w:sz w:val="18"/>
                <w:szCs w:val="18"/>
              </w:rPr>
              <w:t xml:space="preserve">Expected latency</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Simulator -&gt; oem.inbound</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Envelope keyed by VIN</w:t>
            </w:r>
          </w:p>
        </w:tc>
        <w:tc>
          <w:tcPr>
            <w:tcW w:type="dxa" w:w="2410"/>
            <w:tcMar>
              <w:top w:type="dxa" w:w="40"/>
              <w:left w:type="dxa" w:w="80"/>
              <w:bottom w:type="dxa" w:w="40"/>
              <w:right w:type="dxa" w:w="80"/>
            </w:tcMar>
          </w:tcPr>
          <w:p>
            <w:r>
              <w:rPr>
                <w:rFonts w:ascii="Calibri" w:cs="Calibri" w:eastAsia="Calibri" w:hAnsi="Calibri"/>
                <w:b w:val="false"/>
                <w:bCs w:val="false"/>
                <w:sz w:val="18"/>
                <w:szCs w:val="18"/>
              </w:rPr>
              <w:t xml:space="preserve">&lt; 10 ms</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Identity resolver</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VIN check digit, VIN -&gt; vehicle_id (cached)</w:t>
            </w:r>
          </w:p>
        </w:tc>
        <w:tc>
          <w:tcPr>
            <w:tcW w:type="dxa" w:w="2410"/>
            <w:tcMar>
              <w:top w:type="dxa" w:w="40"/>
              <w:left w:type="dxa" w:w="80"/>
              <w:bottom w:type="dxa" w:w="40"/>
              <w:right w:type="dxa" w:w="80"/>
            </w:tcMar>
          </w:tcPr>
          <w:p>
            <w:r>
              <w:rPr>
                <w:rFonts w:ascii="Calibri" w:cs="Calibri" w:eastAsia="Calibri" w:hAnsi="Calibri"/>
                <w:b w:val="false"/>
                <w:bCs w:val="false"/>
                <w:sz w:val="18"/>
                <w:szCs w:val="18"/>
              </w:rPr>
              <w:t xml:space="preserve">5-20 ms</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Normalizer</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OEM-A v1 -&gt; canonical, schema validated</w:t>
            </w:r>
          </w:p>
        </w:tc>
        <w:tc>
          <w:tcPr>
            <w:tcW w:type="dxa" w:w="2410"/>
            <w:tcMar>
              <w:top w:type="dxa" w:w="40"/>
              <w:left w:type="dxa" w:w="80"/>
              <w:bottom w:type="dxa" w:w="40"/>
              <w:right w:type="dxa" w:w="80"/>
            </w:tcMar>
          </w:tcPr>
          <w:p>
            <w:r>
              <w:rPr>
                <w:rFonts w:ascii="Calibri" w:cs="Calibri" w:eastAsia="Calibri" w:hAnsi="Calibri"/>
                <w:b w:val="false"/>
                <w:bCs w:val="false"/>
                <w:sz w:val="18"/>
                <w:szCs w:val="18"/>
              </w:rPr>
              <w:t xml:space="preserve">&lt; 5 ms</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Rule engine</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DTC rule, alert + audit in one transaction</w:t>
            </w:r>
          </w:p>
        </w:tc>
        <w:tc>
          <w:tcPr>
            <w:tcW w:type="dxa" w:w="2410"/>
            <w:tcMar>
              <w:top w:type="dxa" w:w="40"/>
              <w:left w:type="dxa" w:w="80"/>
              <w:bottom w:type="dxa" w:w="40"/>
              <w:right w:type="dxa" w:w="80"/>
            </w:tcMar>
          </w:tcPr>
          <w:p>
            <w:r>
              <w:rPr>
                <w:rFonts w:ascii="Calibri" w:cs="Calibri" w:eastAsia="Calibri" w:hAnsi="Calibri"/>
                <w:b w:val="false"/>
                <w:bCs w:val="false"/>
                <w:sz w:val="18"/>
                <w:szCs w:val="18"/>
              </w:rPr>
              <w:t xml:space="preserve">20-100 ms (target &lt; 5 s)</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Stream processor</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dedup, batch insert, Lua per event, snapshot</w:t>
            </w:r>
          </w:p>
        </w:tc>
        <w:tc>
          <w:tcPr>
            <w:tcW w:type="dxa" w:w="2410"/>
            <w:tcMar>
              <w:top w:type="dxa" w:w="40"/>
              <w:left w:type="dxa" w:w="80"/>
              <w:bottom w:type="dxa" w:w="40"/>
              <w:right w:type="dxa" w:w="80"/>
            </w:tcMar>
          </w:tcPr>
          <w:p>
            <w:r>
              <w:rPr>
                <w:rFonts w:ascii="Calibri" w:cs="Calibri" w:eastAsia="Calibri" w:hAnsi="Calibri"/>
                <w:b w:val="false"/>
                <w:bCs w:val="false"/>
                <w:sz w:val="18"/>
                <w:szCs w:val="18"/>
              </w:rPr>
              <w:t xml:space="preserve">0.3-1 s per 500-event batch</w:t>
            </w:r>
          </w:p>
        </w:tc>
      </w:tr>
      <w:tr>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Risk scorer -&gt; dashboard</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5 s scoring loop, 5 s dashboard refresh</w:t>
            </w:r>
          </w:p>
        </w:tc>
        <w:tc>
          <w:tcPr>
            <w:tcW w:type="dxa" w:w="2410"/>
            <w:tcMar>
              <w:top w:type="dxa" w:w="40"/>
              <w:left w:type="dxa" w:w="80"/>
              <w:bottom w:type="dxa" w:w="40"/>
              <w:right w:type="dxa" w:w="80"/>
            </w:tcMar>
          </w:tcPr>
          <w:p>
            <w:r>
              <w:rPr>
                <w:rFonts w:ascii="Calibri" w:cs="Calibri" w:eastAsia="Calibri" w:hAnsi="Calibri"/>
                <w:b w:val="false"/>
                <w:bCs w:val="false"/>
                <w:sz w:val="18"/>
                <w:szCs w:val="18"/>
              </w:rPr>
              <w:t xml:space="preserve">typically &lt; 10 s</w:t>
            </w:r>
          </w:p>
        </w:tc>
      </w:tr>
    </w:tbl>
    <w:p>
      <w:pPr>
        <w:pStyle w:val="Heading2"/>
        <w:spacing w:after="80" w:before="200"/>
      </w:pPr>
      <w:r>
        <w:rPr>
          <w:rFonts w:ascii="Calibri" w:cs="Calibri" w:eastAsia="Calibri" w:hAnsi="Calibri"/>
          <w:b/>
          <w:bCs/>
          <w:color w:val="2F5496"/>
          <w:sz w:val="25"/>
          <w:szCs w:val="25"/>
        </w:rPr>
        <w:t xml:space="preserve">5.2 Technology Stack &amp; Justification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5013"/>
      </w:tblGrid>
      <w:tr>
        <w:trPr>
          <w:tblHeader/>
        </w:trPr>
        <w:tc>
          <w:tcPr>
            <w:tcW w:type="dxa" w:w="1734"/>
            <w:shd w:fill="D9E2F3" w:color="auto" w:val="clear"/>
            <w:tcMar>
              <w:top w:type="dxa" w:w="40"/>
              <w:left w:type="dxa" w:w="80"/>
              <w:bottom w:type="dxa" w:w="40"/>
              <w:right w:type="dxa" w:w="80"/>
            </w:tcMar>
          </w:tcPr>
          <w:p>
            <w:r>
              <w:rPr>
                <w:rFonts w:ascii="Calibri" w:cs="Calibri" w:eastAsia="Calibri" w:hAnsi="Calibri"/>
                <w:b/>
                <w:bCs/>
                <w:sz w:val="18"/>
                <w:szCs w:val="18"/>
              </w:rPr>
              <w:t xml:space="preserve">Layer</w:t>
            </w:r>
          </w:p>
        </w:tc>
        <w:tc>
          <w:tcPr>
            <w:tcW w:type="dxa" w:w="2891"/>
            <w:shd w:fill="D9E2F3" w:color="auto" w:val="clear"/>
            <w:tcMar>
              <w:top w:type="dxa" w:w="40"/>
              <w:left w:type="dxa" w:w="80"/>
              <w:bottom w:type="dxa" w:w="40"/>
              <w:right w:type="dxa" w:w="80"/>
            </w:tcMar>
          </w:tcPr>
          <w:p>
            <w:r>
              <w:rPr>
                <w:rFonts w:ascii="Calibri" w:cs="Calibri" w:eastAsia="Calibri" w:hAnsi="Calibri"/>
                <w:b/>
                <w:bCs/>
                <w:sz w:val="18"/>
                <w:szCs w:val="18"/>
              </w:rPr>
              <w:t xml:space="preserve">Choice</w:t>
            </w:r>
          </w:p>
        </w:tc>
        <w:tc>
          <w:tcPr>
            <w:tcW w:type="dxa" w:w="5013"/>
            <w:shd w:fill="D9E2F3" w:color="auto" w:val="clear"/>
            <w:tcMar>
              <w:top w:type="dxa" w:w="40"/>
              <w:left w:type="dxa" w:w="80"/>
              <w:bottom w:type="dxa" w:w="40"/>
              <w:right w:type="dxa" w:w="80"/>
            </w:tcMar>
          </w:tcPr>
          <w:p>
            <w:r>
              <w:rPr>
                <w:rFonts w:ascii="Calibri" w:cs="Calibri" w:eastAsia="Calibri" w:hAnsi="Calibri"/>
                <w:b/>
                <w:bCs/>
                <w:sz w:val="18"/>
                <w:szCs w:val="18"/>
              </w:rPr>
              <w:t xml:space="preserve">Why This, and What You Rejected</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Ingestion / Messaging</w:t>
            </w:r>
          </w:p>
        </w:tc>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Kafka (KRaft), JSON Schema contracts</w:t>
            </w:r>
          </w:p>
        </w:tc>
        <w:tc>
          <w:tcPr>
            <w:tcW w:type="dxa" w:w="5013"/>
            <w:tcMar>
              <w:top w:type="dxa" w:w="40"/>
              <w:left w:type="dxa" w:w="80"/>
              <w:bottom w:type="dxa" w:w="40"/>
              <w:right w:type="dxa" w:w="80"/>
            </w:tcMar>
          </w:tcPr>
          <w:p>
            <w:r>
              <w:rPr>
                <w:rFonts w:ascii="Calibri" w:cs="Calibri" w:eastAsia="Calibri" w:hAnsi="Calibri"/>
                <w:b w:val="false"/>
                <w:bCs w:val="false"/>
                <w:sz w:val="18"/>
                <w:szCs w:val="18"/>
              </w:rPr>
              <w:t xml:space="preserve">Partitioned ordering per vehicle and replay; rejected RabbitMQ (weak replay) and exactly-once transactions (latency, sink coupling)</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Stream / Batch</w:t>
            </w:r>
          </w:p>
        </w:tc>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Python consumers; numpy/pandas batch; Parquet</w:t>
            </w:r>
          </w:p>
        </w:tc>
        <w:tc>
          <w:tcPr>
            <w:tcW w:type="dxa" w:w="5013"/>
            <w:tcMar>
              <w:top w:type="dxa" w:w="40"/>
              <w:left w:type="dxa" w:w="80"/>
              <w:bottom w:type="dxa" w:w="40"/>
              <w:right w:type="dxa" w:w="80"/>
            </w:tcMar>
          </w:tcPr>
          <w:p>
            <w:r>
              <w:rPr>
                <w:rFonts w:ascii="Calibri" w:cs="Calibri" w:eastAsia="Calibri" w:hAnsi="Calibri"/>
                <w:b w:val="false"/>
                <w:bCs w:val="false"/>
                <w:sz w:val="18"/>
                <w:szCs w:val="18"/>
              </w:rPr>
              <w:t xml:space="preserve">Shared code between streaming and batch was the priority; Flink/Spark rejected for the hackathon (team skill, local footprint); Flink is the scale path</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Relational / NoSQL / Cache / Vector</w:t>
            </w:r>
          </w:p>
        </w:tc>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PostgreSQL 16, TimescaleDB, Redis 7; no vector store</w:t>
            </w:r>
          </w:p>
        </w:tc>
        <w:tc>
          <w:tcPr>
            <w:tcW w:type="dxa" w:w="5013"/>
            <w:tcMar>
              <w:top w:type="dxa" w:w="40"/>
              <w:left w:type="dxa" w:w="80"/>
              <w:bottom w:type="dxa" w:w="40"/>
              <w:right w:type="dxa" w:w="80"/>
            </w:tcMar>
          </w:tcPr>
          <w:p>
            <w:r>
              <w:rPr>
                <w:rFonts w:ascii="Calibri" w:cs="Calibri" w:eastAsia="Calibri" w:hAnsi="Calibri"/>
                <w:b w:val="false"/>
                <w:bCs w:val="false"/>
                <w:sz w:val="18"/>
                <w:szCs w:val="18"/>
              </w:rPr>
              <w:t xml:space="preserve">ACID + FKs for business state; hypertables for time series; Redis for atomic sub-ms state; vector store not justified by any decision</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Backend / Frontend</w:t>
            </w:r>
          </w:p>
        </w:tc>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FastAPI, psycopg2 pools; single-page HTML/JS</w:t>
            </w:r>
          </w:p>
        </w:tc>
        <w:tc>
          <w:tcPr>
            <w:tcW w:type="dxa" w:w="5013"/>
            <w:tcMar>
              <w:top w:type="dxa" w:w="40"/>
              <w:left w:type="dxa" w:w="80"/>
              <w:bottom w:type="dxa" w:w="40"/>
              <w:right w:type="dxa" w:w="80"/>
            </w:tcMar>
          </w:tcPr>
          <w:p>
            <w:r>
              <w:rPr>
                <w:rFonts w:ascii="Calibri" w:cs="Calibri" w:eastAsia="Calibri" w:hAnsi="Calibri"/>
                <w:b w:val="false"/>
                <w:bCs w:val="false"/>
                <w:sz w:val="18"/>
                <w:szCs w:val="18"/>
              </w:rPr>
              <w:t xml:space="preserve">OpenAPI out of the box, simple sync SQL; no build step for the UI</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ML / AI</w:t>
            </w:r>
          </w:p>
        </w:tc>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scikit-learn (LogisticRegression baseline, HistGradientBoosting), Platt calibration</w:t>
            </w:r>
          </w:p>
        </w:tc>
        <w:tc>
          <w:tcPr>
            <w:tcW w:type="dxa" w:w="5013"/>
            <w:tcMar>
              <w:top w:type="dxa" w:w="40"/>
              <w:left w:type="dxa" w:w="80"/>
              <w:bottom w:type="dxa" w:w="40"/>
              <w:right w:type="dxa" w:w="80"/>
            </w:tcMar>
          </w:tcPr>
          <w:p>
            <w:r>
              <w:rPr>
                <w:rFonts w:ascii="Calibri" w:cs="Calibri" w:eastAsia="Calibri" w:hAnsi="Calibri"/>
                <w:b w:val="false"/>
                <w:bCs w:val="false"/>
                <w:sz w:val="18"/>
                <w:szCs w:val="18"/>
              </w:rPr>
              <w:t xml:space="preserve">Tabular data, NaN-native trees, fast CPU training; deep learning not needed</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Infrastructure / CI-CD / Observability</w:t>
            </w:r>
          </w:p>
        </w:tc>
        <w:tc>
          <w:tcPr>
            <w:tcW w:type="dxa" w:w="2891"/>
            <w:tcMar>
              <w:top w:type="dxa" w:w="40"/>
              <w:left w:type="dxa" w:w="80"/>
              <w:bottom w:type="dxa" w:w="40"/>
              <w:right w:type="dxa" w:w="80"/>
            </w:tcMar>
          </w:tcPr>
          <w:p>
            <w:r>
              <w:rPr>
                <w:rFonts w:ascii="Calibri" w:cs="Calibri" w:eastAsia="Calibri" w:hAnsi="Calibri"/>
                <w:b w:val="false"/>
                <w:bCs w:val="false"/>
                <w:sz w:val="18"/>
                <w:szCs w:val="18"/>
              </w:rPr>
              <w:t xml:space="preserve">Docker Compose, Kubernetes (kustomize), Terraform (AWS), GitHub Actions, Prometheus metrics</w:t>
            </w:r>
          </w:p>
        </w:tc>
        <w:tc>
          <w:tcPr>
            <w:tcW w:type="dxa" w:w="5013"/>
            <w:tcMar>
              <w:top w:type="dxa" w:w="40"/>
              <w:left w:type="dxa" w:w="80"/>
              <w:bottom w:type="dxa" w:w="40"/>
              <w:right w:type="dxa" w:w="80"/>
            </w:tcMar>
          </w:tcPr>
          <w:p>
            <w:r>
              <w:rPr>
                <w:rFonts w:ascii="Calibri" w:cs="Calibri" w:eastAsia="Calibri" w:hAnsi="Calibri"/>
                <w:b w:val="false"/>
                <w:bCs w:val="false"/>
                <w:sz w:val="18"/>
                <w:szCs w:val="18"/>
              </w:rPr>
              <w:t xml:space="preserve">Cloud-agnostic images and manifests; overlays only change endpoints</w:t>
            </w:r>
          </w:p>
        </w:tc>
      </w:tr>
    </w:tbl>
    <w:p>
      <w:pPr>
        <w:pStyle w:val="Heading2"/>
        <w:spacing w:after="80" w:before="200"/>
      </w:pPr>
      <w:r>
        <w:rPr>
          <w:rFonts w:ascii="Calibri" w:cs="Calibri" w:eastAsia="Calibri" w:hAnsi="Calibri"/>
          <w:b/>
          <w:bCs/>
          <w:color w:val="2F5496"/>
          <w:sz w:val="25"/>
          <w:szCs w:val="25"/>
        </w:rPr>
        <w:t xml:space="preserve">5.3 Data Architecture</w:t>
      </w:r>
    </w:p>
    <w:p>
      <w:pPr>
        <w:spacing w:after="100"/>
      </w:pPr>
      <w:r>
        <w:rPr>
          <w:rFonts w:ascii="Calibri" w:cs="Calibri" w:eastAsia="Calibri" w:hAnsi="Calibri"/>
          <w:b/>
          <w:bCs/>
          <w:sz w:val="21"/>
          <w:szCs w:val="21"/>
        </w:rPr>
        <w:t xml:space="preserve">ER diagram: </w:t>
      </w:r>
      <w:r>
        <w:rPr>
          <w:rFonts w:ascii="Calibri" w:cs="Calibri" w:eastAsia="Calibri" w:hAnsi="Calibri"/>
          <w:sz w:val="21"/>
          <w:szCs w:val="21"/>
        </w:rPr>
        <w:t xml:space="preserve">3NF relational core (tenant, fleet, vehicle, vehicle_component, driver, trip, maintenance_event, alert, audit_log, component_risk, component_cost, app_user) in docs/er-diagram.md. Tenant ownership is derived through vehicle -&gt; fleet -&gt; tenant, never copied. Deliberate denormalisation: the maintenance_priority_mv read model (CQRS), refreshed concurrently after each scoring 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2409"/>
        <w:gridCol w:w="1929"/>
      </w:tblGrid>
      <w:tr>
        <w:trPr>
          <w:tblHeader/>
        </w:trPr>
        <w:tc>
          <w:tcPr>
            <w:tcW w:type="dxa" w:w="5300"/>
            <w:shd w:fill="D9E2F3" w:color="auto" w:val="clear"/>
            <w:tcMar>
              <w:top w:type="dxa" w:w="40"/>
              <w:left w:type="dxa" w:w="80"/>
              <w:bottom w:type="dxa" w:w="40"/>
              <w:right w:type="dxa" w:w="80"/>
            </w:tcMar>
          </w:tcPr>
          <w:p>
            <w:r>
              <w:rPr>
                <w:rFonts w:ascii="Calibri" w:cs="Calibri" w:eastAsia="Calibri" w:hAnsi="Calibri"/>
                <w:b/>
                <w:bCs/>
                <w:sz w:val="18"/>
                <w:szCs w:val="18"/>
              </w:rPr>
              <w:t xml:space="preserve">Data</w:t>
            </w:r>
          </w:p>
        </w:tc>
        <w:tc>
          <w:tcPr>
            <w:tcW w:type="dxa" w:w="2409"/>
            <w:shd w:fill="D9E2F3" w:color="auto" w:val="clear"/>
            <w:tcMar>
              <w:top w:type="dxa" w:w="40"/>
              <w:left w:type="dxa" w:w="80"/>
              <w:bottom w:type="dxa" w:w="40"/>
              <w:right w:type="dxa" w:w="80"/>
            </w:tcMar>
          </w:tcPr>
          <w:p>
            <w:r>
              <w:rPr>
                <w:rFonts w:ascii="Calibri" w:cs="Calibri" w:eastAsia="Calibri" w:hAnsi="Calibri"/>
                <w:b/>
                <w:bCs/>
                <w:sz w:val="18"/>
                <w:szCs w:val="18"/>
              </w:rPr>
              <w:t xml:space="preserve">Store</w:t>
            </w:r>
          </w:p>
        </w:tc>
        <w:tc>
          <w:tcPr>
            <w:tcW w:type="dxa" w:w="1929"/>
            <w:shd w:fill="D9E2F3" w:color="auto" w:val="clear"/>
            <w:tcMar>
              <w:top w:type="dxa" w:w="40"/>
              <w:left w:type="dxa" w:w="80"/>
              <w:bottom w:type="dxa" w:w="40"/>
              <w:right w:type="dxa" w:w="80"/>
            </w:tcMar>
          </w:tcPr>
          <w:p>
            <w:r>
              <w:rPr>
                <w:rFonts w:ascii="Calibri" w:cs="Calibri" w:eastAsia="Calibri" w:hAnsi="Calibri"/>
                <w:b/>
                <w:bCs/>
                <w:sz w:val="18"/>
                <w:szCs w:val="18"/>
              </w:rPr>
              <w:t xml:space="preserve">CAP</w:t>
            </w:r>
          </w:p>
        </w:tc>
      </w:tr>
      <w:tr>
        <w:tc>
          <w:tcPr>
            <w:tcW w:type="dxa" w:w="5300"/>
            <w:tcMar>
              <w:top w:type="dxa" w:w="40"/>
              <w:left w:type="dxa" w:w="80"/>
              <w:bottom w:type="dxa" w:w="40"/>
              <w:right w:type="dxa" w:w="80"/>
            </w:tcMar>
          </w:tcPr>
          <w:p>
            <w:r>
              <w:rPr>
                <w:rFonts w:ascii="Calibri" w:cs="Calibri" w:eastAsia="Calibri" w:hAnsi="Calibri"/>
                <w:b w:val="false"/>
                <w:bCs w:val="false"/>
                <w:sz w:val="18"/>
                <w:szCs w:val="18"/>
              </w:rPr>
              <w:t xml:space="preserve">Tenants, fleets, vehicles, components, alerts, audit, users, risk, cost, ground truth</w:t>
            </w:r>
          </w:p>
        </w:tc>
        <w:tc>
          <w:tcPr>
            <w:tcW w:type="dxa" w:w="2409"/>
            <w:tcMar>
              <w:top w:type="dxa" w:w="40"/>
              <w:left w:type="dxa" w:w="80"/>
              <w:bottom w:type="dxa" w:w="40"/>
              <w:right w:type="dxa" w:w="80"/>
            </w:tcMar>
          </w:tcPr>
          <w:p>
            <w:r>
              <w:rPr>
                <w:rFonts w:ascii="Calibri" w:cs="Calibri" w:eastAsia="Calibri" w:hAnsi="Calibri"/>
                <w:b w:val="false"/>
                <w:bCs w:val="false"/>
                <w:sz w:val="18"/>
                <w:szCs w:val="18"/>
              </w:rPr>
              <w:t xml:space="preserve">PostgreSQL</w:t>
            </w:r>
          </w:p>
        </w:tc>
        <w:tc>
          <w:tcPr>
            <w:tcW w:type="dxa" w:w="1929"/>
            <w:tcMar>
              <w:top w:type="dxa" w:w="40"/>
              <w:left w:type="dxa" w:w="80"/>
              <w:bottom w:type="dxa" w:w="40"/>
              <w:right w:type="dxa" w:w="80"/>
            </w:tcMar>
          </w:tcPr>
          <w:p>
            <w:r>
              <w:rPr>
                <w:rFonts w:ascii="Calibri" w:cs="Calibri" w:eastAsia="Calibri" w:hAnsi="Calibri"/>
                <w:b w:val="false"/>
                <w:bCs w:val="false"/>
                <w:sz w:val="18"/>
                <w:szCs w:val="18"/>
              </w:rPr>
              <w:t xml:space="preserve">CP</w:t>
            </w:r>
          </w:p>
        </w:tc>
      </w:tr>
      <w:tr>
        <w:tc>
          <w:tcPr>
            <w:tcW w:type="dxa" w:w="5300"/>
            <w:tcMar>
              <w:top w:type="dxa" w:w="40"/>
              <w:left w:type="dxa" w:w="80"/>
              <w:bottom w:type="dxa" w:w="40"/>
              <w:right w:type="dxa" w:w="80"/>
            </w:tcMar>
          </w:tcPr>
          <w:p>
            <w:r>
              <w:rPr>
                <w:rFonts w:ascii="Calibri" w:cs="Calibri" w:eastAsia="Calibri" w:hAnsi="Calibri"/>
                <w:b w:val="false"/>
                <w:bCs w:val="false"/>
                <w:sz w:val="18"/>
                <w:szCs w:val="18"/>
              </w:rPr>
              <w:t xml:space="preserve">Telemetry, hourly feature snapshots</w:t>
            </w:r>
          </w:p>
        </w:tc>
        <w:tc>
          <w:tcPr>
            <w:tcW w:type="dxa" w:w="2409"/>
            <w:tcMar>
              <w:top w:type="dxa" w:w="40"/>
              <w:left w:type="dxa" w:w="80"/>
              <w:bottom w:type="dxa" w:w="40"/>
              <w:right w:type="dxa" w:w="80"/>
            </w:tcMar>
          </w:tcPr>
          <w:p>
            <w:r>
              <w:rPr>
                <w:rFonts w:ascii="Calibri" w:cs="Calibri" w:eastAsia="Calibri" w:hAnsi="Calibri"/>
                <w:b w:val="false"/>
                <w:bCs w:val="false"/>
                <w:sz w:val="18"/>
                <w:szCs w:val="18"/>
              </w:rPr>
              <w:t xml:space="preserve">TimescaleDB hypertables</w:t>
            </w:r>
          </w:p>
        </w:tc>
        <w:tc>
          <w:tcPr>
            <w:tcW w:type="dxa" w:w="1929"/>
            <w:tcMar>
              <w:top w:type="dxa" w:w="40"/>
              <w:left w:type="dxa" w:w="80"/>
              <w:bottom w:type="dxa" w:w="40"/>
              <w:right w:type="dxa" w:w="80"/>
            </w:tcMar>
          </w:tcPr>
          <w:p>
            <w:r>
              <w:rPr>
                <w:rFonts w:ascii="Calibri" w:cs="Calibri" w:eastAsia="Calibri" w:hAnsi="Calibri"/>
                <w:b w:val="false"/>
                <w:bCs w:val="false"/>
                <w:sz w:val="18"/>
                <w:szCs w:val="18"/>
              </w:rPr>
              <w:t xml:space="preserve">CP (replicas for reads)</w:t>
            </w:r>
          </w:p>
        </w:tc>
      </w:tr>
      <w:tr>
        <w:tc>
          <w:tcPr>
            <w:tcW w:type="dxa" w:w="5300"/>
            <w:tcMar>
              <w:top w:type="dxa" w:w="40"/>
              <w:left w:type="dxa" w:w="80"/>
              <w:bottom w:type="dxa" w:w="40"/>
              <w:right w:type="dxa" w:w="80"/>
            </w:tcMar>
          </w:tcPr>
          <w:p>
            <w:r>
              <w:rPr>
                <w:rFonts w:ascii="Calibri" w:cs="Calibri" w:eastAsia="Calibri" w:hAnsi="Calibri"/>
                <w:b w:val="false"/>
                <w:bCs w:val="false"/>
                <w:sz w:val="18"/>
                <w:szCs w:val="18"/>
              </w:rPr>
              <w:t xml:space="preserve">Dedup keys, window buckets, latest snapshot, rate limits, caches</w:t>
            </w:r>
          </w:p>
        </w:tc>
        <w:tc>
          <w:tcPr>
            <w:tcW w:type="dxa" w:w="2409"/>
            <w:tcMar>
              <w:top w:type="dxa" w:w="40"/>
              <w:left w:type="dxa" w:w="80"/>
              <w:bottom w:type="dxa" w:w="40"/>
              <w:right w:type="dxa" w:w="80"/>
            </w:tcMar>
          </w:tcPr>
          <w:p>
            <w:r>
              <w:rPr>
                <w:rFonts w:ascii="Calibri" w:cs="Calibri" w:eastAsia="Calibri" w:hAnsi="Calibri"/>
                <w:b w:val="false"/>
                <w:bCs w:val="false"/>
                <w:sz w:val="18"/>
                <w:szCs w:val="18"/>
              </w:rPr>
              <w:t xml:space="preserve">Redis</w:t>
            </w:r>
          </w:p>
        </w:tc>
        <w:tc>
          <w:tcPr>
            <w:tcW w:type="dxa" w:w="1929"/>
            <w:tcMar>
              <w:top w:type="dxa" w:w="40"/>
              <w:left w:type="dxa" w:w="80"/>
              <w:bottom w:type="dxa" w:w="40"/>
              <w:right w:type="dxa" w:w="80"/>
            </w:tcMar>
          </w:tcPr>
          <w:p>
            <w:r>
              <w:rPr>
                <w:rFonts w:ascii="Calibri" w:cs="Calibri" w:eastAsia="Calibri" w:hAnsi="Calibri"/>
                <w:b w:val="false"/>
                <w:bCs w:val="false"/>
                <w:sz w:val="18"/>
                <w:szCs w:val="18"/>
              </w:rPr>
              <w:t xml:space="preserve">AP (bounded: a lost key costs one idempotent re-write)</w:t>
            </w:r>
          </w:p>
        </w:tc>
      </w:tr>
      <w:tr>
        <w:tc>
          <w:tcPr>
            <w:tcW w:type="dxa" w:w="5300"/>
            <w:tcMar>
              <w:top w:type="dxa" w:w="40"/>
              <w:left w:type="dxa" w:w="80"/>
              <w:bottom w:type="dxa" w:w="40"/>
              <w:right w:type="dxa" w:w="80"/>
            </w:tcMar>
          </w:tcPr>
          <w:p>
            <w:r>
              <w:rPr>
                <w:rFonts w:ascii="Calibri" w:cs="Calibri" w:eastAsia="Calibri" w:hAnsi="Calibri"/>
                <w:b w:val="false"/>
                <w:bCs w:val="false"/>
                <w:sz w:val="18"/>
                <w:szCs w:val="18"/>
              </w:rPr>
              <w:t xml:space="preserve">Event log</w:t>
            </w:r>
          </w:p>
        </w:tc>
        <w:tc>
          <w:tcPr>
            <w:tcW w:type="dxa" w:w="2409"/>
            <w:tcMar>
              <w:top w:type="dxa" w:w="40"/>
              <w:left w:type="dxa" w:w="80"/>
              <w:bottom w:type="dxa" w:w="40"/>
              <w:right w:type="dxa" w:w="80"/>
            </w:tcMar>
          </w:tcPr>
          <w:p>
            <w:r>
              <w:rPr>
                <w:rFonts w:ascii="Calibri" w:cs="Calibri" w:eastAsia="Calibri" w:hAnsi="Calibri"/>
                <w:b w:val="false"/>
                <w:bCs w:val="false"/>
                <w:sz w:val="18"/>
                <w:szCs w:val="18"/>
              </w:rPr>
              <w:t xml:space="preserve">Kafka</w:t>
            </w:r>
          </w:p>
        </w:tc>
        <w:tc>
          <w:tcPr>
            <w:tcW w:type="dxa" w:w="1929"/>
            <w:tcMar>
              <w:top w:type="dxa" w:w="40"/>
              <w:left w:type="dxa" w:w="80"/>
              <w:bottom w:type="dxa" w:w="40"/>
              <w:right w:type="dxa" w:w="80"/>
            </w:tcMar>
          </w:tcPr>
          <w:p>
            <w:r>
              <w:rPr>
                <w:rFonts w:ascii="Calibri" w:cs="Calibri" w:eastAsia="Calibri" w:hAnsi="Calibri"/>
                <w:b w:val="false"/>
                <w:bCs w:val="false"/>
                <w:sz w:val="18"/>
                <w:szCs w:val="18"/>
              </w:rPr>
              <w:t xml:space="preserve">AP with acks=all in production</w:t>
            </w:r>
          </w:p>
        </w:tc>
      </w:tr>
      <w:tr>
        <w:tc>
          <w:tcPr>
            <w:tcW w:type="dxa" w:w="5300"/>
            <w:tcMar>
              <w:top w:type="dxa" w:w="40"/>
              <w:left w:type="dxa" w:w="80"/>
              <w:bottom w:type="dxa" w:w="40"/>
              <w:right w:type="dxa" w:w="80"/>
            </w:tcMar>
          </w:tcPr>
          <w:p>
            <w:r>
              <w:rPr>
                <w:rFonts w:ascii="Calibri" w:cs="Calibri" w:eastAsia="Calibri" w:hAnsi="Calibri"/>
                <w:b w:val="false"/>
                <w:bCs w:val="false"/>
                <w:sz w:val="18"/>
                <w:szCs w:val="18"/>
              </w:rPr>
              <w:t xml:space="preserve">Datasets, archives, models</w:t>
            </w:r>
          </w:p>
        </w:tc>
        <w:tc>
          <w:tcPr>
            <w:tcW w:type="dxa" w:w="2409"/>
            <w:tcMar>
              <w:top w:type="dxa" w:w="40"/>
              <w:left w:type="dxa" w:w="80"/>
              <w:bottom w:type="dxa" w:w="40"/>
              <w:right w:type="dxa" w:w="80"/>
            </w:tcMar>
          </w:tcPr>
          <w:p>
            <w:r>
              <w:rPr>
                <w:rFonts w:ascii="Calibri" w:cs="Calibri" w:eastAsia="Calibri" w:hAnsi="Calibri"/>
                <w:b w:val="false"/>
                <w:bCs w:val="false"/>
                <w:sz w:val="18"/>
                <w:szCs w:val="18"/>
              </w:rPr>
              <w:t xml:space="preserve">Parquet on object storage</w:t>
            </w:r>
          </w:p>
        </w:tc>
        <w:tc>
          <w:tcPr>
            <w:tcW w:type="dxa" w:w="1929"/>
            <w:tcMar>
              <w:top w:type="dxa" w:w="40"/>
              <w:left w:type="dxa" w:w="80"/>
              <w:bottom w:type="dxa" w:w="40"/>
              <w:right w:type="dxa" w:w="80"/>
            </w:tcMar>
          </w:tcPr>
          <w:p>
            <w:r>
              <w:rPr>
                <w:rFonts w:ascii="Calibri" w:cs="Calibri" w:eastAsia="Calibri" w:hAnsi="Calibri"/>
                <w:b w:val="false"/>
                <w:bCs w:val="false"/>
                <w:sz w:val="18"/>
                <w:szCs w:val="18"/>
              </w:rPr>
              <w:t xml:space="preserve">n/a</w:t>
            </w:r>
          </w:p>
        </w:tc>
      </w:tr>
    </w:tbl>
    <w:p>
      <w:pPr>
        <w:spacing w:after="60"/>
      </w:pPr>
    </w:p>
    <w:p>
      <w:pPr>
        <w:spacing w:after="100"/>
      </w:pPr>
      <w:r>
        <w:rPr>
          <w:rFonts w:ascii="Calibri" w:cs="Calibri" w:eastAsia="Calibri" w:hAnsi="Calibri"/>
          <w:b/>
          <w:bCs/>
          <w:sz w:val="21"/>
          <w:szCs w:val="21"/>
        </w:rPr>
        <w:t xml:space="preserve">Capacity: </w:t>
      </w:r>
      <w:r>
        <w:rPr>
          <w:rFonts w:ascii="Calibri" w:cs="Calibri" w:eastAsia="Calibri" w:hAnsi="Calibri"/>
          <w:sz w:val="21"/>
          <w:szCs w:val="21"/>
        </w:rPr>
        <w:t xml:space="preserve">100K vehicles x 1 event/s = 100K events/s; about 1 KB/event -&gt; 8.6 TB/day raw, about 3 PB/year; partition key vehicle_id (Kafka) and event_ts (Timescale chunks of 7 days). Hot: Redis (25 h of window buckets, 15 min dedup). Warm: Timescale 30 days then native compression (about 10x). Cold: Parquet on object storage for 2 years.</w:t>
      </w:r>
    </w:p>
    <w:p>
      <w:pPr>
        <w:spacing w:after="100"/>
      </w:pPr>
      <w:r>
        <w:rPr>
          <w:rFonts w:ascii="Calibri" w:cs="Calibri" w:eastAsia="Calibri" w:hAnsi="Calibri"/>
          <w:sz w:val="21"/>
          <w:szCs w:val="21"/>
        </w:rPr>
        <w:t xml:space="preserve">Query optimisation (EXPLAIN ANALYZE, full plans in docs/algorithms-and-sql.md):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252"/>
        <w:gridCol w:w="1252"/>
        <w:gridCol w:w="3279"/>
      </w:tblGrid>
      <w:tr>
        <w:trPr>
          <w:tblHeader/>
        </w:trPr>
        <w:tc>
          <w:tcPr>
            <w:tcW w:type="dxa" w:w="3855"/>
            <w:shd w:fill="D9E2F3" w:color="auto" w:val="clear"/>
            <w:tcMar>
              <w:top w:type="dxa" w:w="40"/>
              <w:left w:type="dxa" w:w="80"/>
              <w:bottom w:type="dxa" w:w="40"/>
              <w:right w:type="dxa" w:w="80"/>
            </w:tcMar>
          </w:tcPr>
          <w:p>
            <w:r>
              <w:rPr>
                <w:rFonts w:ascii="Calibri" w:cs="Calibri" w:eastAsia="Calibri" w:hAnsi="Calibri"/>
                <w:b/>
                <w:bCs/>
                <w:sz w:val="18"/>
                <w:szCs w:val="18"/>
              </w:rPr>
              <w:t xml:space="preserve">Query</w:t>
            </w:r>
          </w:p>
        </w:tc>
        <w:tc>
          <w:tcPr>
            <w:tcW w:type="dxa" w:w="1252"/>
            <w:shd w:fill="D9E2F3" w:color="auto" w:val="clear"/>
            <w:tcMar>
              <w:top w:type="dxa" w:w="40"/>
              <w:left w:type="dxa" w:w="80"/>
              <w:bottom w:type="dxa" w:w="40"/>
              <w:right w:type="dxa" w:w="80"/>
            </w:tcMar>
          </w:tcPr>
          <w:p>
            <w:r>
              <w:rPr>
                <w:rFonts w:ascii="Calibri" w:cs="Calibri" w:eastAsia="Calibri" w:hAnsi="Calibri"/>
                <w:b/>
                <w:bCs/>
                <w:sz w:val="18"/>
                <w:szCs w:val="18"/>
              </w:rPr>
              <w:t xml:space="preserve">Before (ms)</w:t>
            </w:r>
          </w:p>
        </w:tc>
        <w:tc>
          <w:tcPr>
            <w:tcW w:type="dxa" w:w="1252"/>
            <w:shd w:fill="D9E2F3" w:color="auto" w:val="clear"/>
            <w:tcMar>
              <w:top w:type="dxa" w:w="40"/>
              <w:left w:type="dxa" w:w="80"/>
              <w:bottom w:type="dxa" w:w="40"/>
              <w:right w:type="dxa" w:w="80"/>
            </w:tcMar>
          </w:tcPr>
          <w:p>
            <w:r>
              <w:rPr>
                <w:rFonts w:ascii="Calibri" w:cs="Calibri" w:eastAsia="Calibri" w:hAnsi="Calibri"/>
                <w:b/>
                <w:bCs/>
                <w:sz w:val="18"/>
                <w:szCs w:val="18"/>
              </w:rPr>
              <w:t xml:space="preserve">After (ms)</w:t>
            </w:r>
          </w:p>
        </w:tc>
        <w:tc>
          <w:tcPr>
            <w:tcW w:type="dxa" w:w="3279"/>
            <w:shd w:fill="D9E2F3" w:color="auto" w:val="clear"/>
            <w:tcMar>
              <w:top w:type="dxa" w:w="40"/>
              <w:left w:type="dxa" w:w="80"/>
              <w:bottom w:type="dxa" w:w="40"/>
              <w:right w:type="dxa" w:w="80"/>
            </w:tcMar>
          </w:tcPr>
          <w:p>
            <w:r>
              <w:rPr>
                <w:rFonts w:ascii="Calibri" w:cs="Calibri" w:eastAsia="Calibri" w:hAnsi="Calibri"/>
                <w:b/>
                <w:bCs/>
                <w:sz w:val="18"/>
                <w:szCs w:val="18"/>
              </w:rPr>
              <w:t xml:space="preserve">Change Made</w:t>
            </w:r>
          </w:p>
        </w:tc>
      </w:tr>
      <w:tr>
        <w:tc>
          <w:tcPr>
            <w:tcW w:type="dxa" w:w="3855"/>
            <w:tcMar>
              <w:top w:type="dxa" w:w="40"/>
              <w:left w:type="dxa" w:w="80"/>
              <w:bottom w:type="dxa" w:w="40"/>
              <w:right w:type="dxa" w:w="80"/>
            </w:tcMar>
          </w:tcPr>
          <w:p>
            <w:r>
              <w:rPr>
                <w:rFonts w:ascii="Calibri" w:cs="Calibri" w:eastAsia="Calibri" w:hAnsi="Calibri"/>
                <w:b w:val="false"/>
                <w:bCs w:val="false"/>
                <w:sz w:val="18"/>
                <w:szCs w:val="18"/>
              </w:rPr>
              <w:t xml:space="preserve">Tenant priority queue, top 25 by expected loss (251,456 scored components)</w:t>
            </w:r>
          </w:p>
        </w:tc>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881.5</w:t>
            </w:r>
          </w:p>
        </w:tc>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0.45</w:t>
            </w:r>
          </w:p>
        </w:tc>
        <w:tc>
          <w:tcPr>
            <w:tcW w:type="dxa" w:w="3279"/>
            <w:tcMar>
              <w:top w:type="dxa" w:w="40"/>
              <w:left w:type="dxa" w:w="80"/>
              <w:bottom w:type="dxa" w:w="40"/>
              <w:right w:type="dxa" w:w="80"/>
            </w:tcMar>
          </w:tcPr>
          <w:p>
            <w:r>
              <w:rPr>
                <w:rFonts w:ascii="Calibri" w:cs="Calibri" w:eastAsia="Calibri" w:hAnsi="Calibri"/>
                <w:b w:val="false"/>
                <w:bCs w:val="false"/>
                <w:sz w:val="18"/>
                <w:szCs w:val="18"/>
              </w:rPr>
              <w:t xml:space="preserve">Read model maintenance_priority_mv + index (tenant_id, loss DESC, id DESC)</w:t>
            </w:r>
          </w:p>
        </w:tc>
      </w:tr>
      <w:tr>
        <w:tc>
          <w:tcPr>
            <w:tcW w:type="dxa" w:w="3855"/>
            <w:tcMar>
              <w:top w:type="dxa" w:w="40"/>
              <w:left w:type="dxa" w:w="80"/>
              <w:bottom w:type="dxa" w:w="40"/>
              <w:right w:type="dxa" w:w="80"/>
            </w:tcMar>
          </w:tcPr>
          <w:p>
            <w:r>
              <w:rPr>
                <w:rFonts w:ascii="Calibri" w:cs="Calibri" w:eastAsia="Calibri" w:hAnsi="Calibri"/>
                <w:b w:val="false"/>
                <w:bCs w:val="false"/>
                <w:sz w:val="18"/>
                <w:szCs w:val="18"/>
              </w:rPr>
              <w:t xml:space="preserve">Vehicle list page 1,001 of 100,708 vehicles</w:t>
            </w:r>
          </w:p>
        </w:tc>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51.9</w:t>
            </w:r>
          </w:p>
        </w:tc>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0.32</w:t>
            </w:r>
          </w:p>
        </w:tc>
        <w:tc>
          <w:tcPr>
            <w:tcW w:type="dxa" w:w="3279"/>
            <w:tcMar>
              <w:top w:type="dxa" w:w="40"/>
              <w:left w:type="dxa" w:w="80"/>
              <w:bottom w:type="dxa" w:w="40"/>
              <w:right w:type="dxa" w:w="80"/>
            </w:tcMar>
          </w:tcPr>
          <w:p>
            <w:r>
              <w:rPr>
                <w:rFonts w:ascii="Calibri" w:cs="Calibri" w:eastAsia="Calibri" w:hAnsi="Calibri"/>
                <w:b w:val="false"/>
                <w:bCs w:val="false"/>
                <w:sz w:val="18"/>
                <w:szCs w:val="18"/>
              </w:rPr>
              <w:t xml:space="preserve">Keyset pagination instead of OFFSET 50000</w:t>
            </w:r>
          </w:p>
        </w:tc>
      </w:tr>
      <w:tr>
        <w:tc>
          <w:tcPr>
            <w:tcW w:type="dxa" w:w="3855"/>
            <w:tcMar>
              <w:top w:type="dxa" w:w="40"/>
              <w:left w:type="dxa" w:w="80"/>
              <w:bottom w:type="dxa" w:w="40"/>
              <w:right w:type="dxa" w:w="80"/>
            </w:tcMar>
          </w:tcPr>
          <w:p>
            <w:r>
              <w:rPr>
                <w:rFonts w:ascii="Calibri" w:cs="Calibri" w:eastAsia="Calibri" w:hAnsi="Calibri"/>
                <w:b w:val="false"/>
                <w:bCs w:val="false"/>
                <w:sz w:val="18"/>
                <w:szCs w:val="18"/>
              </w:rPr>
              <w:t xml:space="preserve">Admin audit log page</w:t>
            </w:r>
          </w:p>
        </w:tc>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33.5</w:t>
            </w:r>
          </w:p>
        </w:tc>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0.38</w:t>
            </w:r>
          </w:p>
        </w:tc>
        <w:tc>
          <w:tcPr>
            <w:tcW w:type="dxa" w:w="3279"/>
            <w:tcMar>
              <w:top w:type="dxa" w:w="40"/>
              <w:left w:type="dxa" w:w="80"/>
              <w:bottom w:type="dxa" w:w="40"/>
              <w:right w:type="dxa" w:w="80"/>
            </w:tcMar>
          </w:tcPr>
          <w:p>
            <w:r>
              <w:rPr>
                <w:rFonts w:ascii="Calibri" w:cs="Calibri" w:eastAsia="Calibri" w:hAnsi="Calibri"/>
                <w:b w:val="false"/>
                <w:bCs w:val="false"/>
                <w:sz w:val="18"/>
                <w:szCs w:val="18"/>
              </w:rPr>
              <w:t xml:space="preserve">Composite index matching sort and keyset (idx_audit_time_id)</w:t>
            </w:r>
          </w:p>
        </w:tc>
      </w:tr>
    </w:tbl>
    <w:p>
      <w:pPr>
        <w:pStyle w:val="Heading2"/>
        <w:spacing w:after="80" w:before="200"/>
      </w:pPr>
      <w:r>
        <w:rPr>
          <w:rFonts w:ascii="Calibri" w:cs="Calibri" w:eastAsia="Calibri" w:hAnsi="Calibri"/>
          <w:b/>
          <w:bCs/>
          <w:color w:val="2F5496"/>
          <w:sz w:val="25"/>
          <w:szCs w:val="25"/>
        </w:rPr>
        <w:t xml:space="preserve">5.4 Deployment View</w:t>
      </w:r>
    </w:p>
    <w:p>
      <w:pPr>
        <w:pStyle w:val="ListParagraph"/>
        <w:numPr>
          <w:ilvl w:val="0"/>
          <w:numId w:val="2"/>
        </w:numPr>
        <w:spacing w:after="60"/>
      </w:pPr>
      <w:r>
        <w:rPr>
          <w:rFonts w:ascii="Calibri" w:cs="Calibri" w:eastAsia="Calibri" w:hAnsi="Calibri"/>
          <w:sz w:val="21"/>
          <w:szCs w:val="21"/>
        </w:rPr>
        <w:t xml:space="preserve">Local: one command, docker compose up, starts Kafka, PostgreSQL, TimescaleDB, Redis, the four pipeline services, the API, the scorer and the simulator.</w:t>
      </w:r>
    </w:p>
    <w:p>
      <w:pPr>
        <w:pStyle w:val="ListParagraph"/>
        <w:numPr>
          <w:ilvl w:val="0"/>
          <w:numId w:val="2"/>
        </w:numPr>
        <w:spacing w:after="60"/>
      </w:pPr>
      <w:r>
        <w:rPr>
          <w:rFonts w:ascii="Calibri" w:cs="Calibri" w:eastAsia="Calibri" w:hAnsi="Calibri"/>
          <w:sz w:val="21"/>
          <w:szCs w:val="21"/>
        </w:rPr>
        <w:t xml:space="preserve">Cloud (AWS, Terraform in infra/terraform/aws): VPC over 3 AZs, private EKS, Multi-AZ RDS, 3-broker MSK with TLS, Redis replication group, Secrets Manager, KMS envelope encryption.</w:t>
      </w:r>
    </w:p>
    <w:p>
      <w:pPr>
        <w:pStyle w:val="ListParagraph"/>
        <w:numPr>
          <w:ilvl w:val="0"/>
          <w:numId w:val="2"/>
        </w:numPr>
        <w:spacing w:after="60"/>
      </w:pPr>
      <w:r>
        <w:rPr>
          <w:rFonts w:ascii="Calibri" w:cs="Calibri" w:eastAsia="Calibri" w:hAnsi="Calibri"/>
          <w:sz w:val="21"/>
          <w:szCs w:val="21"/>
        </w:rPr>
        <w:t xml:space="preserve">Kubernetes (infra/k8s): API Deployment with HPA 2-20 and a PDB; stream processors scale up to the partition count; restricted pod security; NetworkPolicy default deny; TLS 1.3 ingress.</w:t>
      </w:r>
    </w:p>
    <w:p>
      <w:pPr>
        <w:pStyle w:val="ListParagraph"/>
        <w:numPr>
          <w:ilvl w:val="0"/>
          <w:numId w:val="2"/>
        </w:numPr>
        <w:spacing w:after="60"/>
      </w:pPr>
      <w:r>
        <w:rPr>
          <w:rFonts w:ascii="Calibri" w:cs="Calibri" w:eastAsia="Calibri" w:hAnsi="Calibri"/>
          <w:sz w:val="21"/>
          <w:szCs w:val="21"/>
        </w:rPr>
        <w:t xml:space="preserve">Cloud-agnostic: identical images and manifests. The GCP overlay only changes endpoints; secrets come through External Secrets.</w:t>
      </w:r>
    </w:p>
    <w:p>
      <w:pPr>
        <w:pStyle w:val="ListParagraph"/>
        <w:numPr>
          <w:ilvl w:val="0"/>
          <w:numId w:val="2"/>
        </w:numPr>
        <w:spacing w:after="60"/>
      </w:pPr>
      <w:r>
        <w:rPr>
          <w:rFonts w:ascii="Calibri" w:cs="Calibri" w:eastAsia="Calibri" w:hAnsi="Calibri"/>
          <w:sz w:val="21"/>
          <w:szCs w:val="21"/>
        </w:rPr>
        <w:t xml:space="preserve">Validation status: terraform validate passes and kustomize renders both overlays. Nothing was applied to a real cloud account.</w:t>
      </w:r>
    </w:p>
    <w:p>
      <w:pPr>
        <w:pStyle w:val="Heading1"/>
        <w:spacing w:after="120" w:before="280"/>
      </w:pPr>
      <w:r>
        <w:rPr>
          <w:rFonts w:ascii="Calibri" w:cs="Calibri" w:eastAsia="Calibri" w:hAnsi="Calibri"/>
          <w:b/>
          <w:bCs/>
          <w:color w:val="1F3864"/>
          <w:sz w:val="30"/>
          <w:szCs w:val="30"/>
        </w:rPr>
        <w:t xml:space="preserve">6. Low-Level Design</w:t>
      </w:r>
    </w:p>
    <w:p>
      <w:pPr>
        <w:pStyle w:val="Heading2"/>
        <w:spacing w:after="80" w:before="200"/>
      </w:pPr>
      <w:r>
        <w:rPr>
          <w:rFonts w:ascii="Calibri" w:cs="Calibri" w:eastAsia="Calibri" w:hAnsi="Calibri"/>
          <w:b/>
          <w:bCs/>
          <w:color w:val="2F5496"/>
          <w:sz w:val="25"/>
          <w:szCs w:val="25"/>
        </w:rPr>
        <w:t xml:space="preserve">6.1 Layering &amp; Separation of Concerns</w:t>
      </w:r>
    </w:p>
    <w:p>
      <w:pPr>
        <w:spacing w:after="100"/>
      </w:pPr>
      <w:r>
        <w:rPr>
          <w:rFonts w:ascii="Calibri" w:cs="Calibri" w:eastAsia="Calibri" w:hAnsi="Calibri"/>
          <w:sz w:val="21"/>
          <w:szCs w:val="21"/>
        </w:rPr>
        <w:t xml:space="preserve">Style: layered services with ports-and-adapters at the edges (OEM adapters, sinks, context providers). Dependencies point inward: routes -&gt; queries (SQL only) -&gt; connection pools; the feature engine depends on abstract context providers and snapshot writers, so the same engine runs against Postgres in production and in-memory providers in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337"/>
        <w:gridCol w:w="3181"/>
      </w:tblGrid>
      <w:tr>
        <w:trPr>
          <w:tblHeader/>
        </w:trPr>
        <w:tc>
          <w:tcPr>
            <w:tcW w:type="dxa" w:w="2120"/>
            <w:shd w:fill="D9E2F3" w:color="auto" w:val="clear"/>
            <w:tcMar>
              <w:top w:type="dxa" w:w="40"/>
              <w:left w:type="dxa" w:w="80"/>
              <w:bottom w:type="dxa" w:w="40"/>
              <w:right w:type="dxa" w:w="80"/>
            </w:tcMar>
          </w:tcPr>
          <w:p>
            <w:r>
              <w:rPr>
                <w:rFonts w:ascii="Calibri" w:cs="Calibri" w:eastAsia="Calibri" w:hAnsi="Calibri"/>
                <w:b/>
                <w:bCs/>
                <w:sz w:val="18"/>
                <w:szCs w:val="18"/>
              </w:rPr>
              <w:t xml:space="preserve">Layer</w:t>
            </w:r>
          </w:p>
        </w:tc>
        <w:tc>
          <w:tcPr>
            <w:tcW w:type="dxa" w:w="4337"/>
            <w:shd w:fill="D9E2F3" w:color="auto" w:val="clear"/>
            <w:tcMar>
              <w:top w:type="dxa" w:w="40"/>
              <w:left w:type="dxa" w:w="80"/>
              <w:bottom w:type="dxa" w:w="40"/>
              <w:right w:type="dxa" w:w="80"/>
            </w:tcMar>
          </w:tcPr>
          <w:p>
            <w:r>
              <w:rPr>
                <w:rFonts w:ascii="Calibri" w:cs="Calibri" w:eastAsia="Calibri" w:hAnsi="Calibri"/>
                <w:b/>
                <w:bCs/>
                <w:sz w:val="18"/>
                <w:szCs w:val="18"/>
              </w:rPr>
              <w:t xml:space="preserve">Responsibility</w:t>
            </w:r>
          </w:p>
        </w:tc>
        <w:tc>
          <w:tcPr>
            <w:tcW w:type="dxa" w:w="3181"/>
            <w:shd w:fill="D9E2F3" w:color="auto" w:val="clear"/>
            <w:tcMar>
              <w:top w:type="dxa" w:w="40"/>
              <w:left w:type="dxa" w:w="80"/>
              <w:bottom w:type="dxa" w:w="40"/>
              <w:right w:type="dxa" w:w="80"/>
            </w:tcMar>
          </w:tcPr>
          <w:p>
            <w:r>
              <w:rPr>
                <w:rFonts w:ascii="Calibri" w:cs="Calibri" w:eastAsia="Calibri" w:hAnsi="Calibri"/>
                <w:b/>
                <w:bCs/>
                <w:sz w:val="18"/>
                <w:szCs w:val="18"/>
              </w:rPr>
              <w:t xml:space="preserve">Must Not</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Presentation / API</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HTTP, validation (patterns, enums, page limits), JWT and role checks, DTO shaping</w:t>
            </w:r>
          </w:p>
        </w:tc>
        <w:tc>
          <w:tcPr>
            <w:tcW w:type="dxa" w:w="3181"/>
            <w:tcMar>
              <w:top w:type="dxa" w:w="40"/>
              <w:left w:type="dxa" w:w="80"/>
              <w:bottom w:type="dxa" w:w="40"/>
              <w:right w:type="dxa" w:w="80"/>
            </w:tcMar>
          </w:tcPr>
          <w:p>
            <w:r>
              <w:rPr>
                <w:rFonts w:ascii="Calibri" w:cs="Calibri" w:eastAsia="Calibri" w:hAnsi="Calibri"/>
                <w:b w:val="false"/>
                <w:bCs w:val="false"/>
                <w:sz w:val="18"/>
                <w:szCs w:val="18"/>
              </w:rPr>
              <w:t xml:space="preserve">Contain SQL or business rules (SQL lives in queries.py)</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Application / Service</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Batch pipeline (pipeline.process_batch), scoring loop, dataset build</w:t>
            </w:r>
          </w:p>
        </w:tc>
        <w:tc>
          <w:tcPr>
            <w:tcW w:type="dxa" w:w="3181"/>
            <w:tcMar>
              <w:top w:type="dxa" w:w="40"/>
              <w:left w:type="dxa" w:w="80"/>
              <w:bottom w:type="dxa" w:w="40"/>
              <w:right w:type="dxa" w:w="80"/>
            </w:tcMar>
          </w:tcPr>
          <w:p>
            <w:r>
              <w:rPr>
                <w:rFonts w:ascii="Calibri" w:cs="Calibri" w:eastAsia="Calibri" w:hAnsi="Calibri"/>
                <w:b w:val="false"/>
                <w:bCs w:val="false"/>
                <w:sz w:val="18"/>
                <w:szCs w:val="18"/>
              </w:rPr>
              <w:t xml:space="preserve">Depend on a specific broker client (messages are plain dicts)</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Domain</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Feature statistics and formulas, labels, lifecycle rules, priority formula</w:t>
            </w:r>
          </w:p>
        </w:tc>
        <w:tc>
          <w:tcPr>
            <w:tcW w:type="dxa" w:w="3181"/>
            <w:tcMar>
              <w:top w:type="dxa" w:w="40"/>
              <w:left w:type="dxa" w:w="80"/>
              <w:bottom w:type="dxa" w:w="40"/>
              <w:right w:type="dxa" w:w="80"/>
            </w:tcMar>
          </w:tcPr>
          <w:p>
            <w:r>
              <w:rPr>
                <w:rFonts w:ascii="Calibri" w:cs="Calibri" w:eastAsia="Calibri" w:hAnsi="Calibri"/>
                <w:b w:val="false"/>
                <w:bCs w:val="false"/>
                <w:sz w:val="18"/>
                <w:szCs w:val="18"/>
              </w:rPr>
              <w:t xml:space="preserve">Import framework or database code (fleetpulse_features is pure numpy)</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Infrastructure</w:t>
            </w:r>
          </w:p>
        </w:tc>
        <w:tc>
          <w:tcPr>
            <w:tcW w:type="dxa" w:w="4337"/>
            <w:tcMar>
              <w:top w:type="dxa" w:w="40"/>
              <w:left w:type="dxa" w:w="80"/>
              <w:bottom w:type="dxa" w:w="40"/>
              <w:right w:type="dxa" w:w="80"/>
            </w:tcMar>
          </w:tcPr>
          <w:p>
            <w:r>
              <w:rPr>
                <w:rFonts w:ascii="Calibri" w:cs="Calibri" w:eastAsia="Calibri" w:hAnsi="Calibri"/>
                <w:b w:val="false"/>
                <w:bCs w:val="false"/>
                <w:sz w:val="18"/>
                <w:szCs w:val="18"/>
              </w:rPr>
              <w:t xml:space="preserve">Kafka clients, Redis Lua, Postgres/Timescale sinks, context cache</w:t>
            </w:r>
          </w:p>
        </w:tc>
        <w:tc>
          <w:tcPr>
            <w:tcW w:type="dxa" w:w="3181"/>
            <w:tcMar>
              <w:top w:type="dxa" w:w="40"/>
              <w:left w:type="dxa" w:w="80"/>
              <w:bottom w:type="dxa" w:w="40"/>
              <w:right w:type="dxa" w:w="80"/>
            </w:tcMar>
          </w:tcPr>
          <w:p>
            <w:r>
              <w:rPr>
                <w:rFonts w:ascii="Calibri" w:cs="Calibri" w:eastAsia="Calibri" w:hAnsi="Calibri"/>
                <w:b w:val="false"/>
                <w:bCs w:val="false"/>
                <w:sz w:val="18"/>
                <w:szCs w:val="18"/>
              </w:rPr>
              <w:t xml:space="preserve">Leak vendor types into the domain</w:t>
            </w:r>
          </w:p>
        </w:tc>
      </w:tr>
    </w:tbl>
    <w:p>
      <w:pPr>
        <w:spacing w:after="60"/>
      </w:pPr>
    </w:p>
    <w:p>
      <w:pPr>
        <w:shd w:fill="F3F4F6" w:color="auto" w:val="clear"/>
        <w:spacing w:after="0"/>
      </w:pPr>
      <w:r>
        <w:rPr>
          <w:rFonts w:ascii="Consolas" w:cs="Consolas" w:eastAsia="Consolas" w:hAnsi="Consolas"/>
          <w:sz w:val="17"/>
          <w:szCs w:val="17"/>
        </w:rPr>
        <w:t xml:space="preserve">fleetPulse/</w:t>
      </w:r>
    </w:p>
    <w:p>
      <w:pPr>
        <w:shd w:fill="F3F4F6" w:color="auto" w:val="clear"/>
        <w:spacing w:after="0"/>
      </w:pPr>
      <w:r>
        <w:rPr>
          <w:rFonts w:ascii="Consolas" w:cs="Consolas" w:eastAsia="Consolas" w:hAnsi="Consolas"/>
          <w:sz w:val="17"/>
          <w:szCs w:val="17"/>
        </w:rPr>
        <w:t xml:space="preserve">  simulator/            engine, components, sinks, serializers</w:t>
      </w:r>
    </w:p>
    <w:p>
      <w:pPr>
        <w:shd w:fill="F3F4F6" w:color="auto" w:val="clear"/>
        <w:spacing w:after="0"/>
      </w:pPr>
      <w:r>
        <w:rPr>
          <w:rFonts w:ascii="Consolas" w:cs="Consolas" w:eastAsia="Consolas" w:hAnsi="Consolas"/>
          <w:sz w:val="17"/>
          <w:szCs w:val="17"/>
        </w:rPr>
        <w:t xml:space="preserve">  fleetpulse_features/  stats, features, labels, dataset (pure, shared)</w:t>
      </w:r>
    </w:p>
    <w:p>
      <w:pPr>
        <w:shd w:fill="F3F4F6" w:color="auto" w:val="clear"/>
        <w:spacing w:after="0"/>
      </w:pPr>
      <w:r>
        <w:rPr>
          <w:rFonts w:ascii="Consolas" w:cs="Consolas" w:eastAsia="Consolas" w:hAnsi="Consolas"/>
          <w:sz w:val="17"/>
          <w:szCs w:val="17"/>
        </w:rPr>
        <w:t xml:space="preserve">  services/             identity-resolver, normalization, stream-processor, rule-engine, api</w:t>
      </w:r>
    </w:p>
    <w:p>
      <w:pPr>
        <w:shd w:fill="F3F4F6" w:color="auto" w:val="clear"/>
        <w:spacing w:after="0"/>
      </w:pPr>
      <w:r>
        <w:rPr>
          <w:rFonts w:ascii="Consolas" w:cs="Consolas" w:eastAsia="Consolas" w:hAnsi="Consolas"/>
          <w:sz w:val="17"/>
          <w:szCs w:val="17"/>
        </w:rPr>
        <w:t xml:space="preserve">  ml/                   model wrapper, train, score</w:t>
      </w:r>
    </w:p>
    <w:p>
      <w:pPr>
        <w:shd w:fill="F3F4F6" w:color="auto" w:val="clear"/>
        <w:spacing w:after="0"/>
      </w:pPr>
      <w:r>
        <w:rPr>
          <w:rFonts w:ascii="Consolas" w:cs="Consolas" w:eastAsia="Consolas" w:hAnsi="Consolas"/>
          <w:sz w:val="17"/>
          <w:szCs w:val="17"/>
        </w:rPr>
        <w:t xml:space="preserve">  scripts/              generation, features, dataset, parity, verification, load tests</w:t>
      </w:r>
    </w:p>
    <w:p>
      <w:pPr>
        <w:shd w:fill="F3F4F6" w:color="auto" w:val="clear"/>
        <w:spacing w:after="0"/>
      </w:pPr>
      <w:r>
        <w:rPr>
          <w:rFonts w:ascii="Consolas" w:cs="Consolas" w:eastAsia="Consolas" w:hAnsi="Consolas"/>
          <w:sz w:val="17"/>
          <w:szCs w:val="17"/>
        </w:rPr>
        <w:t xml:space="preserve">  db/                   postgres and timescale DDL + migrations</w:t>
      </w:r>
    </w:p>
    <w:p>
      <w:pPr>
        <w:shd w:fill="F3F4F6" w:color="auto" w:val="clear"/>
        <w:spacing w:after="0"/>
      </w:pPr>
      <w:r>
        <w:rPr>
          <w:rFonts w:ascii="Consolas" w:cs="Consolas" w:eastAsia="Consolas" w:hAnsi="Consolas"/>
          <w:sz w:val="17"/>
          <w:szCs w:val="17"/>
        </w:rPr>
        <w:t xml:space="preserve">  infra/                k8s (kustomize), terraform/aws</w:t>
      </w:r>
    </w:p>
    <w:p>
      <w:pPr>
        <w:shd w:fill="F3F4F6" w:color="auto" w:val="clear"/>
        <w:spacing w:after="0"/>
      </w:pPr>
      <w:r>
        <w:rPr>
          <w:rFonts w:ascii="Consolas" w:cs="Consolas" w:eastAsia="Consolas" w:hAnsi="Consolas"/>
          <w:sz w:val="17"/>
          <w:szCs w:val="17"/>
        </w:rPr>
        <w:t xml:space="preserve">  configs/  contracts/  docs/  tests/</w:t>
      </w:r>
    </w:p>
    <w:p>
      <w:pPr>
        <w:pStyle w:val="Heading2"/>
        <w:spacing w:after="80" w:before="200"/>
      </w:pPr>
      <w:r>
        <w:rPr>
          <w:rFonts w:ascii="Calibri" w:cs="Calibri" w:eastAsia="Calibri" w:hAnsi="Calibri"/>
          <w:b/>
          <w:bCs/>
          <w:color w:val="2F5496"/>
          <w:sz w:val="25"/>
          <w:szCs w:val="25"/>
        </w:rPr>
        <w:t xml:space="preserve">6.2 Design Principles Applied</w:t>
      </w:r>
    </w:p>
    <w:p>
      <w:pPr>
        <w:spacing w:after="100"/>
      </w:pPr>
      <w:r>
        <w:rPr>
          <w:rFonts w:ascii="Calibri" w:cs="Calibri" w:eastAsia="Calibri" w:hAnsi="Calibri"/>
          <w:b/>
          <w:bCs/>
          <w:sz w:val="21"/>
          <w:szCs w:val="21"/>
        </w:rPr>
        <w:t xml:space="preserve">SOLID: </w:t>
      </w:r>
      <w:r>
        <w:rPr>
          <w:rFonts w:ascii="Calibri" w:cs="Calibri" w:eastAsia="Calibri" w:hAnsi="Calibri"/>
          <w:sz w:val="21"/>
          <w:szCs w:val="21"/>
        </w:rPr>
        <w:t xml:space="preserve">Single responsibility (queries.py vs main.py; stats vs features); open/closed OEM AdapterFactory (a new OEM is a new adapter class); dependency inversion in FeatureEngine (context_provider, snapshot_writer injected).</w:t>
      </w:r>
    </w:p>
    <w:p>
      <w:pPr>
        <w:spacing w:after="100"/>
      </w:pPr>
      <w:r>
        <w:rPr>
          <w:rFonts w:ascii="Calibri" w:cs="Calibri" w:eastAsia="Calibri" w:hAnsi="Calibri"/>
          <w:b/>
          <w:bCs/>
          <w:sz w:val="21"/>
          <w:szCs w:val="21"/>
        </w:rPr>
        <w:t xml:space="preserve">12-Factor: </w:t>
      </w:r>
      <w:r>
        <w:rPr>
          <w:rFonts w:ascii="Calibri" w:cs="Calibri" w:eastAsia="Calibri" w:hAnsi="Calibri"/>
          <w:sz w:val="21"/>
          <w:szCs w:val="21"/>
        </w:rPr>
        <w:t xml:space="preserve">All configuration from the environment (.env.example, ConfigMap); stateless API and scorer; disposable consumers that resume from committed offsets.</w:t>
      </w:r>
    </w:p>
    <w:p>
      <w:pPr>
        <w:spacing w:after="100"/>
      </w:pPr>
      <w:r>
        <w:rPr>
          <w:rFonts w:ascii="Calibri" w:cs="Calibri" w:eastAsia="Calibri" w:hAnsi="Calibri"/>
          <w:b/>
          <w:bCs/>
          <w:sz w:val="21"/>
          <w:szCs w:val="21"/>
        </w:rPr>
        <w:t xml:space="preserve">Idempotency, fail-fast, least privilege, DRY, KISS: </w:t>
      </w:r>
      <w:r>
        <w:rPr>
          <w:rFonts w:ascii="Calibri" w:cs="Calibri" w:eastAsia="Calibri" w:hAnsi="Calibri"/>
          <w:sz w:val="21"/>
          <w:szCs w:val="21"/>
        </w:rPr>
        <w:t xml:space="preserve">Deterministic ids and ON CONFLICT everywhere; config validated at load (bucket widths must divide windows); non-root containers and dropped capabilities; one shared feature definition; plain SQL instead of an ORM.</w:t>
      </w:r>
    </w:p>
    <w:p>
      <w:pPr>
        <w:pStyle w:val="Heading2"/>
        <w:spacing w:after="80" w:before="200"/>
      </w:pPr>
      <w:r>
        <w:rPr>
          <w:rFonts w:ascii="Calibri" w:cs="Calibri" w:eastAsia="Calibri" w:hAnsi="Calibri"/>
          <w:b/>
          <w:bCs/>
          <w:color w:val="2F5496"/>
          <w:sz w:val="25"/>
          <w:szCs w:val="25"/>
        </w:rPr>
        <w:t xml:space="preserve">6.3 Design Patterns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shd w:fill="D9E2F3" w:color="auto" w:val="clear"/>
            <w:tcMar>
              <w:top w:type="dxa" w:w="40"/>
              <w:left w:type="dxa" w:w="80"/>
              <w:bottom w:type="dxa" w:w="40"/>
              <w:right w:type="dxa" w:w="80"/>
            </w:tcMar>
          </w:tcPr>
          <w:p>
            <w:r>
              <w:rPr>
                <w:rFonts w:ascii="Calibri" w:cs="Calibri" w:eastAsia="Calibri" w:hAnsi="Calibri"/>
                <w:b/>
                <w:bCs/>
                <w:sz w:val="18"/>
                <w:szCs w:val="18"/>
              </w:rPr>
              <w:t xml:space="preserve">Pattern</w:t>
            </w:r>
          </w:p>
        </w:tc>
        <w:tc>
          <w:tcPr>
            <w:tcW w:type="dxa" w:w="4819"/>
            <w:shd w:fill="D9E2F3" w:color="auto" w:val="clear"/>
            <w:tcMar>
              <w:top w:type="dxa" w:w="40"/>
              <w:left w:type="dxa" w:w="80"/>
              <w:bottom w:type="dxa" w:w="40"/>
              <w:right w:type="dxa" w:w="80"/>
            </w:tcMar>
          </w:tcPr>
          <w:p>
            <w:r>
              <w:rPr>
                <w:rFonts w:ascii="Calibri" w:cs="Calibri" w:eastAsia="Calibri" w:hAnsi="Calibri"/>
                <w:b/>
                <w:bCs/>
                <w:sz w:val="18"/>
                <w:szCs w:val="18"/>
              </w:rPr>
              <w:t xml:space="preserve">Problem It Solves in Your System</w:t>
            </w:r>
          </w:p>
        </w:tc>
        <w:tc>
          <w:tcPr>
            <w:tcW w:type="dxa" w:w="2699"/>
            <w:shd w:fill="D9E2F3" w:color="auto" w:val="clear"/>
            <w:tcMar>
              <w:top w:type="dxa" w:w="40"/>
              <w:left w:type="dxa" w:w="80"/>
              <w:bottom w:type="dxa" w:w="40"/>
              <w:right w:type="dxa" w:w="80"/>
            </w:tcMar>
          </w:tcPr>
          <w:p>
            <w:r>
              <w:rPr>
                <w:rFonts w:ascii="Calibri" w:cs="Calibri" w:eastAsia="Calibri" w:hAnsi="Calibri"/>
                <w:b/>
                <w:bCs/>
                <w:sz w:val="18"/>
                <w:szCs w:val="18"/>
              </w:rPr>
              <w:t xml:space="preserve">Location in Code</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Adapter + Factory</w:t>
            </w:r>
          </w:p>
        </w:tc>
        <w:tc>
          <w:tcPr>
            <w:tcW w:type="dxa" w:w="4819"/>
            <w:tcMar>
              <w:top w:type="dxa" w:w="40"/>
              <w:left w:type="dxa" w:w="80"/>
              <w:bottom w:type="dxa" w:w="40"/>
              <w:right w:type="dxa" w:w="80"/>
            </w:tcMar>
          </w:tcPr>
          <w:p>
            <w:r>
              <w:rPr>
                <w:rFonts w:ascii="Calibri" w:cs="Calibri" w:eastAsia="Calibri" w:hAnsi="Calibri"/>
                <w:b w:val="false"/>
                <w:bCs w:val="false"/>
                <w:sz w:val="18"/>
                <w:szCs w:val="18"/>
              </w:rPr>
              <w:t xml:space="preserve">Maps each OEM payload format and version to one canonical event</w:t>
            </w:r>
          </w:p>
        </w:tc>
        <w:tc>
          <w:tcPr>
            <w:tcW w:type="dxa" w:w="2699"/>
            <w:tcMar>
              <w:top w:type="dxa" w:w="40"/>
              <w:left w:type="dxa" w:w="80"/>
              <w:bottom w:type="dxa" w:w="40"/>
              <w:right w:type="dxa" w:w="80"/>
            </w:tcMar>
          </w:tcPr>
          <w:p>
            <w:r>
              <w:rPr>
                <w:rFonts w:ascii="Calibri" w:cs="Calibri" w:eastAsia="Calibri" w:hAnsi="Calibri"/>
                <w:b w:val="false"/>
                <w:bCs w:val="false"/>
                <w:sz w:val="18"/>
                <w:szCs w:val="18"/>
              </w:rPr>
              <w:t xml:space="preserve">services/normalization/normalizer.py</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Repository / Query object</w:t>
            </w:r>
          </w:p>
        </w:tc>
        <w:tc>
          <w:tcPr>
            <w:tcW w:type="dxa" w:w="4819"/>
            <w:tcMar>
              <w:top w:type="dxa" w:w="40"/>
              <w:left w:type="dxa" w:w="80"/>
              <w:bottom w:type="dxa" w:w="40"/>
              <w:right w:type="dxa" w:w="80"/>
            </w:tcMar>
          </w:tcPr>
          <w:p>
            <w:r>
              <w:rPr>
                <w:rFonts w:ascii="Calibri" w:cs="Calibri" w:eastAsia="Calibri" w:hAnsi="Calibri"/>
                <w:b w:val="false"/>
                <w:bCs w:val="false"/>
                <w:sz w:val="18"/>
                <w:szCs w:val="18"/>
              </w:rPr>
              <w:t xml:space="preserve">Keeps SQL out of route handlers</w:t>
            </w:r>
          </w:p>
        </w:tc>
        <w:tc>
          <w:tcPr>
            <w:tcW w:type="dxa" w:w="2699"/>
            <w:tcMar>
              <w:top w:type="dxa" w:w="40"/>
              <w:left w:type="dxa" w:w="80"/>
              <w:bottom w:type="dxa" w:w="40"/>
              <w:right w:type="dxa" w:w="80"/>
            </w:tcMar>
          </w:tcPr>
          <w:p>
            <w:r>
              <w:rPr>
                <w:rFonts w:ascii="Calibri" w:cs="Calibri" w:eastAsia="Calibri" w:hAnsi="Calibri"/>
                <w:b w:val="false"/>
                <w:bCs w:val="false"/>
                <w:sz w:val="18"/>
                <w:szCs w:val="18"/>
              </w:rPr>
              <w:t xml:space="preserve">services/api/app/queries.py</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CQRS read model</w:t>
            </w:r>
          </w:p>
        </w:tc>
        <w:tc>
          <w:tcPr>
            <w:tcW w:type="dxa" w:w="4819"/>
            <w:tcMar>
              <w:top w:type="dxa" w:w="40"/>
              <w:left w:type="dxa" w:w="80"/>
              <w:bottom w:type="dxa" w:w="40"/>
              <w:right w:type="dxa" w:w="80"/>
            </w:tcMar>
          </w:tcPr>
          <w:p>
            <w:r>
              <w:rPr>
                <w:rFonts w:ascii="Calibri" w:cs="Calibri" w:eastAsia="Calibri" w:hAnsi="Calibri"/>
                <w:b w:val="false"/>
                <w:bCs w:val="false"/>
                <w:sz w:val="18"/>
                <w:szCs w:val="18"/>
              </w:rPr>
              <w:t xml:space="preserve">Fast ranked queue without joining five tables per request</w:t>
            </w:r>
          </w:p>
        </w:tc>
        <w:tc>
          <w:tcPr>
            <w:tcW w:type="dxa" w:w="2699"/>
            <w:tcMar>
              <w:top w:type="dxa" w:w="40"/>
              <w:left w:type="dxa" w:w="80"/>
              <w:bottom w:type="dxa" w:w="40"/>
              <w:right w:type="dxa" w:w="80"/>
            </w:tcMar>
          </w:tcPr>
          <w:p>
            <w:r>
              <w:rPr>
                <w:rFonts w:ascii="Calibri" w:cs="Calibri" w:eastAsia="Calibri" w:hAnsi="Calibri"/>
                <w:b w:val="false"/>
                <w:bCs w:val="false"/>
                <w:sz w:val="18"/>
                <w:szCs w:val="18"/>
              </w:rPr>
              <w:t xml:space="preserve">maintenance_priority_mv</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Retry with backoff / fail-closed</w:t>
            </w:r>
          </w:p>
        </w:tc>
        <w:tc>
          <w:tcPr>
            <w:tcW w:type="dxa" w:w="4819"/>
            <w:tcMar>
              <w:top w:type="dxa" w:w="40"/>
              <w:left w:type="dxa" w:w="80"/>
              <w:bottom w:type="dxa" w:w="40"/>
              <w:right w:type="dxa" w:w="80"/>
            </w:tcMar>
          </w:tcPr>
          <w:p>
            <w:r>
              <w:rPr>
                <w:rFonts w:ascii="Calibri" w:cs="Calibri" w:eastAsia="Calibri" w:hAnsi="Calibri"/>
                <w:b w:val="false"/>
                <w:bCs w:val="false"/>
                <w:sz w:val="18"/>
                <w:szCs w:val="18"/>
              </w:rPr>
              <w:t xml:space="preserve">Redis or database outage halts the batch; no offset commit, no data loss</w:t>
            </w:r>
          </w:p>
        </w:tc>
        <w:tc>
          <w:tcPr>
            <w:tcW w:type="dxa" w:w="2699"/>
            <w:tcMar>
              <w:top w:type="dxa" w:w="40"/>
              <w:left w:type="dxa" w:w="80"/>
              <w:bottom w:type="dxa" w:w="40"/>
              <w:right w:type="dxa" w:w="80"/>
            </w:tcMar>
          </w:tcPr>
          <w:p>
            <w:r>
              <w:rPr>
                <w:rFonts w:ascii="Calibri" w:cs="Calibri" w:eastAsia="Calibri" w:hAnsi="Calibri"/>
                <w:b w:val="false"/>
                <w:bCs w:val="false"/>
                <w:sz w:val="18"/>
                <w:szCs w:val="18"/>
              </w:rPr>
              <w:t xml:space="preserve">stream_processor/pipeline.py retry_forever</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Cache-aside</w:t>
            </w:r>
          </w:p>
        </w:tc>
        <w:tc>
          <w:tcPr>
            <w:tcW w:type="dxa" w:w="4819"/>
            <w:tcMar>
              <w:top w:type="dxa" w:w="40"/>
              <w:left w:type="dxa" w:w="80"/>
              <w:bottom w:type="dxa" w:w="40"/>
              <w:right w:type="dxa" w:w="80"/>
            </w:tcMar>
          </w:tcPr>
          <w:p>
            <w:r>
              <w:rPr>
                <w:rFonts w:ascii="Calibri" w:cs="Calibri" w:eastAsia="Calibri" w:hAnsi="Calibri"/>
                <w:b w:val="false"/>
                <w:bCs w:val="false"/>
                <w:sz w:val="18"/>
                <w:szCs w:val="18"/>
              </w:rPr>
              <w:t xml:space="preserve">Summary KPIs cached 5 s per tenant</w:t>
            </w:r>
          </w:p>
        </w:tc>
        <w:tc>
          <w:tcPr>
            <w:tcW w:type="dxa" w:w="2699"/>
            <w:tcMar>
              <w:top w:type="dxa" w:w="40"/>
              <w:left w:type="dxa" w:w="80"/>
              <w:bottom w:type="dxa" w:w="40"/>
              <w:right w:type="dxa" w:w="80"/>
            </w:tcMar>
          </w:tcPr>
          <w:p>
            <w:r>
              <w:rPr>
                <w:rFonts w:ascii="Calibri" w:cs="Calibri" w:eastAsia="Calibri" w:hAnsi="Calibri"/>
                <w:b w:val="false"/>
                <w:bCs w:val="false"/>
                <w:sz w:val="18"/>
                <w:szCs w:val="18"/>
              </w:rPr>
              <w:t xml:space="preserve">services/api/app/main.py summary</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Dead-letter queue</w:t>
            </w:r>
          </w:p>
        </w:tc>
        <w:tc>
          <w:tcPr>
            <w:tcW w:type="dxa" w:w="4819"/>
            <w:tcMar>
              <w:top w:type="dxa" w:w="40"/>
              <w:left w:type="dxa" w:w="80"/>
              <w:bottom w:type="dxa" w:w="40"/>
              <w:right w:type="dxa" w:w="80"/>
            </w:tcMar>
          </w:tcPr>
          <w:p>
            <w:r>
              <w:rPr>
                <w:rFonts w:ascii="Calibri" w:cs="Calibri" w:eastAsia="Calibri" w:hAnsi="Calibri"/>
                <w:b w:val="false"/>
                <w:bCs w:val="false"/>
                <w:sz w:val="18"/>
                <w:szCs w:val="18"/>
              </w:rPr>
              <w:t xml:space="preserve">Poison messages isolated instead of crash-looping</w:t>
            </w:r>
          </w:p>
        </w:tc>
        <w:tc>
          <w:tcPr>
            <w:tcW w:type="dxa" w:w="2699"/>
            <w:tcMar>
              <w:top w:type="dxa" w:w="40"/>
              <w:left w:type="dxa" w:w="80"/>
              <w:bottom w:type="dxa" w:w="40"/>
              <w:right w:type="dxa" w:w="80"/>
            </w:tcMar>
          </w:tcPr>
          <w:p>
            <w:r>
              <w:rPr>
                <w:rFonts w:ascii="Calibri" w:cs="Calibri" w:eastAsia="Calibri" w:hAnsi="Calibri"/>
                <w:b w:val="false"/>
                <w:bCs w:val="false"/>
                <w:sz w:val="18"/>
                <w:szCs w:val="18"/>
              </w:rPr>
              <w:t xml:space="preserve">identity-resolver send_to_dlq</w:t>
            </w:r>
          </w:p>
        </w:tc>
      </w:tr>
      <w:tr>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Strategy</w:t>
            </w:r>
          </w:p>
        </w:tc>
        <w:tc>
          <w:tcPr>
            <w:tcW w:type="dxa" w:w="4819"/>
            <w:tcMar>
              <w:top w:type="dxa" w:w="40"/>
              <w:left w:type="dxa" w:w="80"/>
              <w:bottom w:type="dxa" w:w="40"/>
              <w:right w:type="dxa" w:w="80"/>
            </w:tcMar>
          </w:tcPr>
          <w:p>
            <w:r>
              <w:rPr>
                <w:rFonts w:ascii="Calibri" w:cs="Calibri" w:eastAsia="Calibri" w:hAnsi="Calibri"/>
                <w:b w:val="false"/>
                <w:bCs w:val="false"/>
                <w:sz w:val="18"/>
                <w:szCs w:val="18"/>
              </w:rPr>
              <w:t xml:space="preserve">Two model kinds behind one CalibratedModel interface</w:t>
            </w:r>
          </w:p>
        </w:tc>
        <w:tc>
          <w:tcPr>
            <w:tcW w:type="dxa" w:w="2699"/>
            <w:tcMar>
              <w:top w:type="dxa" w:w="40"/>
              <w:left w:type="dxa" w:w="80"/>
              <w:bottom w:type="dxa" w:w="40"/>
              <w:right w:type="dxa" w:w="80"/>
            </w:tcMar>
          </w:tcPr>
          <w:p>
            <w:r>
              <w:rPr>
                <w:rFonts w:ascii="Calibri" w:cs="Calibri" w:eastAsia="Calibri" w:hAnsi="Calibri"/>
                <w:b w:val="false"/>
                <w:bCs w:val="false"/>
                <w:sz w:val="18"/>
                <w:szCs w:val="18"/>
              </w:rPr>
              <w:t xml:space="preserve">ml/model.py</w:t>
            </w:r>
          </w:p>
        </w:tc>
      </w:tr>
    </w:tbl>
    <w:p>
      <w:pPr>
        <w:pStyle w:val="Heading2"/>
        <w:spacing w:after="80" w:before="200"/>
      </w:pPr>
      <w:r>
        <w:rPr>
          <w:rFonts w:ascii="Calibri" w:cs="Calibri" w:eastAsia="Calibri" w:hAnsi="Calibri"/>
          <w:b/>
          <w:bCs/>
          <w:color w:val="2F5496"/>
          <w:sz w:val="25"/>
          <w:szCs w:val="25"/>
        </w:rPr>
        <w:t xml:space="preserve">6.4 Interfaces, Contracts &amp; Runtime Flows</w:t>
      </w:r>
    </w:p>
    <w:p>
      <w:pPr>
        <w:spacing w:after="100"/>
      </w:pPr>
      <w:r>
        <w:rPr>
          <w:rFonts w:ascii="Calibri" w:cs="Calibri" w:eastAsia="Calibri" w:hAnsi="Calibri"/>
          <w:b/>
          <w:bCs/>
          <w:sz w:val="21"/>
          <w:szCs w:val="21"/>
        </w:rPr>
        <w:t xml:space="preserve">API contract: </w:t>
      </w:r>
      <w:r>
        <w:rPr>
          <w:rFonts w:ascii="Calibri" w:cs="Calibri" w:eastAsia="Calibri" w:hAnsi="Calibri"/>
          <w:sz w:val="21"/>
          <w:szCs w:val="21"/>
        </w:rPr>
        <w:t xml:space="preserve">OpenAPI generated by FastAPI at /docs and /openapi.json; versioned under /api/v1; keyset pagination with opaque cursors; errors as {"error": {"code", "message"}}; 429 with Retry-After at 300 requests per minute per principal.</w:t>
      </w:r>
    </w:p>
    <w:p>
      <w:pPr>
        <w:spacing w:after="100"/>
      </w:pPr>
      <w:r>
        <w:rPr>
          <w:rFonts w:ascii="Calibri" w:cs="Calibri" w:eastAsia="Calibri" w:hAnsi="Calibri"/>
          <w:b/>
          <w:bCs/>
          <w:sz w:val="21"/>
          <w:szCs w:val="21"/>
        </w:rPr>
        <w:t xml:space="preserve">Event schemas: </w:t>
      </w:r>
      <w:r>
        <w:rPr>
          <w:rFonts w:ascii="Calibri" w:cs="Calibri" w:eastAsia="Calibri" w:hAnsi="Calibri"/>
          <w:sz w:val="21"/>
          <w:szCs w:val="21"/>
        </w:rPr>
        <w:t xml:space="preserve">JSON Schema contracts in contracts/ (OEM-A v1, canonical vehicle_event, alert_event). Topics keyed by VIN or vehicle_id. Evolution: additive optional fields; the adapter factory dispatches on (oem_id, schema_version) so a new version runs side by side.</w:t>
      </w:r>
    </w:p>
    <w:p>
      <w:pPr>
        <w:spacing w:after="100"/>
      </w:pPr>
      <w:r>
        <w:rPr>
          <w:rFonts w:ascii="Calibri" w:cs="Calibri" w:eastAsia="Calibri" w:hAnsi="Calibri"/>
          <w:sz w:val="21"/>
          <w:szCs w:val="21"/>
        </w:rPr>
        <w:t xml:space="preserve">Critical flow 1, duplicate delivery:</w:t>
      </w:r>
    </w:p>
    <w:p>
      <w:pPr>
        <w:pStyle w:val="ListParagraph"/>
        <w:numPr>
          <w:ilvl w:val="0"/>
          <w:numId w:val="2"/>
        </w:numPr>
        <w:spacing w:after="60"/>
      </w:pPr>
      <w:r>
        <w:rPr>
          <w:rFonts w:ascii="Calibri" w:cs="Calibri" w:eastAsia="Calibri" w:hAnsi="Calibri"/>
          <w:sz w:val="21"/>
          <w:szCs w:val="21"/>
        </w:rPr>
        <w:t xml:space="preserve">The event arrives a second time after a consumer restart.</w:t>
      </w:r>
    </w:p>
    <w:p>
      <w:pPr>
        <w:pStyle w:val="ListParagraph"/>
        <w:numPr>
          <w:ilvl w:val="0"/>
          <w:numId w:val="2"/>
        </w:numPr>
        <w:spacing w:after="60"/>
      </w:pPr>
      <w:r>
        <w:rPr>
          <w:rFonts w:ascii="Calibri" w:cs="Calibri" w:eastAsia="Calibri" w:hAnsi="Calibri"/>
          <w:sz w:val="21"/>
          <w:szCs w:val="21"/>
        </w:rPr>
        <w:t xml:space="preserve">The dedup check hits Redis and drops the event.</w:t>
      </w:r>
    </w:p>
    <w:p>
      <w:pPr>
        <w:pStyle w:val="ListParagraph"/>
        <w:numPr>
          <w:ilvl w:val="0"/>
          <w:numId w:val="2"/>
        </w:numPr>
        <w:spacing w:after="60"/>
      </w:pPr>
      <w:r>
        <w:rPr>
          <w:rFonts w:ascii="Calibri" w:cs="Calibri" w:eastAsia="Calibri" w:hAnsi="Calibri"/>
          <w:sz w:val="21"/>
          <w:szCs w:val="21"/>
        </w:rPr>
        <w:t xml:space="preserve">If it slips through (race), the Lua SET NX returns 0 and no statistics change.</w:t>
      </w:r>
    </w:p>
    <w:p>
      <w:pPr>
        <w:pStyle w:val="ListParagraph"/>
        <w:numPr>
          <w:ilvl w:val="0"/>
          <w:numId w:val="2"/>
        </w:numPr>
        <w:spacing w:after="60"/>
      </w:pPr>
      <w:r>
        <w:rPr>
          <w:rFonts w:ascii="Calibri" w:cs="Calibri" w:eastAsia="Calibri" w:hAnsi="Calibri"/>
          <w:sz w:val="21"/>
          <w:szCs w:val="21"/>
        </w:rPr>
        <w:t xml:space="preserve">The Timescale ON CONFLICT DO NOTHING makes the sink write idempotent.</w:t>
      </w:r>
    </w:p>
    <w:p>
      <w:pPr>
        <w:pStyle w:val="ListParagraph"/>
        <w:numPr>
          <w:ilvl w:val="0"/>
          <w:numId w:val="2"/>
        </w:numPr>
        <w:spacing w:after="60"/>
      </w:pPr>
      <w:r>
        <w:rPr>
          <w:rFonts w:ascii="Calibri" w:cs="Calibri" w:eastAsia="Calibri" w:hAnsi="Calibri"/>
          <w:sz w:val="21"/>
          <w:szCs w:val="21"/>
        </w:rPr>
        <w:t xml:space="preserve">Offsets are committed.</w:t>
      </w:r>
    </w:p>
    <w:p>
      <w:pPr>
        <w:spacing w:after="100"/>
      </w:pPr>
      <w:r>
        <w:rPr>
          <w:rFonts w:ascii="Calibri" w:cs="Calibri" w:eastAsia="Calibri" w:hAnsi="Calibri"/>
          <w:sz w:val="21"/>
          <w:szCs w:val="21"/>
        </w:rPr>
        <w:t xml:space="preserve">Critical flow 2, failure path (crash mid-batch):</w:t>
      </w:r>
    </w:p>
    <w:p>
      <w:pPr>
        <w:pStyle w:val="ListParagraph"/>
        <w:numPr>
          <w:ilvl w:val="0"/>
          <w:numId w:val="2"/>
        </w:numPr>
        <w:spacing w:after="60"/>
      </w:pPr>
      <w:r>
        <w:rPr>
          <w:rFonts w:ascii="Calibri" w:cs="Calibri" w:eastAsia="Calibri" w:hAnsi="Calibri"/>
          <w:sz w:val="21"/>
          <w:szCs w:val="21"/>
        </w:rPr>
        <w:t xml:space="preserve">The sink write succeeds, then the Lua scripts are applied.</w:t>
      </w:r>
    </w:p>
    <w:p>
      <w:pPr>
        <w:pStyle w:val="ListParagraph"/>
        <w:numPr>
          <w:ilvl w:val="0"/>
          <w:numId w:val="2"/>
        </w:numPr>
        <w:spacing w:after="60"/>
      </w:pPr>
      <w:r>
        <w:rPr>
          <w:rFonts w:ascii="Calibri" w:cs="Calibri" w:eastAsia="Calibri" w:hAnsi="Calibri"/>
          <w:sz w:val="21"/>
          <w:szCs w:val="21"/>
        </w:rPr>
        <w:t xml:space="preserve">The process crashes before the snapshot step and the offset commit.</w:t>
      </w:r>
    </w:p>
    <w:p>
      <w:pPr>
        <w:pStyle w:val="ListParagraph"/>
        <w:numPr>
          <w:ilvl w:val="0"/>
          <w:numId w:val="2"/>
        </w:numPr>
        <w:spacing w:after="60"/>
      </w:pPr>
      <w:r>
        <w:rPr>
          <w:rFonts w:ascii="Calibri" w:cs="Calibri" w:eastAsia="Calibri" w:hAnsi="Calibri"/>
          <w:sz w:val="21"/>
          <w:szCs w:val="21"/>
        </w:rPr>
        <w:t xml:space="preserve">On restart the batch is redelivered.</w:t>
      </w:r>
    </w:p>
    <w:p>
      <w:pPr>
        <w:pStyle w:val="ListParagraph"/>
        <w:numPr>
          <w:ilvl w:val="0"/>
          <w:numId w:val="2"/>
        </w:numPr>
        <w:spacing w:after="60"/>
      </w:pPr>
      <w:r>
        <w:rPr>
          <w:rFonts w:ascii="Calibri" w:cs="Calibri" w:eastAsia="Calibri" w:hAnsi="Calibri"/>
          <w:sz w:val="21"/>
          <w:szCs w:val="21"/>
        </w:rPr>
        <w:t xml:space="preserve">The dedup stage drops every event, because the keys exist.</w:t>
      </w:r>
    </w:p>
    <w:p>
      <w:pPr>
        <w:pStyle w:val="ListParagraph"/>
        <w:numPr>
          <w:ilvl w:val="0"/>
          <w:numId w:val="2"/>
        </w:numPr>
        <w:spacing w:after="60"/>
      </w:pPr>
      <w:r>
        <w:rPr>
          <w:rFonts w:ascii="Calibri" w:cs="Calibri" w:eastAsia="Calibri" w:hAnsi="Calibri"/>
          <w:sz w:val="21"/>
          <w:szCs w:val="21"/>
        </w:rPr>
        <w:t xml:space="preserve">The snapshot step still runs for every vehicle in the batch, so the missing snapshot is produced exactly once.</w:t>
      </w:r>
    </w:p>
    <w:p>
      <w:pPr>
        <w:pStyle w:val="ListParagraph"/>
        <w:numPr>
          <w:ilvl w:val="0"/>
          <w:numId w:val="2"/>
        </w:numPr>
        <w:spacing w:after="60"/>
      </w:pPr>
      <w:r>
        <w:rPr>
          <w:rFonts w:ascii="Calibri" w:cs="Calibri" w:eastAsia="Calibri" w:hAnsi="Calibri"/>
          <w:sz w:val="21"/>
          <w:szCs w:val="21"/>
        </w:rPr>
        <w:t xml:space="preserve">This path is exercised in tests/test_feature_lua.py and the parity restart variant.</w:t>
      </w:r>
    </w:p>
    <w:p>
      <w:pPr>
        <w:pStyle w:val="Heading2"/>
        <w:spacing w:after="80" w:before="200"/>
      </w:pPr>
      <w:r>
        <w:rPr>
          <w:rFonts w:ascii="Calibri" w:cs="Calibri" w:eastAsia="Calibri" w:hAnsi="Calibri"/>
          <w:b/>
          <w:bCs/>
          <w:color w:val="2F5496"/>
          <w:sz w:val="25"/>
          <w:szCs w:val="25"/>
        </w:rPr>
        <w:t xml:space="preserve">6.5 Algorithms &amp; Data Structures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084"/>
        <w:gridCol w:w="2505"/>
        <w:gridCol w:w="2122"/>
      </w:tblGrid>
      <w:tr>
        <w:trPr>
          <w:tblHeader/>
        </w:trPr>
        <w:tc>
          <w:tcPr>
            <w:tcW w:type="dxa" w:w="1927"/>
            <w:shd w:fill="D9E2F3" w:color="auto" w:val="clear"/>
            <w:tcMar>
              <w:top w:type="dxa" w:w="40"/>
              <w:left w:type="dxa" w:w="80"/>
              <w:bottom w:type="dxa" w:w="40"/>
              <w:right w:type="dxa" w:w="80"/>
            </w:tcMar>
          </w:tcPr>
          <w:p>
            <w:r>
              <w:rPr>
                <w:rFonts w:ascii="Calibri" w:cs="Calibri" w:eastAsia="Calibri" w:hAnsi="Calibri"/>
                <w:b/>
                <w:bCs/>
                <w:sz w:val="18"/>
                <w:szCs w:val="18"/>
              </w:rPr>
              <w:t xml:space="preserve">Problem</w:t>
            </w:r>
          </w:p>
        </w:tc>
        <w:tc>
          <w:tcPr>
            <w:tcW w:type="dxa" w:w="3084"/>
            <w:shd w:fill="D9E2F3" w:color="auto" w:val="clear"/>
            <w:tcMar>
              <w:top w:type="dxa" w:w="40"/>
              <w:left w:type="dxa" w:w="80"/>
              <w:bottom w:type="dxa" w:w="40"/>
              <w:right w:type="dxa" w:w="80"/>
            </w:tcMar>
          </w:tcPr>
          <w:p>
            <w:r>
              <w:rPr>
                <w:rFonts w:ascii="Calibri" w:cs="Calibri" w:eastAsia="Calibri" w:hAnsi="Calibri"/>
                <w:b/>
                <w:bCs/>
                <w:sz w:val="18"/>
                <w:szCs w:val="18"/>
              </w:rPr>
              <w:t xml:space="preserve">Algorithm</w:t>
            </w:r>
          </w:p>
        </w:tc>
        <w:tc>
          <w:tcPr>
            <w:tcW w:type="dxa" w:w="2505"/>
            <w:shd w:fill="D9E2F3" w:color="auto" w:val="clear"/>
            <w:tcMar>
              <w:top w:type="dxa" w:w="40"/>
              <w:left w:type="dxa" w:w="80"/>
              <w:bottom w:type="dxa" w:w="40"/>
              <w:right w:type="dxa" w:w="80"/>
            </w:tcMar>
          </w:tcPr>
          <w:p>
            <w:r>
              <w:rPr>
                <w:rFonts w:ascii="Calibri" w:cs="Calibri" w:eastAsia="Calibri" w:hAnsi="Calibri"/>
                <w:b/>
                <w:bCs/>
                <w:sz w:val="18"/>
                <w:szCs w:val="18"/>
              </w:rPr>
              <w:t xml:space="preserve">Complexity</w:t>
            </w:r>
          </w:p>
        </w:tc>
        <w:tc>
          <w:tcPr>
            <w:tcW w:type="dxa" w:w="2122"/>
            <w:shd w:fill="D9E2F3" w:color="auto" w:val="clear"/>
            <w:tcMar>
              <w:top w:type="dxa" w:w="40"/>
              <w:left w:type="dxa" w:w="80"/>
              <w:bottom w:type="dxa" w:w="40"/>
              <w:right w:type="dxa" w:w="80"/>
            </w:tcMar>
          </w:tcPr>
          <w:p>
            <w:r>
              <w:rPr>
                <w:rFonts w:ascii="Calibri" w:cs="Calibri" w:eastAsia="Calibri" w:hAnsi="Calibri"/>
                <w:b/>
                <w:bCs/>
                <w:sz w:val="18"/>
                <w:szCs w:val="18"/>
              </w:rPr>
              <w:t xml:space="preserve">Scale Tested</w:t>
            </w:r>
          </w:p>
        </w:tc>
      </w:tr>
      <w:tr>
        <w:tc>
          <w:tcPr>
            <w:tcW w:type="dxa" w:w="1927"/>
            <w:tcMar>
              <w:top w:type="dxa" w:w="40"/>
              <w:left w:type="dxa" w:w="80"/>
              <w:bottom w:type="dxa" w:w="40"/>
              <w:right w:type="dxa" w:w="80"/>
            </w:tcMar>
          </w:tcPr>
          <w:p>
            <w:r>
              <w:rPr>
                <w:rFonts w:ascii="Calibri" w:cs="Calibri" w:eastAsia="Calibri" w:hAnsi="Calibri"/>
                <w:b w:val="false"/>
                <w:bCs w:val="false"/>
                <w:sz w:val="18"/>
                <w:szCs w:val="18"/>
              </w:rPr>
              <w:t xml:space="preserve">Duplicates at 100K events/s</w:t>
            </w:r>
          </w:p>
        </w:tc>
        <w:tc>
          <w:tcPr>
            <w:tcW w:type="dxa" w:w="3084"/>
            <w:tcMar>
              <w:top w:type="dxa" w:w="40"/>
              <w:left w:type="dxa" w:w="80"/>
              <w:bottom w:type="dxa" w:w="40"/>
              <w:right w:type="dxa" w:w="80"/>
            </w:tcMar>
          </w:tcPr>
          <w:p>
            <w:r>
              <w:rPr>
                <w:rFonts w:ascii="Calibri" w:cs="Calibri" w:eastAsia="Calibri" w:hAnsi="Calibri"/>
                <w:b w:val="false"/>
                <w:bCs w:val="false"/>
                <w:sz w:val="18"/>
                <w:szCs w:val="18"/>
              </w:rPr>
              <w:t xml:space="preserve">Rotating Bloom pair + Redis authority + atomic Lua</w:t>
            </w:r>
          </w:p>
        </w:tc>
        <w:tc>
          <w:tcPr>
            <w:tcW w:type="dxa" w:w="2505"/>
            <w:tcMar>
              <w:top w:type="dxa" w:w="40"/>
              <w:left w:type="dxa" w:w="80"/>
              <w:bottom w:type="dxa" w:w="40"/>
              <w:right w:type="dxa" w:w="80"/>
            </w:tcMar>
          </w:tcPr>
          <w:p>
            <w:r>
              <w:rPr>
                <w:rFonts w:ascii="Calibri" w:cs="Calibri" w:eastAsia="Calibri" w:hAnsi="Calibri"/>
                <w:b w:val="false"/>
                <w:bCs w:val="false"/>
                <w:sz w:val="18"/>
                <w:szCs w:val="18"/>
              </w:rPr>
              <w:t xml:space="preserve">O(k) per event; 103 MB per filter at n = 90M, p = 1 percent</w:t>
            </w:r>
          </w:p>
        </w:tc>
        <w:tc>
          <w:tcPr>
            <w:tcW w:type="dxa" w:w="2122"/>
            <w:tcMar>
              <w:top w:type="dxa" w:w="40"/>
              <w:left w:type="dxa" w:w="80"/>
              <w:bottom w:type="dxa" w:w="40"/>
              <w:right w:type="dxa" w:w="80"/>
            </w:tcMar>
          </w:tcPr>
          <w:p>
            <w:r>
              <w:rPr>
                <w:rFonts w:ascii="Calibri" w:cs="Calibri" w:eastAsia="Calibri" w:hAnsi="Calibri"/>
                <w:b w:val="false"/>
                <w:bCs w:val="false"/>
                <w:sz w:val="18"/>
                <w:szCs w:val="18"/>
              </w:rPr>
              <w:t xml:space="preserve">7,463 duplicate deliveries dropped in parity; 1,016 live</w:t>
            </w:r>
          </w:p>
        </w:tc>
      </w:tr>
      <w:tr>
        <w:tc>
          <w:tcPr>
            <w:tcW w:type="dxa" w:w="1927"/>
            <w:tcMar>
              <w:top w:type="dxa" w:w="40"/>
              <w:left w:type="dxa" w:w="80"/>
              <w:bottom w:type="dxa" w:w="40"/>
              <w:right w:type="dxa" w:w="80"/>
            </w:tcMar>
          </w:tcPr>
          <w:p>
            <w:r>
              <w:rPr>
                <w:rFonts w:ascii="Calibri" w:cs="Calibri" w:eastAsia="Calibri" w:hAnsi="Calibri"/>
                <w:b w:val="false"/>
                <w:bCs w:val="false"/>
                <w:sz w:val="18"/>
                <w:szCs w:val="18"/>
              </w:rPr>
              <w:t xml:space="preserve">Exact sliding windows</w:t>
            </w:r>
          </w:p>
        </w:tc>
        <w:tc>
          <w:tcPr>
            <w:tcW w:type="dxa" w:w="3084"/>
            <w:tcMar>
              <w:top w:type="dxa" w:w="40"/>
              <w:left w:type="dxa" w:w="80"/>
              <w:bottom w:type="dxa" w:w="40"/>
              <w:right w:type="dxa" w:w="80"/>
            </w:tcMar>
          </w:tcPr>
          <w:p>
            <w:r>
              <w:rPr>
                <w:rFonts w:ascii="Calibri" w:cs="Calibri" w:eastAsia="Calibri" w:hAnsi="Calibri"/>
                <w:b w:val="false"/>
                <w:bCs w:val="false"/>
                <w:sz w:val="18"/>
                <w:szCs w:val="18"/>
              </w:rPr>
              <w:t xml:space="preserve">Mergeable bucket statistics, merge at snapshot</w:t>
            </w:r>
          </w:p>
        </w:tc>
        <w:tc>
          <w:tcPr>
            <w:tcW w:type="dxa" w:w="2505"/>
            <w:tcMar>
              <w:top w:type="dxa" w:w="40"/>
              <w:left w:type="dxa" w:w="80"/>
              <w:bottom w:type="dxa" w:w="40"/>
              <w:right w:type="dxa" w:w="80"/>
            </w:tcMar>
          </w:tcPr>
          <w:p>
            <w:r>
              <w:rPr>
                <w:rFonts w:ascii="Calibri" w:cs="Calibri" w:eastAsia="Calibri" w:hAnsi="Calibri"/>
                <w:b w:val="false"/>
                <w:bCs w:val="false"/>
                <w:sz w:val="18"/>
                <w:szCs w:val="18"/>
              </w:rPr>
              <w:t xml:space="preserve">O(S) per event; O(B x S) per snapshot; 358 KB per vehicle</w:t>
            </w:r>
          </w:p>
        </w:tc>
        <w:tc>
          <w:tcPr>
            <w:tcW w:type="dxa" w:w="2122"/>
            <w:tcMar>
              <w:top w:type="dxa" w:w="40"/>
              <w:left w:type="dxa" w:w="80"/>
              <w:bottom w:type="dxa" w:w="40"/>
              <w:right w:type="dxa" w:w="80"/>
            </w:tcMar>
          </w:tcPr>
          <w:p>
            <w:r>
              <w:rPr>
                <w:rFonts w:ascii="Calibri" w:cs="Calibri" w:eastAsia="Calibri" w:hAnsi="Calibri"/>
                <w:b w:val="false"/>
                <w:bCs w:val="false"/>
                <w:sz w:val="18"/>
                <w:szCs w:val="18"/>
              </w:rPr>
              <w:t xml:space="preserve">49,018 events, 12,667 snapshots identical to offline</w:t>
            </w:r>
          </w:p>
        </w:tc>
      </w:tr>
      <w:tr>
        <w:tc>
          <w:tcPr>
            <w:tcW w:type="dxa" w:w="1927"/>
            <w:tcMar>
              <w:top w:type="dxa" w:w="40"/>
              <w:left w:type="dxa" w:w="80"/>
              <w:bottom w:type="dxa" w:w="40"/>
              <w:right w:type="dxa" w:w="80"/>
            </w:tcMar>
          </w:tcPr>
          <w:p>
            <w:r>
              <w:rPr>
                <w:rFonts w:ascii="Calibri" w:cs="Calibri" w:eastAsia="Calibri" w:hAnsi="Calibri"/>
                <w:b w:val="false"/>
                <w:bCs w:val="false"/>
                <w:sz w:val="18"/>
                <w:szCs w:val="18"/>
              </w:rPr>
              <w:t xml:space="preserve">Offline windows</w:t>
            </w:r>
          </w:p>
        </w:tc>
        <w:tc>
          <w:tcPr>
            <w:tcW w:type="dxa" w:w="3084"/>
            <w:tcMar>
              <w:top w:type="dxa" w:w="40"/>
              <w:left w:type="dxa" w:w="80"/>
              <w:bottom w:type="dxa" w:w="40"/>
              <w:right w:type="dxa" w:w="80"/>
            </w:tcMar>
          </w:tcPr>
          <w:p>
            <w:r>
              <w:rPr>
                <w:rFonts w:ascii="Calibri" w:cs="Calibri" w:eastAsia="Calibri" w:hAnsi="Calibri"/>
                <w:b w:val="false"/>
                <w:bCs w:val="false"/>
                <w:sz w:val="18"/>
                <w:szCs w:val="18"/>
              </w:rPr>
              <w:t xml:space="preserve">Hourly group-by + sliding_window_view merge</w:t>
            </w:r>
          </w:p>
        </w:tc>
        <w:tc>
          <w:tcPr>
            <w:tcW w:type="dxa" w:w="2505"/>
            <w:tcMar>
              <w:top w:type="dxa" w:w="40"/>
              <w:left w:type="dxa" w:w="80"/>
              <w:bottom w:type="dxa" w:w="40"/>
              <w:right w:type="dxa" w:w="80"/>
            </w:tcMar>
          </w:tcPr>
          <w:p>
            <w:r>
              <w:rPr>
                <w:rFonts w:ascii="Calibri" w:cs="Calibri" w:eastAsia="Calibri" w:hAnsi="Calibri"/>
                <w:b w:val="false"/>
                <w:bCs w:val="false"/>
                <w:sz w:val="18"/>
                <w:szCs w:val="18"/>
              </w:rPr>
              <w:t xml:space="preserve">O(N + H x S)</w:t>
            </w:r>
          </w:p>
        </w:tc>
        <w:tc>
          <w:tcPr>
            <w:tcW w:type="dxa" w:w="2122"/>
            <w:tcMar>
              <w:top w:type="dxa" w:w="40"/>
              <w:left w:type="dxa" w:w="80"/>
              <w:bottom w:type="dxa" w:w="40"/>
              <w:right w:type="dxa" w:w="80"/>
            </w:tcMar>
          </w:tcPr>
          <w:p>
            <w:r>
              <w:rPr>
                <w:rFonts w:ascii="Calibri" w:cs="Calibri" w:eastAsia="Calibri" w:hAnsi="Calibri"/>
                <w:b w:val="false"/>
                <w:bCs w:val="false"/>
                <w:sz w:val="18"/>
                <w:szCs w:val="18"/>
              </w:rPr>
              <w:t xml:space="preserve">12.2M events -&gt; 2.7M snapshots in 547 s</w:t>
            </w:r>
          </w:p>
        </w:tc>
      </w:tr>
      <w:tr>
        <w:tc>
          <w:tcPr>
            <w:tcW w:type="dxa" w:w="1927"/>
            <w:tcMar>
              <w:top w:type="dxa" w:w="40"/>
              <w:left w:type="dxa" w:w="80"/>
              <w:bottom w:type="dxa" w:w="40"/>
              <w:right w:type="dxa" w:w="80"/>
            </w:tcMar>
          </w:tcPr>
          <w:p>
            <w:r>
              <w:rPr>
                <w:rFonts w:ascii="Calibri" w:cs="Calibri" w:eastAsia="Calibri" w:hAnsi="Calibri"/>
                <w:b w:val="false"/>
                <w:bCs w:val="false"/>
                <w:sz w:val="18"/>
                <w:szCs w:val="18"/>
              </w:rPr>
              <w:t xml:space="preserve">Leakage-safe labels</w:t>
            </w:r>
          </w:p>
        </w:tc>
        <w:tc>
          <w:tcPr>
            <w:tcW w:type="dxa" w:w="3084"/>
            <w:tcMar>
              <w:top w:type="dxa" w:w="40"/>
              <w:left w:type="dxa" w:w="80"/>
              <w:bottom w:type="dxa" w:w="40"/>
              <w:right w:type="dxa" w:w="80"/>
            </w:tcMar>
          </w:tcPr>
          <w:p>
            <w:r>
              <w:rPr>
                <w:rFonts w:ascii="Calibri" w:cs="Calibri" w:eastAsia="Calibri" w:hAnsi="Calibri"/>
                <w:b w:val="false"/>
                <w:bCs w:val="false"/>
                <w:sz w:val="18"/>
                <w:szCs w:val="18"/>
              </w:rPr>
              <w:t xml:space="preserve">Sorted events + binary search</w:t>
            </w:r>
          </w:p>
        </w:tc>
        <w:tc>
          <w:tcPr>
            <w:tcW w:type="dxa" w:w="2505"/>
            <w:tcMar>
              <w:top w:type="dxa" w:w="40"/>
              <w:left w:type="dxa" w:w="80"/>
              <w:bottom w:type="dxa" w:w="40"/>
              <w:right w:type="dxa" w:w="80"/>
            </w:tcMar>
          </w:tcPr>
          <w:p>
            <w:r>
              <w:rPr>
                <w:rFonts w:ascii="Calibri" w:cs="Calibri" w:eastAsia="Calibri" w:hAnsi="Calibri"/>
                <w:b w:val="false"/>
                <w:bCs w:val="false"/>
                <w:sz w:val="18"/>
                <w:szCs w:val="18"/>
              </w:rPr>
              <w:t xml:space="preserve">O((T + E) log E)</w:t>
            </w:r>
          </w:p>
        </w:tc>
        <w:tc>
          <w:tcPr>
            <w:tcW w:type="dxa" w:w="2122"/>
            <w:tcMar>
              <w:top w:type="dxa" w:w="40"/>
              <w:left w:type="dxa" w:w="80"/>
              <w:bottom w:type="dxa" w:w="40"/>
              <w:right w:type="dxa" w:w="80"/>
            </w:tcMar>
          </w:tcPr>
          <w:p>
            <w:r>
              <w:rPr>
                <w:rFonts w:ascii="Calibri" w:cs="Calibri" w:eastAsia="Calibri" w:hAnsi="Calibri"/>
                <w:b w:val="false"/>
                <w:bCs w:val="false"/>
                <w:sz w:val="18"/>
                <w:szCs w:val="18"/>
              </w:rPr>
              <w:t xml:space="preserve">2.7M snapshots; brute-force check on 3,000 samples</w:t>
            </w:r>
          </w:p>
        </w:tc>
      </w:tr>
      <w:tr>
        <w:tc>
          <w:tcPr>
            <w:tcW w:type="dxa" w:w="1927"/>
            <w:tcMar>
              <w:top w:type="dxa" w:w="40"/>
              <w:left w:type="dxa" w:w="80"/>
              <w:bottom w:type="dxa" w:w="40"/>
              <w:right w:type="dxa" w:w="80"/>
            </w:tcMar>
          </w:tcPr>
          <w:p>
            <w:r>
              <w:rPr>
                <w:rFonts w:ascii="Calibri" w:cs="Calibri" w:eastAsia="Calibri" w:hAnsi="Calibri"/>
                <w:b w:val="false"/>
                <w:bCs w:val="false"/>
                <w:sz w:val="18"/>
                <w:szCs w:val="18"/>
              </w:rPr>
              <w:t xml:space="preserve">VIN validation</w:t>
            </w:r>
          </w:p>
        </w:tc>
        <w:tc>
          <w:tcPr>
            <w:tcW w:type="dxa" w:w="3084"/>
            <w:tcMar>
              <w:top w:type="dxa" w:w="40"/>
              <w:left w:type="dxa" w:w="80"/>
              <w:bottom w:type="dxa" w:w="40"/>
              <w:right w:type="dxa" w:w="80"/>
            </w:tcMar>
          </w:tcPr>
          <w:p>
            <w:r>
              <w:rPr>
                <w:rFonts w:ascii="Calibri" w:cs="Calibri" w:eastAsia="Calibri" w:hAnsi="Calibri"/>
                <w:b w:val="false"/>
                <w:bCs w:val="false"/>
                <w:sz w:val="18"/>
                <w:szCs w:val="18"/>
              </w:rPr>
              <w:t xml:space="preserve">Regex + ISO 3779 check digit</w:t>
            </w:r>
          </w:p>
        </w:tc>
        <w:tc>
          <w:tcPr>
            <w:tcW w:type="dxa" w:w="2505"/>
            <w:tcMar>
              <w:top w:type="dxa" w:w="40"/>
              <w:left w:type="dxa" w:w="80"/>
              <w:bottom w:type="dxa" w:w="40"/>
              <w:right w:type="dxa" w:w="80"/>
            </w:tcMar>
          </w:tcPr>
          <w:p>
            <w:r>
              <w:rPr>
                <w:rFonts w:ascii="Calibri" w:cs="Calibri" w:eastAsia="Calibri" w:hAnsi="Calibri"/>
                <w:b w:val="false"/>
                <w:bCs w:val="false"/>
                <w:sz w:val="18"/>
                <w:szCs w:val="18"/>
              </w:rPr>
              <w:t xml:space="preserve">O(17)</w:t>
            </w:r>
          </w:p>
        </w:tc>
        <w:tc>
          <w:tcPr>
            <w:tcW w:type="dxa" w:w="2122"/>
            <w:tcMar>
              <w:top w:type="dxa" w:w="40"/>
              <w:left w:type="dxa" w:w="80"/>
              <w:bottom w:type="dxa" w:w="40"/>
              <w:right w:type="dxa" w:w="80"/>
            </w:tcMar>
          </w:tcPr>
          <w:p>
            <w:r>
              <w:rPr>
                <w:rFonts w:ascii="Calibri" w:cs="Calibri" w:eastAsia="Calibri" w:hAnsi="Calibri"/>
                <w:b w:val="false"/>
                <w:bCs w:val="false"/>
                <w:sz w:val="18"/>
                <w:szCs w:val="18"/>
              </w:rPr>
              <w:t xml:space="preserve">2,000 VINs</w:t>
            </w:r>
          </w:p>
        </w:tc>
      </w:tr>
      <w:tr>
        <w:tc>
          <w:tcPr>
            <w:tcW w:type="dxa" w:w="1927"/>
            <w:tcMar>
              <w:top w:type="dxa" w:w="40"/>
              <w:left w:type="dxa" w:w="80"/>
              <w:bottom w:type="dxa" w:w="40"/>
              <w:right w:type="dxa" w:w="80"/>
            </w:tcMar>
          </w:tcPr>
          <w:p>
            <w:r>
              <w:rPr>
                <w:rFonts w:ascii="Calibri" w:cs="Calibri" w:eastAsia="Calibri" w:hAnsi="Calibri"/>
                <w:b w:val="false"/>
                <w:bCs w:val="false"/>
                <w:sz w:val="18"/>
                <w:szCs w:val="18"/>
              </w:rPr>
              <w:t xml:space="preserve">Ranked queue pagination</w:t>
            </w:r>
          </w:p>
        </w:tc>
        <w:tc>
          <w:tcPr>
            <w:tcW w:type="dxa" w:w="3084"/>
            <w:tcMar>
              <w:top w:type="dxa" w:w="40"/>
              <w:left w:type="dxa" w:w="80"/>
              <w:bottom w:type="dxa" w:w="40"/>
              <w:right w:type="dxa" w:w="80"/>
            </w:tcMar>
          </w:tcPr>
          <w:p>
            <w:r>
              <w:rPr>
                <w:rFonts w:ascii="Calibri" w:cs="Calibri" w:eastAsia="Calibri" w:hAnsi="Calibri"/>
                <w:b w:val="false"/>
                <w:bCs w:val="false"/>
                <w:sz w:val="18"/>
                <w:szCs w:val="18"/>
              </w:rPr>
              <w:t xml:space="preserve">B-tree on (loss, id) + keyset</w:t>
            </w:r>
          </w:p>
        </w:tc>
        <w:tc>
          <w:tcPr>
            <w:tcW w:type="dxa" w:w="2505"/>
            <w:tcMar>
              <w:top w:type="dxa" w:w="40"/>
              <w:left w:type="dxa" w:w="80"/>
              <w:bottom w:type="dxa" w:w="40"/>
              <w:right w:type="dxa" w:w="80"/>
            </w:tcMar>
          </w:tcPr>
          <w:p>
            <w:r>
              <w:rPr>
                <w:rFonts w:ascii="Calibri" w:cs="Calibri" w:eastAsia="Calibri" w:hAnsi="Calibri"/>
                <w:b w:val="false"/>
                <w:bCs w:val="false"/>
                <w:sz w:val="18"/>
                <w:szCs w:val="18"/>
              </w:rPr>
              <w:t xml:space="preserve">O(log n + k) per page</w:t>
            </w:r>
          </w:p>
        </w:tc>
        <w:tc>
          <w:tcPr>
            <w:tcW w:type="dxa" w:w="2122"/>
            <w:tcMar>
              <w:top w:type="dxa" w:w="40"/>
              <w:left w:type="dxa" w:w="80"/>
              <w:bottom w:type="dxa" w:w="40"/>
              <w:right w:type="dxa" w:w="80"/>
            </w:tcMar>
          </w:tcPr>
          <w:p>
            <w:r>
              <w:rPr>
                <w:rFonts w:ascii="Calibri" w:cs="Calibri" w:eastAsia="Calibri" w:hAnsi="Calibri"/>
                <w:b w:val="false"/>
                <w:bCs w:val="false"/>
                <w:sz w:val="18"/>
                <w:szCs w:val="18"/>
              </w:rPr>
              <w:t xml:space="preserve">see 5.3</w:t>
            </w:r>
          </w:p>
        </w:tc>
      </w:tr>
    </w:tbl>
    <w:p>
      <w:pPr>
        <w:spacing w:after="100"/>
      </w:pPr>
      <w:r>
        <w:rPr>
          <w:rFonts w:ascii="Calibri" w:cs="Calibri" w:eastAsia="Calibri" w:hAnsi="Calibri"/>
          <w:sz w:val="21"/>
          <w:szCs w:val="21"/>
        </w:rPr>
        <w:t xml:space="preserve">Pseudocode for the per-event Lua update and snapshot catch-up: docs/algorithms-and-sql.md.</w:t>
      </w:r>
    </w:p>
    <w:p>
      <w:pPr>
        <w:pStyle w:val="Heading1"/>
        <w:spacing w:after="120" w:before="280"/>
      </w:pPr>
      <w:r>
        <w:rPr>
          <w:rFonts w:ascii="Calibri" w:cs="Calibri" w:eastAsia="Calibri" w:hAnsi="Calibri"/>
          <w:b/>
          <w:bCs/>
          <w:color w:val="1F3864"/>
          <w:sz w:val="30"/>
          <w:szCs w:val="30"/>
        </w:rPr>
        <w:t xml:space="preserve">7. Non-Functional Requirements &amp; Performance Benchmarks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3469"/>
        <w:gridCol w:w="2507"/>
      </w:tblGrid>
      <w:tr>
        <w:trPr>
          <w:tblHeader/>
        </w:trPr>
        <w:tc>
          <w:tcPr>
            <w:tcW w:type="dxa" w:w="1542"/>
            <w:shd w:fill="D9E2F3" w:color="auto" w:val="clear"/>
            <w:tcMar>
              <w:top w:type="dxa" w:w="40"/>
              <w:left w:type="dxa" w:w="80"/>
              <w:bottom w:type="dxa" w:w="40"/>
              <w:right w:type="dxa" w:w="80"/>
            </w:tcMar>
          </w:tcPr>
          <w:p>
            <w:r>
              <w:rPr>
                <w:rFonts w:ascii="Calibri" w:cs="Calibri" w:eastAsia="Calibri" w:hAnsi="Calibri"/>
                <w:b/>
                <w:bCs/>
                <w:sz w:val="18"/>
                <w:szCs w:val="18"/>
              </w:rPr>
              <w:t xml:space="preserve">NFR</w:t>
            </w:r>
          </w:p>
        </w:tc>
        <w:tc>
          <w:tcPr>
            <w:tcW w:type="dxa" w:w="2120"/>
            <w:shd w:fill="D9E2F3" w:color="auto" w:val="clear"/>
            <w:tcMar>
              <w:top w:type="dxa" w:w="40"/>
              <w:left w:type="dxa" w:w="80"/>
              <w:bottom w:type="dxa" w:w="40"/>
              <w:right w:type="dxa" w:w="80"/>
            </w:tcMar>
          </w:tcPr>
          <w:p>
            <w:r>
              <w:rPr>
                <w:rFonts w:ascii="Calibri" w:cs="Calibri" w:eastAsia="Calibri" w:hAnsi="Calibri"/>
                <w:b/>
                <w:bCs/>
                <w:sz w:val="18"/>
                <w:szCs w:val="18"/>
              </w:rPr>
              <w:t xml:space="preserve">Target (Case Study)</w:t>
            </w:r>
          </w:p>
        </w:tc>
        <w:tc>
          <w:tcPr>
            <w:tcW w:type="dxa" w:w="3469"/>
            <w:shd w:fill="D9E2F3" w:color="auto" w:val="clear"/>
            <w:tcMar>
              <w:top w:type="dxa" w:w="40"/>
              <w:left w:type="dxa" w:w="80"/>
              <w:bottom w:type="dxa" w:w="40"/>
              <w:right w:type="dxa" w:w="80"/>
            </w:tcMar>
          </w:tcPr>
          <w:p>
            <w:r>
              <w:rPr>
                <w:rFonts w:ascii="Calibri" w:cs="Calibri" w:eastAsia="Calibri" w:hAnsi="Calibri"/>
                <w:b/>
                <w:bCs/>
                <w:sz w:val="18"/>
                <w:szCs w:val="18"/>
              </w:rPr>
              <w:t xml:space="preserve">Achieved</w:t>
            </w:r>
          </w:p>
        </w:tc>
        <w:tc>
          <w:tcPr>
            <w:tcW w:type="dxa" w:w="2507"/>
            <w:shd w:fill="D9E2F3" w:color="auto" w:val="clear"/>
            <w:tcMar>
              <w:top w:type="dxa" w:w="40"/>
              <w:left w:type="dxa" w:w="80"/>
              <w:bottom w:type="dxa" w:w="40"/>
              <w:right w:type="dxa" w:w="80"/>
            </w:tcMar>
          </w:tcPr>
          <w:p>
            <w:r>
              <w:rPr>
                <w:rFonts w:ascii="Calibri" w:cs="Calibri" w:eastAsia="Calibri" w:hAnsi="Calibri"/>
                <w:b/>
                <w:bCs/>
                <w:sz w:val="18"/>
                <w:szCs w:val="18"/>
              </w:rPr>
              <w:t xml:space="preserve">How Measured</w:t>
            </w:r>
          </w:p>
        </w:tc>
      </w:tr>
      <w:tr>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Ingest throughput</w:t>
            </w:r>
          </w:p>
        </w:tc>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100K+ events/s; 3x burst 5 min</w:t>
            </w:r>
          </w:p>
        </w:tc>
        <w:tc>
          <w:tcPr>
            <w:tcW w:type="dxa" w:w="3469"/>
            <w:tcMar>
              <w:top w:type="dxa" w:w="40"/>
              <w:left w:type="dxa" w:w="80"/>
              <w:bottom w:type="dxa" w:w="40"/>
              <w:right w:type="dxa" w:w="80"/>
            </w:tcMar>
          </w:tcPr>
          <w:p>
            <w:r>
              <w:rPr>
                <w:rFonts w:ascii="Calibri" w:cs="Calibri" w:eastAsia="Calibri" w:hAnsi="Calibri"/>
                <w:b w:val="false"/>
                <w:bCs w:val="false"/>
                <w:sz w:val="18"/>
                <w:szCs w:val="18"/>
              </w:rPr>
              <w:t xml:space="preserve">Kafka (1 laptop broker): 65,848 events/s produced (1 KB, lz4), 41,417/s consumed by 1 consumer. Stream processor with features: 1,162 events/s per Python process (packed Redis state). 100K/s end to end NOT demonstrated; burst not tested.</w:t>
            </w:r>
          </w:p>
        </w:tc>
        <w:tc>
          <w:tcPr>
            <w:tcW w:type="dxa" w:w="2507"/>
            <w:tcMar>
              <w:top w:type="dxa" w:w="40"/>
              <w:left w:type="dxa" w:w="80"/>
              <w:bottom w:type="dxa" w:w="40"/>
              <w:right w:type="dxa" w:w="80"/>
            </w:tcMar>
          </w:tcPr>
          <w:p>
            <w:r>
              <w:rPr>
                <w:rFonts w:ascii="Calibri" w:cs="Calibri" w:eastAsia="Calibri" w:hAnsi="Calibri"/>
                <w:b w:val="false"/>
                <w:bCs w:val="false"/>
                <w:sz w:val="18"/>
                <w:szCs w:val="18"/>
              </w:rPr>
              <w:t xml:space="preserve">kafka-producer/consumer-perf-test; parity timing</w:t>
            </w:r>
          </w:p>
        </w:tc>
      </w:tr>
      <w:tr>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End-to-end latency</w:t>
            </w:r>
          </w:p>
        </w:tc>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&lt; 2 s dashboard; &lt; 5 s critical alert</w:t>
            </w:r>
          </w:p>
        </w:tc>
        <w:tc>
          <w:tcPr>
            <w:tcW w:type="dxa" w:w="3469"/>
            <w:tcMar>
              <w:top w:type="dxa" w:w="40"/>
              <w:left w:type="dxa" w:w="80"/>
              <w:bottom w:type="dxa" w:w="40"/>
              <w:right w:type="dxa" w:w="80"/>
            </w:tcMar>
          </w:tcPr>
          <w:p>
            <w:r>
              <w:rPr>
                <w:rFonts w:ascii="Calibri" w:cs="Calibri" w:eastAsia="Calibri" w:hAnsi="Calibri"/>
                <w:b w:val="false"/>
                <w:bCs w:val="false"/>
                <w:sz w:val="18"/>
                <w:szCs w:val="18"/>
              </w:rPr>
              <w:t xml:space="preserve">Critical rule alert: 7 rule alerts, median 22.9 ms, max 3,695 ms (all under 5 s), measured from normalizer ingest to alert commit. ML risk: ingest to risk in database p50 1.70 s / p95 1.73 s (event-driven scorer); dashboard polls every 2 s, so about 2-4 s to screen.</w:t>
            </w:r>
          </w:p>
        </w:tc>
        <w:tc>
          <w:tcPr>
            <w:tcW w:type="dxa" w:w="2507"/>
            <w:tcMar>
              <w:top w:type="dxa" w:w="40"/>
              <w:left w:type="dxa" w:w="80"/>
              <w:bottom w:type="dxa" w:w="40"/>
              <w:right w:type="dxa" w:w="80"/>
            </w:tcMar>
          </w:tcPr>
          <w:p>
            <w:r>
              <w:rPr>
                <w:rFonts w:ascii="Calibri" w:cs="Calibri" w:eastAsia="Calibri" w:hAnsi="Calibri"/>
                <w:b w:val="false"/>
                <w:bCs w:val="false"/>
                <w:sz w:val="18"/>
                <w:szCs w:val="18"/>
              </w:rPr>
              <w:t xml:space="preserve">Rule engine latency log; SQL over telemetry.ingested_at, component_features.computed_at, component_risk.scored_at (3,123 snapshots)</w:t>
            </w:r>
          </w:p>
        </w:tc>
      </w:tr>
      <w:tr>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API latency</w:t>
            </w:r>
          </w:p>
        </w:tc>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p95 &lt; 200 ms; p99 &lt; 500 ms</w:t>
            </w:r>
          </w:p>
        </w:tc>
        <w:tc>
          <w:tcPr>
            <w:tcW w:type="dxa" w:w="3469"/>
            <w:tcMar>
              <w:top w:type="dxa" w:w="40"/>
              <w:left w:type="dxa" w:w="80"/>
              <w:bottom w:type="dxa" w:w="40"/>
              <w:right w:type="dxa" w:w="80"/>
            </w:tcMar>
          </w:tcPr>
          <w:p>
            <w:r>
              <w:rPr>
                <w:rFonts w:ascii="Calibri" w:cs="Calibri" w:eastAsia="Calibri" w:hAnsi="Calibri"/>
                <w:b w:val="false"/>
                <w:bCs w:val="false"/>
                <w:sz w:val="18"/>
                <w:szCs w:val="18"/>
              </w:rPr>
              <w:t xml:space="preserve">p95 115.9 ms, p99 195.2 ms, 484.6 req/s, 0 errors (20 clients, 60 s, 100K-vehicle data)</w:t>
            </w:r>
          </w:p>
        </w:tc>
        <w:tc>
          <w:tcPr>
            <w:tcW w:type="dxa" w:w="2507"/>
            <w:tcMar>
              <w:top w:type="dxa" w:w="40"/>
              <w:left w:type="dxa" w:w="80"/>
              <w:bottom w:type="dxa" w:w="40"/>
              <w:right w:type="dxa" w:w="80"/>
            </w:tcMar>
          </w:tcPr>
          <w:p>
            <w:r>
              <w:rPr>
                <w:rFonts w:ascii="Calibri" w:cs="Calibri" w:eastAsia="Calibri" w:hAnsi="Calibri"/>
                <w:b w:val="false"/>
                <w:bCs w:val="false"/>
                <w:sz w:val="18"/>
                <w:szCs w:val="18"/>
              </w:rPr>
              <w:t xml:space="preserve">scripts/load_api.py</w:t>
            </w:r>
          </w:p>
        </w:tc>
      </w:tr>
      <w:tr>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Resilience</w:t>
            </w:r>
          </w:p>
        </w:tc>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Recovers after broker / pod failure</w:t>
            </w:r>
          </w:p>
        </w:tc>
        <w:tc>
          <w:tcPr>
            <w:tcW w:type="dxa" w:w="3469"/>
            <w:tcMar>
              <w:top w:type="dxa" w:w="40"/>
              <w:left w:type="dxa" w:w="80"/>
              <w:bottom w:type="dxa" w:w="40"/>
              <w:right w:type="dxa" w:w="80"/>
            </w:tcMar>
          </w:tcPr>
          <w:p>
            <w:r>
              <w:rPr>
                <w:rFonts w:ascii="Calibri" w:cs="Calibri" w:eastAsia="Calibri" w:hAnsi="Calibri"/>
                <w:b w:val="false"/>
                <w:bCs w:val="false"/>
                <w:sz w:val="18"/>
                <w:szCs w:val="18"/>
              </w:rPr>
              <w:t xml:space="preserve">Kafka broker SIGKILLed for 39 s mid-run: 0 duplicate rows, dedup invariant held (14314 - 11942 = 2372), recovered without restarts; 0.45 percent of attempted messages lost at the producer. Stream-processor restart and crash/replay also verified.</w:t>
            </w:r>
          </w:p>
        </w:tc>
        <w:tc>
          <w:tcPr>
            <w:tcW w:type="dxa" w:w="2507"/>
            <w:tcMar>
              <w:top w:type="dxa" w:w="40"/>
              <w:left w:type="dxa" w:w="80"/>
              <w:bottom w:type="dxa" w:w="40"/>
              <w:right w:type="dxa" w:w="80"/>
            </w:tcMar>
          </w:tcPr>
          <w:p>
            <w:r>
              <w:rPr>
                <w:rFonts w:ascii="Calibri" w:cs="Calibri" w:eastAsia="Calibri" w:hAnsi="Calibri"/>
                <w:b w:val="false"/>
                <w:bCs w:val="false"/>
                <w:sz w:val="18"/>
                <w:szCs w:val="18"/>
              </w:rPr>
              <w:t xml:space="preserve">scripts/chaos_kafka.sh; verify_phase2.sh; parity restart variant</w:t>
            </w:r>
          </w:p>
        </w:tc>
      </w:tr>
      <w:tr>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Availability</w:t>
            </w:r>
          </w:p>
        </w:tc>
        <w:tc>
          <w:tcPr>
            <w:tcW w:type="dxa" w:w="2120"/>
            <w:tcMar>
              <w:top w:type="dxa" w:w="40"/>
              <w:left w:type="dxa" w:w="80"/>
              <w:bottom w:type="dxa" w:w="40"/>
              <w:right w:type="dxa" w:w="80"/>
            </w:tcMar>
          </w:tcPr>
          <w:p>
            <w:r>
              <w:rPr>
                <w:rFonts w:ascii="Calibri" w:cs="Calibri" w:eastAsia="Calibri" w:hAnsi="Calibri"/>
                <w:b w:val="false"/>
                <w:bCs w:val="false"/>
                <w:sz w:val="18"/>
                <w:szCs w:val="18"/>
              </w:rPr>
              <w:t xml:space="preserve">99.9 percent, no single point of failure</w:t>
            </w:r>
          </w:p>
        </w:tc>
        <w:tc>
          <w:tcPr>
            <w:tcW w:type="dxa" w:w="3469"/>
            <w:tcMar>
              <w:top w:type="dxa" w:w="40"/>
              <w:left w:type="dxa" w:w="80"/>
              <w:bottom w:type="dxa" w:w="40"/>
              <w:right w:type="dxa" w:w="80"/>
            </w:tcMar>
          </w:tcPr>
          <w:p>
            <w:r>
              <w:rPr>
                <w:rFonts w:ascii="Calibri" w:cs="Calibri" w:eastAsia="Calibri" w:hAnsi="Calibri"/>
                <w:b w:val="false"/>
                <w:bCs w:val="false"/>
                <w:sz w:val="18"/>
                <w:szCs w:val="18"/>
              </w:rPr>
              <w:t xml:space="preserve">Designed: Multi-AZ RDS, 3-broker MSK, Redis failover, HPA + PDB. Not measured.</w:t>
            </w:r>
          </w:p>
        </w:tc>
        <w:tc>
          <w:tcPr>
            <w:tcW w:type="dxa" w:w="2507"/>
            <w:tcMar>
              <w:top w:type="dxa" w:w="40"/>
              <w:left w:type="dxa" w:w="80"/>
              <w:bottom w:type="dxa" w:w="40"/>
              <w:right w:type="dxa" w:w="80"/>
            </w:tcMar>
          </w:tcPr>
          <w:p>
            <w:r>
              <w:rPr>
                <w:rFonts w:ascii="Calibri" w:cs="Calibri" w:eastAsia="Calibri" w:hAnsi="Calibri"/>
                <w:b w:val="false"/>
                <w:bCs w:val="false"/>
                <w:sz w:val="18"/>
                <w:szCs w:val="18"/>
              </w:rPr>
              <w:t xml:space="preserve">Terraform / manifests</w:t>
            </w:r>
          </w:p>
        </w:tc>
      </w:tr>
    </w:tbl>
    <w:p>
      <w:pPr>
        <w:spacing w:after="60"/>
      </w:pPr>
    </w:p>
    <w:p>
      <w:pPr>
        <w:spacing w:after="100"/>
      </w:pPr>
      <w:r>
        <w:rPr>
          <w:rFonts w:ascii="Calibri" w:cs="Calibri" w:eastAsia="Calibri" w:hAnsi="Calibri"/>
          <w:b/>
          <w:bCs/>
          <w:sz w:val="21"/>
          <w:szCs w:val="21"/>
        </w:rPr>
        <w:t xml:space="preserve">Load test setup: </w:t>
      </w:r>
      <w:r>
        <w:rPr>
          <w:rFonts w:ascii="Calibri" w:cs="Calibri" w:eastAsia="Calibri" w:hAnsi="Calibri"/>
          <w:sz w:val="21"/>
          <w:szCs w:val="21"/>
        </w:rPr>
        <w:t xml:space="preserve">Everything on one 8-core, 8 GB MacBook running Docker Desktop (single Kafka broker, single PostgreSQL, TimescaleDB and Redis container). Kafka: kafka-producer-perf-test (2M x 1 KB records, 12 partitions, lz4). API: scripts/load_api.py, concurrent authenticated clients for 60 s across five endpoints. Streaming features: scripts/verify_feature_parity.py timing.</w:t>
      </w:r>
    </w:p>
    <w:p>
      <w:pPr>
        <w:spacing w:after="100"/>
      </w:pPr>
      <w:r>
        <w:rPr>
          <w:rFonts w:ascii="Calibri" w:cs="Calibri" w:eastAsia="Calibri" w:hAnsi="Calibri"/>
          <w:b/>
          <w:bCs/>
          <w:sz w:val="21"/>
          <w:szCs w:val="21"/>
        </w:rPr>
        <w:t xml:space="preserve">Honest gap: </w:t>
      </w:r>
      <w:r>
        <w:rPr>
          <w:rFonts w:ascii="Calibri" w:cs="Calibri" w:eastAsia="Calibri" w:hAnsi="Calibri"/>
          <w:sz w:val="21"/>
          <w:szCs w:val="21"/>
        </w:rPr>
        <w:t xml:space="preserve">The 100K events/s target is not demonstrated end to end on this hardware. The broker alone sustains 65,848 events/s here; the Python stream processor with per-event Lua updates handles about 1,160 events/s per process (up from 784 after packing the Redis state). Reaching 100K/s is a horizontal-scaling path (12+ partitions, 3 brokers, one consumer per partition, and moving the per-event work to batched Lua or Flink), which the Kubernetes and Terraform packs are sized for but which was not load-tested.</w:t>
      </w:r>
    </w:p>
    <w:p>
      <w:pPr>
        <w:pStyle w:val="Heading1"/>
        <w:spacing w:after="120" w:before="280"/>
      </w:pPr>
      <w:r>
        <w:rPr>
          <w:rFonts w:ascii="Calibri" w:cs="Calibri" w:eastAsia="Calibri" w:hAnsi="Calibri"/>
          <w:b/>
          <w:bCs/>
          <w:color w:val="1F3864"/>
          <w:sz w:val="30"/>
          <w:szCs w:val="30"/>
        </w:rPr>
        <w:t xml:space="preserve">8. Security &amp; Compliance</w:t>
      </w:r>
    </w:p>
    <w:p>
      <w:pPr>
        <w:spacing w:after="100"/>
      </w:pPr>
      <w:r>
        <w:rPr>
          <w:rFonts w:ascii="Calibri" w:cs="Calibri" w:eastAsia="Calibri" w:hAnsi="Calibri"/>
          <w:b/>
          <w:bCs/>
          <w:sz w:val="21"/>
          <w:szCs w:val="21"/>
        </w:rPr>
        <w:t xml:space="preserve">Threat model: </w:t>
      </w:r>
      <w:r>
        <w:rPr>
          <w:rFonts w:ascii="Calibri" w:cs="Calibri" w:eastAsia="Calibri" w:hAnsi="Calibri"/>
          <w:sz w:val="21"/>
          <w:szCs w:val="21"/>
        </w:rPr>
        <w:t xml:space="preserve">STRIDE in docs/threat-model.md (12 threats with control and honest status). Top five: forged API callers, cross-tenant reads, event replay inflating risk, API flooding, privilege escalation by viewers. All five are mitigated and tested.</w:t>
      </w:r>
    </w:p>
    <w:p>
      <w:pPr>
        <w:spacing w:after="100"/>
      </w:pPr>
      <w:r>
        <w:rPr>
          <w:rFonts w:ascii="Calibri" w:cs="Calibri" w:eastAsia="Calibri" w:hAnsi="Calibri"/>
          <w:b/>
          <w:bCs/>
          <w:sz w:val="21"/>
          <w:szCs w:val="21"/>
        </w:rPr>
        <w:t xml:space="preserve">Authentication &amp; authorisation: </w:t>
      </w:r>
      <w:r>
        <w:rPr>
          <w:rFonts w:ascii="Calibri" w:cs="Calibri" w:eastAsia="Calibri" w:hAnsi="Calibri"/>
          <w:sz w:val="21"/>
          <w:szCs w:val="21"/>
        </w:rPr>
        <w:t xml:space="preserve">JWT (HS256, 1 h expiry, issuer checked) issued after PBKDF2-SHA256 password verification; roles ADMIN, FLEET_MANAGER, VIEWER; tenant isolation on every query through vehicle -&gt; fleet -&gt; tenant (tests show 404 across tenants). Production path: OIDC with RS256 from an identity provider.</w:t>
      </w:r>
    </w:p>
    <w:p>
      <w:pPr>
        <w:spacing w:after="100"/>
      </w:pPr>
      <w:r>
        <w:rPr>
          <w:rFonts w:ascii="Calibri" w:cs="Calibri" w:eastAsia="Calibri" w:hAnsi="Calibri"/>
          <w:b/>
          <w:bCs/>
          <w:sz w:val="21"/>
          <w:szCs w:val="21"/>
        </w:rPr>
        <w:t xml:space="preserve">Device identity &amp; encryption: </w:t>
      </w:r>
      <w:r>
        <w:rPr>
          <w:rFonts w:ascii="Calibri" w:cs="Calibri" w:eastAsia="Calibri" w:hAnsi="Calibri"/>
          <w:sz w:val="21"/>
          <w:szCs w:val="21"/>
        </w:rPr>
        <w:t xml:space="preserve">VIN validation and DLQ at ingestion; TLS 1.3 ingress, TLS to MSK and Redis, AES-256 at rest via KMS (RDS, ElastiCache, EKS secrets) in Terraform; secrets from Secrets Manager via External Secrets; nothing secret in git (.env ignored, Semgrep secrets rules clean). Device mTLS is designed, not implemented.</w:t>
      </w:r>
    </w:p>
    <w:p>
      <w:pPr>
        <w:spacing w:after="100"/>
      </w:pPr>
      <w:r>
        <w:rPr>
          <w:rFonts w:ascii="Calibri" w:cs="Calibri" w:eastAsia="Calibri" w:hAnsi="Calibri"/>
          <w:b/>
          <w:bCs/>
          <w:sz w:val="21"/>
          <w:szCs w:val="21"/>
        </w:rPr>
        <w:t xml:space="preserve">Privacy (GDPR, DPDP Act 2023): </w:t>
      </w:r>
      <w:r>
        <w:rPr>
          <w:rFonts w:ascii="Calibri" w:cs="Calibri" w:eastAsia="Calibri" w:hAnsi="Calibri"/>
          <w:sz w:val="21"/>
          <w:szCs w:val="21"/>
        </w:rPr>
        <w:t xml:space="preserve">Synthetic data only; location rounded to about 1 km for non-admin roles; driver erasure endpoint nulls personal fields, unlinks trips and writes an audit row; retention tiers in docs/architecture.md.</w:t>
      </w:r>
    </w:p>
    <w:p>
      <w:pPr>
        <w:spacing w:after="100"/>
      </w:pPr>
      <w:r>
        <w:rPr>
          <w:rFonts w:ascii="Calibri" w:cs="Calibri" w:eastAsia="Calibri" w:hAnsi="Calibri"/>
          <w:b/>
          <w:bCs/>
          <w:sz w:val="21"/>
          <w:szCs w:val="21"/>
        </w:rPr>
        <w:t xml:space="preserve">Audit: </w:t>
      </w:r>
      <w:r>
        <w:rPr>
          <w:rFonts w:ascii="Calibri" w:cs="Calibri" w:eastAsia="Calibri" w:hAnsi="Calibri"/>
          <w:sz w:val="21"/>
          <w:szCs w:val="21"/>
        </w:rPr>
        <w:t xml:space="preserve">Every authenticated data request, login, acknowledgement, alert creation (rule and ML) and erasure writes an audit_log row with actor, action, path and time. Request-path audit rows are batched off the critical path (at most about 1 s at risk on a hard crash).</w:t>
      </w:r>
    </w:p>
    <w:p>
      <w:pPr>
        <w:spacing w:after="100"/>
      </w:pPr>
      <w:r>
        <w:rPr>
          <w:rFonts w:ascii="Calibri" w:cs="Calibri" w:eastAsia="Calibri" w:hAnsi="Calibri"/>
          <w:b/>
          <w:bCs/>
          <w:sz w:val="21"/>
          <w:szCs w:val="21"/>
        </w:rPr>
        <w:t xml:space="preserve">AI safety: </w:t>
      </w:r>
      <w:r>
        <w:rPr>
          <w:rFonts w:ascii="Calibri" w:cs="Calibri" w:eastAsia="Calibri" w:hAnsi="Calibri"/>
          <w:sz w:val="21"/>
          <w:szCs w:val="21"/>
        </w:rPr>
        <w:t xml:space="preserve">The fleet assistant can only call four read-only tools that run the API's tenant-scoped SQL with the tenant taken from the JWT, so prompt injection cannot widen access. Arguments are validated, questions are capped at 500 characters and 4 model steps, every question and tool call is audited, and a rules fallback answers if the LLM is unavailable. ML alerts record model name, version and probability.</w:t>
      </w:r>
    </w:p>
    <w:p>
      <w:pPr>
        <w:pStyle w:val="Heading1"/>
        <w:spacing w:after="120" w:before="280"/>
      </w:pPr>
      <w:r>
        <w:rPr>
          <w:rFonts w:ascii="Calibri" w:cs="Calibri" w:eastAsia="Calibri" w:hAnsi="Calibri"/>
          <w:b/>
          <w:bCs/>
          <w:color w:val="1F3864"/>
          <w:sz w:val="30"/>
          <w:szCs w:val="30"/>
        </w:rPr>
        <w:t xml:space="preserve">9. Test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963"/>
        <w:gridCol w:w="3276"/>
        <w:gridCol w:w="1352"/>
      </w:tblGrid>
      <w:tr>
        <w:trPr>
          <w:tblHeader/>
        </w:trPr>
        <w:tc>
          <w:tcPr>
            <w:tcW w:type="dxa" w:w="1734"/>
            <w:shd w:fill="D9E2F3" w:color="auto" w:val="clear"/>
            <w:tcMar>
              <w:top w:type="dxa" w:w="40"/>
              <w:left w:type="dxa" w:w="80"/>
              <w:bottom w:type="dxa" w:w="40"/>
              <w:right w:type="dxa" w:w="80"/>
            </w:tcMar>
          </w:tcPr>
          <w:p>
            <w:r>
              <w:rPr>
                <w:rFonts w:ascii="Calibri" w:cs="Calibri" w:eastAsia="Calibri" w:hAnsi="Calibri"/>
                <w:b/>
                <w:bCs/>
                <w:sz w:val="18"/>
                <w:szCs w:val="18"/>
              </w:rPr>
              <w:t xml:space="preserve">Test Type</w:t>
            </w:r>
          </w:p>
        </w:tc>
        <w:tc>
          <w:tcPr>
            <w:tcW w:type="dxa" w:w="2313"/>
            <w:shd w:fill="D9E2F3" w:color="auto" w:val="clear"/>
            <w:tcMar>
              <w:top w:type="dxa" w:w="40"/>
              <w:left w:type="dxa" w:w="80"/>
              <w:bottom w:type="dxa" w:w="40"/>
              <w:right w:type="dxa" w:w="80"/>
            </w:tcMar>
          </w:tcPr>
          <w:p>
            <w:r>
              <w:rPr>
                <w:rFonts w:ascii="Calibri" w:cs="Calibri" w:eastAsia="Calibri" w:hAnsi="Calibri"/>
                <w:b/>
                <w:bCs/>
                <w:sz w:val="18"/>
                <w:szCs w:val="18"/>
              </w:rPr>
              <w:t xml:space="preserve">Tools</w:t>
            </w:r>
          </w:p>
        </w:tc>
        <w:tc>
          <w:tcPr>
            <w:tcW w:type="dxa" w:w="963"/>
            <w:shd w:fill="D9E2F3" w:color="auto" w:val="clear"/>
            <w:tcMar>
              <w:top w:type="dxa" w:w="40"/>
              <w:left w:type="dxa" w:w="80"/>
              <w:bottom w:type="dxa" w:w="40"/>
              <w:right w:type="dxa" w:w="80"/>
            </w:tcMar>
          </w:tcPr>
          <w:p>
            <w:r>
              <w:rPr>
                <w:rFonts w:ascii="Calibri" w:cs="Calibri" w:eastAsia="Calibri" w:hAnsi="Calibri"/>
                <w:b/>
                <w:bCs/>
                <w:sz w:val="18"/>
                <w:szCs w:val="18"/>
              </w:rPr>
              <w:t xml:space="preserve">No. of Tests</w:t>
            </w:r>
          </w:p>
        </w:tc>
        <w:tc>
          <w:tcPr>
            <w:tcW w:type="dxa" w:w="3276"/>
            <w:shd w:fill="D9E2F3" w:color="auto" w:val="clear"/>
            <w:tcMar>
              <w:top w:type="dxa" w:w="40"/>
              <w:left w:type="dxa" w:w="80"/>
              <w:bottom w:type="dxa" w:w="40"/>
              <w:right w:type="dxa" w:w="80"/>
            </w:tcMar>
          </w:tcPr>
          <w:p>
            <w:r>
              <w:rPr>
                <w:rFonts w:ascii="Calibri" w:cs="Calibri" w:eastAsia="Calibri" w:hAnsi="Calibri"/>
                <w:b/>
                <w:bCs/>
                <w:sz w:val="18"/>
                <w:szCs w:val="18"/>
              </w:rPr>
              <w:t xml:space="preserve">Coverage / Result</w:t>
            </w:r>
          </w:p>
        </w:tc>
        <w:tc>
          <w:tcPr>
            <w:tcW w:type="dxa" w:w="1352"/>
            <w:shd w:fill="D9E2F3" w:color="auto" w:val="clear"/>
            <w:tcMar>
              <w:top w:type="dxa" w:w="40"/>
              <w:left w:type="dxa" w:w="80"/>
              <w:bottom w:type="dxa" w:w="40"/>
              <w:right w:type="dxa" w:w="80"/>
            </w:tcMar>
          </w:tcPr>
          <w:p>
            <w:r>
              <w:rPr>
                <w:rFonts w:ascii="Calibri" w:cs="Calibri" w:eastAsia="Calibri" w:hAnsi="Calibri"/>
                <w:b/>
                <w:bCs/>
                <w:sz w:val="18"/>
                <w:szCs w:val="18"/>
              </w:rPr>
              <w:t xml:space="preserve">In CI?</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Unit</w:t>
            </w:r>
          </w:p>
        </w:tc>
        <w:tc>
          <w:tcPr>
            <w:tcW w:type="dxa" w:w="2313"/>
            <w:tcMar>
              <w:top w:type="dxa" w:w="40"/>
              <w:left w:type="dxa" w:w="80"/>
              <w:bottom w:type="dxa" w:w="40"/>
              <w:right w:type="dxa" w:w="80"/>
            </w:tcMar>
          </w:tcPr>
          <w:p>
            <w:r>
              <w:rPr>
                <w:rFonts w:ascii="Calibri" w:cs="Calibri" w:eastAsia="Calibri" w:hAnsi="Calibri"/>
                <w:b w:val="false"/>
                <w:bCs w:val="false"/>
                <w:sz w:val="18"/>
                <w:szCs w:val="18"/>
              </w:rPr>
              <w:t xml:space="preserve">pytest / unittest, coverage.py</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95 in suite</w:t>
            </w:r>
          </w:p>
        </w:tc>
        <w:tc>
          <w:tcPr>
            <w:tcW w:type="dxa" w:w="3276"/>
            <w:tcMar>
              <w:top w:type="dxa" w:w="40"/>
              <w:left w:type="dxa" w:w="80"/>
              <w:bottom w:type="dxa" w:w="40"/>
              <w:right w:type="dxa" w:w="80"/>
            </w:tcMar>
          </w:tcPr>
          <w:p>
            <w:r>
              <w:rPr>
                <w:rFonts w:ascii="Calibri" w:cs="Calibri" w:eastAsia="Calibri" w:hAnsi="Calibri"/>
                <w:b w:val="false"/>
                <w:bCs w:val="false"/>
                <w:sz w:val="18"/>
                <w:szCs w:val="18"/>
              </w:rPr>
              <w:t xml:space="preserve">72 percent total line coverage; core modules 91-99 percent (features, labels, dedup, engine, simulator models)</w:t>
            </w:r>
          </w:p>
        </w:tc>
        <w:tc>
          <w:tcPr>
            <w:tcW w:type="dxa" w:w="1352"/>
            <w:tcMar>
              <w:top w:type="dxa" w:w="40"/>
              <w:left w:type="dxa" w:w="80"/>
              <w:bottom w:type="dxa" w:w="40"/>
              <w:right w:type="dxa" w:w="80"/>
            </w:tcMar>
          </w:tcPr>
          <w:p>
            <w:r>
              <w:rPr>
                <w:rFonts w:ascii="Calibri" w:cs="Calibri" w:eastAsia="Calibri" w:hAnsi="Calibri"/>
                <w:b w:val="false"/>
                <w:bCs w:val="false"/>
                <w:sz w:val="18"/>
                <w:szCs w:val="18"/>
              </w:rPr>
              <w:t xml:space="preserve">Yes</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Integration &amp; contract</w:t>
            </w:r>
          </w:p>
        </w:tc>
        <w:tc>
          <w:tcPr>
            <w:tcW w:type="dxa" w:w="2313"/>
            <w:tcMar>
              <w:top w:type="dxa" w:w="40"/>
              <w:left w:type="dxa" w:w="80"/>
              <w:bottom w:type="dxa" w:w="40"/>
              <w:right w:type="dxa" w:w="80"/>
            </w:tcMar>
          </w:tcPr>
          <w:p>
            <w:r>
              <w:rPr>
                <w:rFonts w:ascii="Calibri" w:cs="Calibri" w:eastAsia="Calibri" w:hAnsi="Calibri"/>
                <w:b w:val="false"/>
                <w:bCs w:val="false"/>
                <w:sz w:val="18"/>
                <w:szCs w:val="18"/>
              </w:rPr>
              <w:t xml:space="preserve">Real Redis (Lua, leakage, parity), real PostgreSQL / TimescaleDB (API, assistant), JSON Schema contract tests (OEM-A, OEM-B)</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32 + scripts</w:t>
            </w:r>
          </w:p>
        </w:tc>
        <w:tc>
          <w:tcPr>
            <w:tcW w:type="dxa" w:w="3276"/>
            <w:tcMar>
              <w:top w:type="dxa" w:w="40"/>
              <w:left w:type="dxa" w:w="80"/>
              <w:bottom w:type="dxa" w:w="40"/>
              <w:right w:type="dxa" w:w="80"/>
            </w:tcMar>
          </w:tcPr>
          <w:p>
            <w:r>
              <w:rPr>
                <w:rFonts w:ascii="Calibri" w:cs="Calibri" w:eastAsia="Calibri" w:hAnsi="Calibri"/>
                <w:b w:val="false"/>
                <w:bCs w:val="false"/>
                <w:sz w:val="18"/>
                <w:szCs w:val="18"/>
              </w:rPr>
              <w:t xml:space="preserve">All pass locally; Redis tests run in CI, database tests skip in CI. No Pact.</w:t>
            </w:r>
          </w:p>
        </w:tc>
        <w:tc>
          <w:tcPr>
            <w:tcW w:type="dxa" w:w="1352"/>
            <w:tcMar>
              <w:top w:type="dxa" w:w="40"/>
              <w:left w:type="dxa" w:w="80"/>
              <w:bottom w:type="dxa" w:w="40"/>
              <w:right w:type="dxa" w:w="80"/>
            </w:tcMar>
          </w:tcPr>
          <w:p>
            <w:r>
              <w:rPr>
                <w:rFonts w:ascii="Calibri" w:cs="Calibri" w:eastAsia="Calibri" w:hAnsi="Calibri"/>
                <w:b w:val="false"/>
                <w:bCs w:val="false"/>
                <w:sz w:val="18"/>
                <w:szCs w:val="18"/>
              </w:rPr>
              <w:t xml:space="preserve">Partial</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Acceptance (BDD)</w:t>
            </w:r>
          </w:p>
        </w:tc>
        <w:tc>
          <w:tcPr>
            <w:tcW w:type="dxa" w:w="2313"/>
            <w:tcMar>
              <w:top w:type="dxa" w:w="40"/>
              <w:left w:type="dxa" w:w="80"/>
              <w:bottom w:type="dxa" w:w="40"/>
              <w:right w:type="dxa" w:w="80"/>
            </w:tcMar>
          </w:tcPr>
          <w:p>
            <w:r>
              <w:rPr>
                <w:rFonts w:ascii="Calibri" w:cs="Calibri" w:eastAsia="Calibri" w:hAnsi="Calibri"/>
                <w:b w:val="false"/>
                <w:bCs w:val="false"/>
                <w:sz w:val="18"/>
                <w:szCs w:val="18"/>
              </w:rPr>
              <w:t xml:space="preserve">Scripted scenarios: smoke_live.sh, verify_phase2/3/4.sh</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4 scripts</w:t>
            </w:r>
          </w:p>
        </w:tc>
        <w:tc>
          <w:tcPr>
            <w:tcW w:type="dxa" w:w="3276"/>
            <w:tcMar>
              <w:top w:type="dxa" w:w="40"/>
              <w:left w:type="dxa" w:w="80"/>
              <w:bottom w:type="dxa" w:w="40"/>
              <w:right w:type="dxa" w:w="80"/>
            </w:tcMar>
          </w:tcPr>
          <w:p>
            <w:r>
              <w:rPr>
                <w:rFonts w:ascii="Calibri" w:cs="Calibri" w:eastAsia="Calibri" w:hAnsi="Calibri"/>
                <w:b w:val="false"/>
                <w:bCs w:val="false"/>
                <w:sz w:val="18"/>
                <w:szCs w:val="18"/>
              </w:rPr>
              <w:t xml:space="preserve">Pass (see verification docs). No Cucumber/behave.</w:t>
            </w:r>
          </w:p>
        </w:tc>
        <w:tc>
          <w:tcPr>
            <w:tcW w:type="dxa" w:w="1352"/>
            <w:tcMar>
              <w:top w:type="dxa" w:w="40"/>
              <w:left w:type="dxa" w:w="80"/>
              <w:bottom w:type="dxa" w:w="40"/>
              <w:right w:type="dxa" w:w="80"/>
            </w:tcMar>
          </w:tcPr>
          <w:p>
            <w:r>
              <w:rPr>
                <w:rFonts w:ascii="Calibri" w:cs="Calibri" w:eastAsia="Calibri" w:hAnsi="Calibri"/>
                <w:b w:val="false"/>
                <w:bCs w:val="false"/>
                <w:sz w:val="18"/>
                <w:szCs w:val="18"/>
              </w:rPr>
              <w:t xml:space="preserve">No</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Performance / Load / Soak</w:t>
            </w:r>
          </w:p>
        </w:tc>
        <w:tc>
          <w:tcPr>
            <w:tcW w:type="dxa" w:w="2313"/>
            <w:tcMar>
              <w:top w:type="dxa" w:w="40"/>
              <w:left w:type="dxa" w:w="80"/>
              <w:bottom w:type="dxa" w:w="40"/>
              <w:right w:type="dxa" w:w="80"/>
            </w:tcMar>
          </w:tcPr>
          <w:p>
            <w:r>
              <w:rPr>
                <w:rFonts w:ascii="Calibri" w:cs="Calibri" w:eastAsia="Calibri" w:hAnsi="Calibri"/>
                <w:b w:val="false"/>
                <w:bCs w:val="false"/>
                <w:sz w:val="18"/>
                <w:szCs w:val="18"/>
              </w:rPr>
              <w:t xml:space="preserve">kafka perf tests, scripts/load_api.py</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3 runs</w:t>
            </w:r>
          </w:p>
        </w:tc>
        <w:tc>
          <w:tcPr>
            <w:tcW w:type="dxa" w:w="3276"/>
            <w:tcMar>
              <w:top w:type="dxa" w:w="40"/>
              <w:left w:type="dxa" w:w="80"/>
              <w:bottom w:type="dxa" w:w="40"/>
              <w:right w:type="dxa" w:w="80"/>
            </w:tcMar>
          </w:tcPr>
          <w:p>
            <w:r>
              <w:rPr>
                <w:rFonts w:ascii="Calibri" w:cs="Calibri" w:eastAsia="Calibri" w:hAnsi="Calibri"/>
                <w:b w:val="false"/>
                <w:bCs w:val="false"/>
                <w:sz w:val="18"/>
                <w:szCs w:val="18"/>
              </w:rPr>
              <w:t xml:space="preserve">Kafka 65.8K/s produce; API p95 115.9 ms / p99 195.2 ms. No soak test.</w:t>
            </w:r>
          </w:p>
        </w:tc>
        <w:tc>
          <w:tcPr>
            <w:tcW w:type="dxa" w:w="1352"/>
            <w:tcMar>
              <w:top w:type="dxa" w:w="40"/>
              <w:left w:type="dxa" w:w="80"/>
              <w:bottom w:type="dxa" w:w="40"/>
              <w:right w:type="dxa" w:w="80"/>
            </w:tcMar>
          </w:tcPr>
          <w:p>
            <w:r>
              <w:rPr>
                <w:rFonts w:ascii="Calibri" w:cs="Calibri" w:eastAsia="Calibri" w:hAnsi="Calibri"/>
                <w:b w:val="false"/>
                <w:bCs w:val="false"/>
                <w:sz w:val="18"/>
                <w:szCs w:val="18"/>
              </w:rPr>
              <w:t xml:space="preserve">No</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Security</w:t>
            </w:r>
          </w:p>
        </w:tc>
        <w:tc>
          <w:tcPr>
            <w:tcW w:type="dxa" w:w="2313"/>
            <w:tcMar>
              <w:top w:type="dxa" w:w="40"/>
              <w:left w:type="dxa" w:w="80"/>
              <w:bottom w:type="dxa" w:w="40"/>
              <w:right w:type="dxa" w:w="80"/>
            </w:tcMar>
          </w:tcPr>
          <w:p>
            <w:r>
              <w:rPr>
                <w:rFonts w:ascii="Calibri" w:cs="Calibri" w:eastAsia="Calibri" w:hAnsi="Calibri"/>
                <w:b w:val="false"/>
                <w:bCs w:val="false"/>
                <w:sz w:val="18"/>
                <w:szCs w:val="18"/>
              </w:rPr>
              <w:t xml:space="preserve">Semgrep, Bandit, pip-audit, Trivy</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4 tools</w:t>
            </w:r>
          </w:p>
        </w:tc>
        <w:tc>
          <w:tcPr>
            <w:tcW w:type="dxa" w:w="3276"/>
            <w:tcMar>
              <w:top w:type="dxa" w:w="40"/>
              <w:left w:type="dxa" w:w="80"/>
              <w:bottom w:type="dxa" w:w="40"/>
              <w:right w:type="dxa" w:w="80"/>
            </w:tcMar>
          </w:tcPr>
          <w:p>
            <w:r>
              <w:rPr>
                <w:rFonts w:ascii="Calibri" w:cs="Calibri" w:eastAsia="Calibri" w:hAnsi="Calibri"/>
                <w:b w:val="false"/>
                <w:bCs w:val="false"/>
                <w:sz w:val="18"/>
                <w:szCs w:val="18"/>
              </w:rPr>
              <w:t xml:space="preserve">Semgrep 0 findings; Bandit 0 open (8 reviewed false positives); pip-audit 0 known vulnerabilities; Trivy runs in CI</w:t>
            </w:r>
          </w:p>
        </w:tc>
        <w:tc>
          <w:tcPr>
            <w:tcW w:type="dxa" w:w="1352"/>
            <w:tcMar>
              <w:top w:type="dxa" w:w="40"/>
              <w:left w:type="dxa" w:w="80"/>
              <w:bottom w:type="dxa" w:w="40"/>
              <w:right w:type="dxa" w:w="80"/>
            </w:tcMar>
          </w:tcPr>
          <w:p>
            <w:r>
              <w:rPr>
                <w:rFonts w:ascii="Calibri" w:cs="Calibri" w:eastAsia="Calibri" w:hAnsi="Calibri"/>
                <w:b w:val="false"/>
                <w:bCs w:val="false"/>
                <w:sz w:val="18"/>
                <w:szCs w:val="18"/>
              </w:rPr>
              <w:t xml:space="preserve">Yes</w:t>
            </w:r>
          </w:p>
        </w:tc>
      </w:tr>
      <w:tr>
        <w:tc>
          <w:tcPr>
            <w:tcW w:type="dxa" w:w="1734"/>
            <w:tcMar>
              <w:top w:type="dxa" w:w="40"/>
              <w:left w:type="dxa" w:w="80"/>
              <w:bottom w:type="dxa" w:w="40"/>
              <w:right w:type="dxa" w:w="80"/>
            </w:tcMar>
          </w:tcPr>
          <w:p>
            <w:r>
              <w:rPr>
                <w:rFonts w:ascii="Calibri" w:cs="Calibri" w:eastAsia="Calibri" w:hAnsi="Calibri"/>
                <w:b w:val="false"/>
                <w:bCs w:val="false"/>
                <w:sz w:val="18"/>
                <w:szCs w:val="18"/>
              </w:rPr>
              <w:t xml:space="preserve">Compliance &amp; chaos</w:t>
            </w:r>
          </w:p>
        </w:tc>
        <w:tc>
          <w:tcPr>
            <w:tcW w:type="dxa" w:w="2313"/>
            <w:tcMar>
              <w:top w:type="dxa" w:w="40"/>
              <w:left w:type="dxa" w:w="80"/>
              <w:bottom w:type="dxa" w:w="40"/>
              <w:right w:type="dxa" w:w="80"/>
            </w:tcMar>
          </w:tcPr>
          <w:p>
            <w:r>
              <w:rPr>
                <w:rFonts w:ascii="Calibri" w:cs="Calibri" w:eastAsia="Calibri" w:hAnsi="Calibri"/>
                <w:b w:val="false"/>
                <w:bCs w:val="false"/>
                <w:sz w:val="18"/>
                <w:szCs w:val="18"/>
              </w:rPr>
              <w:t xml:space="preserve">API tests, chaos_kafka.sh, restart tests</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6 + 1 script</w:t>
            </w:r>
          </w:p>
        </w:tc>
        <w:tc>
          <w:tcPr>
            <w:tcW w:type="dxa" w:w="3276"/>
            <w:tcMar>
              <w:top w:type="dxa" w:w="40"/>
              <w:left w:type="dxa" w:w="80"/>
              <w:bottom w:type="dxa" w:w="40"/>
              <w:right w:type="dxa" w:w="80"/>
            </w:tcMar>
          </w:tcPr>
          <w:p>
            <w:r>
              <w:rPr>
                <w:rFonts w:ascii="Calibri" w:cs="Calibri" w:eastAsia="Calibri" w:hAnsi="Calibri"/>
                <w:b w:val="false"/>
                <w:bCs w:val="false"/>
                <w:sz w:val="18"/>
                <w:szCs w:val="18"/>
              </w:rPr>
              <w:t xml:space="preserve">Audit trail and erasure verified; Kafka broker kill, stream-processor restart and crash/replay verified; no pod kill</w:t>
            </w:r>
          </w:p>
        </w:tc>
        <w:tc>
          <w:tcPr>
            <w:tcW w:type="dxa" w:w="1352"/>
            <w:tcMar>
              <w:top w:type="dxa" w:w="40"/>
              <w:left w:type="dxa" w:w="80"/>
              <w:bottom w:type="dxa" w:w="40"/>
              <w:right w:type="dxa" w:w="80"/>
            </w:tcMar>
          </w:tcPr>
          <w:p>
            <w:r>
              <w:rPr>
                <w:rFonts w:ascii="Calibri" w:cs="Calibri" w:eastAsia="Calibri" w:hAnsi="Calibri"/>
                <w:b w:val="false"/>
                <w:bCs w:val="false"/>
                <w:sz w:val="18"/>
                <w:szCs w:val="18"/>
              </w:rPr>
              <w:t xml:space="preserve">Partial</w:t>
            </w:r>
          </w:p>
        </w:tc>
      </w:tr>
    </w:tbl>
    <w:p>
      <w:pPr>
        <w:spacing w:after="60"/>
      </w:pPr>
    </w:p>
    <w:p>
      <w:pPr>
        <w:spacing w:after="100"/>
      </w:pPr>
      <w:r>
        <w:rPr>
          <w:rFonts w:ascii="Calibri" w:cs="Calibri" w:eastAsia="Calibri" w:hAnsi="Calibri"/>
          <w:b/>
          <w:bCs/>
          <w:sz w:val="21"/>
          <w:szCs w:val="21"/>
        </w:rPr>
        <w:t xml:space="preserve">Edge cases covered: </w:t>
      </w:r>
      <w:r>
        <w:rPr>
          <w:rFonts w:ascii="Calibri" w:cs="Calibri" w:eastAsia="Calibri" w:hAnsi="Calibri"/>
          <w:sz w:val="21"/>
          <w:szCs w:val="21"/>
        </w:rPr>
        <w:t xml:space="preserve">Duplicate events (in-batch, cross-batch, after restart), late events beyond retention, events exactly at the snapshot boundary, event exactly at t + 7 days, snapshots while awaiting service, unobserved label horizon, missing signals (NaN, not zero), unknown or invalid VIN, cross-tenant access, malformed cursors, oversized page requests, rate-limit breach, driver erasure.</w:t>
      </w:r>
    </w:p>
    <w:p>
      <w:pPr>
        <w:spacing w:after="100"/>
      </w:pPr>
      <w:r>
        <w:rPr>
          <w:rFonts w:ascii="Calibri" w:cs="Calibri" w:eastAsia="Calibri" w:hAnsi="Calibri"/>
          <w:b/>
          <w:bCs/>
          <w:sz w:val="21"/>
          <w:szCs w:val="21"/>
        </w:rPr>
        <w:t xml:space="preserve">Report links: </w:t>
      </w:r>
      <w:r>
        <w:rPr>
          <w:rFonts w:ascii="Calibri" w:cs="Calibri" w:eastAsia="Calibri" w:hAnsi="Calibri"/>
          <w:sz w:val="21"/>
          <w:szCs w:val="21"/>
        </w:rPr>
        <w:t xml:space="preserve">Coverage HTML and XML, JUnit XML, Bandit, Semgrep and pip-audit outputs in the CI artifacts; local copies referenced in docs/phase4-verification.md.</w:t>
      </w:r>
    </w:p>
    <w:p>
      <w:pPr>
        <w:pStyle w:val="Heading1"/>
        <w:spacing w:after="120" w:before="280"/>
      </w:pPr>
      <w:r>
        <w:rPr>
          <w:rFonts w:ascii="Calibri" w:cs="Calibri" w:eastAsia="Calibri" w:hAnsi="Calibri"/>
          <w:b/>
          <w:bCs/>
          <w:color w:val="1F3864"/>
          <w:sz w:val="30"/>
          <w:szCs w:val="30"/>
        </w:rPr>
        <w:t xml:space="preserve">10. Observability</w:t>
      </w:r>
    </w:p>
    <w:p>
      <w:pPr>
        <w:pStyle w:val="ListParagraph"/>
        <w:numPr>
          <w:ilvl w:val="0"/>
          <w:numId w:val="2"/>
        </w:numPr>
        <w:spacing w:after="60"/>
      </w:pPr>
      <w:r>
        <w:rPr>
          <w:rFonts w:ascii="Calibri" w:cs="Calibri" w:eastAsia="Calibri" w:hAnsi="Calibri"/>
          <w:sz w:val="21"/>
          <w:szCs w:val="21"/>
        </w:rPr>
        <w:t xml:space="preserve">API: Prometheus endpoint /metrics with request counters by method, route and status, and latency histograms. Every response carries X-Response-Time-ms.</w:t>
      </w:r>
    </w:p>
    <w:p>
      <w:pPr>
        <w:pStyle w:val="ListParagraph"/>
        <w:numPr>
          <w:ilvl w:val="0"/>
          <w:numId w:val="2"/>
        </w:numPr>
        <w:spacing w:after="60"/>
      </w:pPr>
      <w:r>
        <w:rPr>
          <w:rFonts w:ascii="Calibri" w:cs="Calibri" w:eastAsia="Calibri" w:hAnsi="Calibri"/>
          <w:sz w:val="21"/>
          <w:szCs w:val="21"/>
        </w:rPr>
        <w:t xml:space="preserve">Stream processor: /metrics with dedup counters (accepted, duplicates dropped, Bloom fast-path hits, Redis reads) and feature counters (events applied, duplicates skipped, late events ignored, snapshots written, snapshot latency p50/p95).</w:t>
      </w:r>
    </w:p>
    <w:p>
      <w:pPr>
        <w:pStyle w:val="ListParagraph"/>
        <w:numPr>
          <w:ilvl w:val="0"/>
          <w:numId w:val="2"/>
        </w:numPr>
        <w:spacing w:after="60"/>
      </w:pPr>
      <w:r>
        <w:rPr>
          <w:rFonts w:ascii="Calibri" w:cs="Calibri" w:eastAsia="Calibri" w:hAnsi="Calibri"/>
          <w:sz w:val="21"/>
          <w:szCs w:val="21"/>
        </w:rPr>
        <w:t xml:space="preserve">Rule engine: logs the ingest-to-alert latency for every alert.</w:t>
      </w:r>
    </w:p>
    <w:p>
      <w:pPr>
        <w:pStyle w:val="ListParagraph"/>
        <w:numPr>
          <w:ilvl w:val="0"/>
          <w:numId w:val="2"/>
        </w:numPr>
        <w:spacing w:after="60"/>
      </w:pPr>
      <w:r>
        <w:rPr>
          <w:rFonts w:ascii="Calibri" w:cs="Calibri" w:eastAsia="Calibri" w:hAnsi="Calibri"/>
          <w:sz w:val="21"/>
          <w:szCs w:val="21"/>
        </w:rPr>
        <w:t xml:space="preserve">Kafka consumer lag: read with kafka-consumer-groups (used by the verification scripts).</w:t>
      </w:r>
    </w:p>
    <w:p>
      <w:pPr>
        <w:spacing w:after="100"/>
      </w:pPr>
      <w:r>
        <w:rPr>
          <w:rFonts w:ascii="Calibri" w:cs="Calibri" w:eastAsia="Calibri" w:hAnsi="Calibri"/>
          <w:sz w:val="21"/>
          <w:szCs w:val="21"/>
        </w:rPr>
        <w:t xml:space="preserve">Troubleshooting a latency spike:</w:t>
      </w:r>
    </w:p>
    <w:p>
      <w:pPr>
        <w:pStyle w:val="ListParagraph"/>
        <w:numPr>
          <w:ilvl w:val="0"/>
          <w:numId w:val="2"/>
        </w:numPr>
        <w:spacing w:after="60"/>
      </w:pPr>
      <w:r>
        <w:rPr>
          <w:rFonts w:ascii="Calibri" w:cs="Calibri" w:eastAsia="Calibri" w:hAnsi="Calibri"/>
          <w:sz w:val="21"/>
          <w:szCs w:val="21"/>
        </w:rPr>
        <w:t xml:space="preserve">Check the API histogram to see whether one route or all routes are slow.</w:t>
      </w:r>
    </w:p>
    <w:p>
      <w:pPr>
        <w:pStyle w:val="ListParagraph"/>
        <w:numPr>
          <w:ilvl w:val="0"/>
          <w:numId w:val="2"/>
        </w:numPr>
        <w:spacing w:after="60"/>
      </w:pPr>
      <w:r>
        <w:rPr>
          <w:rFonts w:ascii="Calibri" w:cs="Calibri" w:eastAsia="Calibri" w:hAnsi="Calibri"/>
          <w:sz w:val="21"/>
          <w:szCs w:val="21"/>
        </w:rPr>
        <w:t xml:space="preserve">If all routes: check database pool saturation and Redis latency.</w:t>
      </w:r>
    </w:p>
    <w:p>
      <w:pPr>
        <w:pStyle w:val="ListParagraph"/>
        <w:numPr>
          <w:ilvl w:val="0"/>
          <w:numId w:val="2"/>
        </w:numPr>
        <w:spacing w:after="60"/>
      </w:pPr>
      <w:r>
        <w:rPr>
          <w:rFonts w:ascii="Calibri" w:cs="Calibri" w:eastAsia="Calibri" w:hAnsi="Calibri"/>
          <w:sz w:val="21"/>
          <w:szCs w:val="21"/>
        </w:rPr>
        <w:t xml:space="preserve">If one route: run EXPLAIN ANALYZE on its query (see 5.3).</w:t>
      </w:r>
    </w:p>
    <w:p>
      <w:pPr>
        <w:pStyle w:val="ListParagraph"/>
        <w:numPr>
          <w:ilvl w:val="0"/>
          <w:numId w:val="2"/>
        </w:numPr>
        <w:spacing w:after="60"/>
      </w:pPr>
      <w:r>
        <w:rPr>
          <w:rFonts w:ascii="Calibri" w:cs="Calibri" w:eastAsia="Calibri" w:hAnsi="Calibri"/>
          <w:sz w:val="21"/>
          <w:szCs w:val="21"/>
        </w:rPr>
        <w:t xml:space="preserve">If dashboard freshness lags while the API is fast: check consumer lag on vehicle.normalized and the stream processor's snapshot latency p95.</w:t>
      </w:r>
    </w:p>
    <w:p>
      <w:pPr>
        <w:pStyle w:val="ListParagraph"/>
        <w:numPr>
          <w:ilvl w:val="0"/>
          <w:numId w:val="2"/>
        </w:numPr>
        <w:spacing w:after="60"/>
      </w:pPr>
      <w:r>
        <w:rPr>
          <w:rFonts w:ascii="Calibri" w:cs="Calibri" w:eastAsia="Calibri" w:hAnsi="Calibri"/>
          <w:sz w:val="21"/>
          <w:szCs w:val="21"/>
        </w:rPr>
        <w:t xml:space="preserve">Scale consumers up to the partition count, or look for a stuck batch in the retry-with-backoff logs.</w:t>
      </w:r>
    </w:p>
    <w:p>
      <w:pPr>
        <w:spacing w:after="100"/>
      </w:pPr>
      <w:r>
        <w:rPr>
          <w:rFonts w:ascii="Calibri" w:cs="Calibri" w:eastAsia="Calibri" w:hAnsi="Calibri"/>
          <w:b/>
          <w:bCs/>
          <w:sz w:val="21"/>
          <w:szCs w:val="21"/>
        </w:rPr>
        <w:t xml:space="preserve">Gap: </w:t>
      </w:r>
      <w:r>
        <w:rPr>
          <w:rFonts w:ascii="Calibri" w:cs="Calibri" w:eastAsia="Calibri" w:hAnsi="Calibri"/>
          <w:sz w:val="21"/>
          <w:szCs w:val="21"/>
        </w:rPr>
        <w:t xml:space="preserve">No Grafana dashboard or distributed tracing is shipped; metrics are exposed in Prometheus format for scraping.</w:t>
      </w:r>
    </w:p>
    <w:p>
      <w:pPr>
        <w:pStyle w:val="Heading1"/>
        <w:spacing w:after="120" w:before="280"/>
      </w:pPr>
      <w:r>
        <w:rPr>
          <w:rFonts w:ascii="Calibri" w:cs="Calibri" w:eastAsia="Calibri" w:hAnsi="Calibri"/>
          <w:b/>
          <w:bCs/>
          <w:color w:val="1F3864"/>
          <w:sz w:val="30"/>
          <w:szCs w:val="30"/>
        </w:rPr>
        <w:t xml:space="preserve">11. AI / ML Component</w:t>
      </w:r>
    </w:p>
    <w:p>
      <w:pPr>
        <w:spacing w:after="100"/>
      </w:pPr>
      <w:r>
        <w:rPr>
          <w:rFonts w:ascii="Calibri" w:cs="Calibri" w:eastAsia="Calibri" w:hAnsi="Calibri"/>
          <w:b/>
          <w:bCs/>
          <w:sz w:val="21"/>
          <w:szCs w:val="21"/>
        </w:rPr>
        <w:t xml:space="preserve">Purpose: </w:t>
      </w:r>
      <w:r>
        <w:rPr>
          <w:rFonts w:ascii="Calibri" w:cs="Calibri" w:eastAsia="Calibri" w:hAnsi="Calibri"/>
          <w:sz w:val="21"/>
          <w:szCs w:val="21"/>
        </w:rPr>
        <w:t xml:space="preserve">Estimate the probability that each component needs maintenance or fails within 7 days, so work can be planned before failure. Rules on DTCs only fire once a component is already failing; they give no lead time.</w:t>
      </w:r>
    </w:p>
    <w:p>
      <w:pPr>
        <w:spacing w:after="100"/>
      </w:pPr>
      <w:r>
        <w:rPr>
          <w:rFonts w:ascii="Calibri" w:cs="Calibri" w:eastAsia="Calibri" w:hAnsi="Calibri"/>
          <w:b/>
          <w:bCs/>
          <w:sz w:val="21"/>
          <w:szCs w:val="21"/>
        </w:rPr>
        <w:t xml:space="preserve">Data &amp; features: </w:t>
      </w:r>
      <w:r>
        <w:rPr>
          <w:rFonts w:ascii="Calibri" w:cs="Calibri" w:eastAsia="Calibri" w:hAnsi="Calibri"/>
          <w:sz w:val="21"/>
          <w:szCs w:val="21"/>
        </w:rPr>
        <w:t xml:space="preserve">Hourly snapshots of 44 to 77 features per component: 5m / 1h / 24h windows of speed, braking, temperatures, voltage, current, state of charge, DTC counts; plus days and distance since service, vehicle age and type. Label: event in (t, t + 7 d]. Leakage checks: only telemetry with event_ts &lt; t (tests delete or perturb all later data and assert identical features), in-gap and unobserved-horizon exclusions, chronological splits with 7-day buffers, 20 percent vehicle holdout.</w:t>
      </w:r>
    </w:p>
    <w:p>
      <w:pPr>
        <w:spacing w:after="100"/>
      </w:pPr>
      <w:r>
        <w:rPr>
          <w:rFonts w:ascii="Calibri" w:cs="Calibri" w:eastAsia="Calibri" w:hAnsi="Calibri"/>
          <w:b/>
          <w:bCs/>
          <w:sz w:val="21"/>
          <w:szCs w:val="21"/>
        </w:rPr>
        <w:t xml:space="preserve">Model design: </w:t>
      </w:r>
      <w:r>
        <w:rPr>
          <w:rFonts w:ascii="Calibri" w:cs="Calibri" w:eastAsia="Calibri" w:hAnsi="Calibri"/>
          <w:sz w:val="21"/>
          <w:szCs w:val="21"/>
        </w:rPr>
        <w:t xml:space="preserve">Per component: logistic regression baseline and HistGradientBoosting, class weighted; Platt calibration on the calibration window; alert threshold at maximum F1 on the threshold window; served model chosen on the threshold window; the test window is used once.</w:t>
      </w:r>
    </w:p>
    <w:p>
      <w:pPr>
        <w:spacing w:after="100"/>
      </w:pPr>
      <w:r>
        <w:rPr>
          <w:rFonts w:ascii="Calibri" w:cs="Calibri" w:eastAsia="Calibri" w:hAnsi="Calibri"/>
          <w:sz w:val="21"/>
          <w:szCs w:val="21"/>
        </w:rPr>
        <w:t xml:space="preserve">Evaluation on the final test window (8 days, never used for fitting or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963"/>
        <w:gridCol w:w="963"/>
        <w:gridCol w:w="963"/>
        <w:gridCol w:w="867"/>
        <w:gridCol w:w="1060"/>
        <w:gridCol w:w="867"/>
        <w:gridCol w:w="1349"/>
        <w:gridCol w:w="1354"/>
      </w:tblGrid>
      <w:tr>
        <w:trPr>
          <w:tblHeader/>
        </w:trPr>
        <w:tc>
          <w:tcPr>
            <w:tcW w:type="dxa" w:w="1252"/>
            <w:shd w:fill="D9E2F3" w:color="auto" w:val="clear"/>
            <w:tcMar>
              <w:top w:type="dxa" w:w="40"/>
              <w:left w:type="dxa" w:w="80"/>
              <w:bottom w:type="dxa" w:w="40"/>
              <w:right w:type="dxa" w:w="80"/>
            </w:tcMar>
          </w:tcPr>
          <w:p>
            <w:r>
              <w:rPr>
                <w:rFonts w:ascii="Calibri" w:cs="Calibri" w:eastAsia="Calibri" w:hAnsi="Calibri"/>
                <w:b/>
                <w:bCs/>
                <w:sz w:val="18"/>
                <w:szCs w:val="18"/>
              </w:rPr>
              <w:t xml:space="preserve">Component</w:t>
            </w:r>
          </w:p>
        </w:tc>
        <w:tc>
          <w:tcPr>
            <w:tcW w:type="dxa" w:w="963"/>
            <w:shd w:fill="D9E2F3" w:color="auto" w:val="clear"/>
            <w:tcMar>
              <w:top w:type="dxa" w:w="40"/>
              <w:left w:type="dxa" w:w="80"/>
              <w:bottom w:type="dxa" w:w="40"/>
              <w:right w:type="dxa" w:w="80"/>
            </w:tcMar>
          </w:tcPr>
          <w:p>
            <w:r>
              <w:rPr>
                <w:rFonts w:ascii="Calibri" w:cs="Calibri" w:eastAsia="Calibri" w:hAnsi="Calibri"/>
                <w:b/>
                <w:bCs/>
                <w:sz w:val="18"/>
                <w:szCs w:val="18"/>
              </w:rPr>
              <w:t xml:space="preserve">Prevalence</w:t>
            </w:r>
          </w:p>
        </w:tc>
        <w:tc>
          <w:tcPr>
            <w:tcW w:type="dxa" w:w="963"/>
            <w:shd w:fill="D9E2F3" w:color="auto" w:val="clear"/>
            <w:tcMar>
              <w:top w:type="dxa" w:w="40"/>
              <w:left w:type="dxa" w:w="80"/>
              <w:bottom w:type="dxa" w:w="40"/>
              <w:right w:type="dxa" w:w="80"/>
            </w:tcMar>
          </w:tcPr>
          <w:p>
            <w:r>
              <w:rPr>
                <w:rFonts w:ascii="Calibri" w:cs="Calibri" w:eastAsia="Calibri" w:hAnsi="Calibri"/>
                <w:b/>
                <w:bCs/>
                <w:sz w:val="18"/>
                <w:szCs w:val="18"/>
              </w:rPr>
              <w:t xml:space="preserve">LR PR-AUC</w:t>
            </w:r>
          </w:p>
        </w:tc>
        <w:tc>
          <w:tcPr>
            <w:tcW w:type="dxa" w:w="963"/>
            <w:shd w:fill="D9E2F3" w:color="auto" w:val="clear"/>
            <w:tcMar>
              <w:top w:type="dxa" w:w="40"/>
              <w:left w:type="dxa" w:w="80"/>
              <w:bottom w:type="dxa" w:w="40"/>
              <w:right w:type="dxa" w:w="80"/>
            </w:tcMar>
          </w:tcPr>
          <w:p>
            <w:r>
              <w:rPr>
                <w:rFonts w:ascii="Calibri" w:cs="Calibri" w:eastAsia="Calibri" w:hAnsi="Calibri"/>
                <w:b/>
                <w:bCs/>
                <w:sz w:val="18"/>
                <w:szCs w:val="18"/>
              </w:rPr>
              <w:t xml:space="preserve">GBM PR-AUC</w:t>
            </w:r>
          </w:p>
        </w:tc>
        <w:tc>
          <w:tcPr>
            <w:tcW w:type="dxa" w:w="867"/>
            <w:shd w:fill="D9E2F3" w:color="auto" w:val="clear"/>
            <w:tcMar>
              <w:top w:type="dxa" w:w="40"/>
              <w:left w:type="dxa" w:w="80"/>
              <w:bottom w:type="dxa" w:w="40"/>
              <w:right w:type="dxa" w:w="80"/>
            </w:tcMar>
          </w:tcPr>
          <w:p>
            <w:r>
              <w:rPr>
                <w:rFonts w:ascii="Calibri" w:cs="Calibri" w:eastAsia="Calibri" w:hAnsi="Calibri"/>
                <w:b/>
                <w:bCs/>
                <w:sz w:val="18"/>
                <w:szCs w:val="18"/>
              </w:rPr>
              <w:t xml:space="preserve">Served</w:t>
            </w:r>
          </w:p>
        </w:tc>
        <w:tc>
          <w:tcPr>
            <w:tcW w:type="dxa" w:w="1060"/>
            <w:shd w:fill="D9E2F3" w:color="auto" w:val="clear"/>
            <w:tcMar>
              <w:top w:type="dxa" w:w="40"/>
              <w:left w:type="dxa" w:w="80"/>
              <w:bottom w:type="dxa" w:w="40"/>
              <w:right w:type="dxa" w:w="80"/>
            </w:tcMar>
          </w:tcPr>
          <w:p>
            <w:r>
              <w:rPr>
                <w:rFonts w:ascii="Calibri" w:cs="Calibri" w:eastAsia="Calibri" w:hAnsi="Calibri"/>
                <w:b/>
                <w:bCs/>
                <w:sz w:val="18"/>
                <w:szCs w:val="18"/>
              </w:rPr>
              <w:t xml:space="preserve">Served ROC-AUC</w:t>
            </w:r>
          </w:p>
        </w:tc>
        <w:tc>
          <w:tcPr>
            <w:tcW w:type="dxa" w:w="867"/>
            <w:shd w:fill="D9E2F3" w:color="auto" w:val="clear"/>
            <w:tcMar>
              <w:top w:type="dxa" w:w="40"/>
              <w:left w:type="dxa" w:w="80"/>
              <w:bottom w:type="dxa" w:w="40"/>
              <w:right w:type="dxa" w:w="80"/>
            </w:tcMar>
          </w:tcPr>
          <w:p>
            <w:r>
              <w:rPr>
                <w:rFonts w:ascii="Calibri" w:cs="Calibri" w:eastAsia="Calibri" w:hAnsi="Calibri"/>
                <w:b/>
                <w:bCs/>
                <w:sz w:val="18"/>
                <w:szCs w:val="18"/>
              </w:rPr>
              <w:t xml:space="preserve">Brier</w:t>
            </w:r>
          </w:p>
        </w:tc>
        <w:tc>
          <w:tcPr>
            <w:tcW w:type="dxa" w:w="1349"/>
            <w:shd w:fill="D9E2F3" w:color="auto" w:val="clear"/>
            <w:tcMar>
              <w:top w:type="dxa" w:w="40"/>
              <w:left w:type="dxa" w:w="80"/>
              <w:bottom w:type="dxa" w:w="40"/>
              <w:right w:type="dxa" w:w="80"/>
            </w:tcMar>
          </w:tcPr>
          <w:p>
            <w:r>
              <w:rPr>
                <w:rFonts w:ascii="Calibri" w:cs="Calibri" w:eastAsia="Calibri" w:hAnsi="Calibri"/>
                <w:b/>
                <w:bCs/>
                <w:sz w:val="18"/>
                <w:szCs w:val="18"/>
              </w:rPr>
              <w:t xml:space="preserve">Precision@top1%</w:t>
            </w:r>
          </w:p>
        </w:tc>
        <w:tc>
          <w:tcPr>
            <w:tcW w:type="dxa" w:w="1354"/>
            <w:shd w:fill="D9E2F3" w:color="auto" w:val="clear"/>
            <w:tcMar>
              <w:top w:type="dxa" w:w="40"/>
              <w:left w:type="dxa" w:w="80"/>
              <w:bottom w:type="dxa" w:w="40"/>
              <w:right w:type="dxa" w:w="80"/>
            </w:tcMar>
          </w:tcPr>
          <w:p>
            <w:r>
              <w:rPr>
                <w:rFonts w:ascii="Calibri" w:cs="Calibri" w:eastAsia="Calibri" w:hAnsi="Calibri"/>
                <w:b/>
                <w:bCs/>
                <w:sz w:val="18"/>
                <w:szCs w:val="18"/>
              </w:rPr>
              <w:t xml:space="preserve">Holdout PR-AUC</w:t>
            </w:r>
          </w:p>
        </w:tc>
      </w:tr>
      <w:tr>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POWERTRAIN</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0.034</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0.513</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0.730</w:t>
            </w:r>
          </w:p>
        </w:tc>
        <w:tc>
          <w:tcPr>
            <w:tcW w:type="dxa" w:w="867"/>
            <w:tcMar>
              <w:top w:type="dxa" w:w="40"/>
              <w:left w:type="dxa" w:w="80"/>
              <w:bottom w:type="dxa" w:w="40"/>
              <w:right w:type="dxa" w:w="80"/>
            </w:tcMar>
          </w:tcPr>
          <w:p>
            <w:r>
              <w:rPr>
                <w:rFonts w:ascii="Calibri" w:cs="Calibri" w:eastAsia="Calibri" w:hAnsi="Calibri"/>
                <w:b w:val="false"/>
                <w:bCs w:val="false"/>
                <w:sz w:val="18"/>
                <w:szCs w:val="18"/>
              </w:rPr>
              <w:t xml:space="preserve">GBM</w:t>
            </w:r>
          </w:p>
        </w:tc>
        <w:tc>
          <w:tcPr>
            <w:tcW w:type="dxa" w:w="1060"/>
            <w:tcMar>
              <w:top w:type="dxa" w:w="40"/>
              <w:left w:type="dxa" w:w="80"/>
              <w:bottom w:type="dxa" w:w="40"/>
              <w:right w:type="dxa" w:w="80"/>
            </w:tcMar>
          </w:tcPr>
          <w:p>
            <w:r>
              <w:rPr>
                <w:rFonts w:ascii="Calibri" w:cs="Calibri" w:eastAsia="Calibri" w:hAnsi="Calibri"/>
                <w:b w:val="false"/>
                <w:bCs w:val="false"/>
                <w:sz w:val="18"/>
                <w:szCs w:val="18"/>
              </w:rPr>
              <w:t xml:space="preserve">0.982</w:t>
            </w:r>
          </w:p>
        </w:tc>
        <w:tc>
          <w:tcPr>
            <w:tcW w:type="dxa" w:w="867"/>
            <w:tcMar>
              <w:top w:type="dxa" w:w="40"/>
              <w:left w:type="dxa" w:w="80"/>
              <w:bottom w:type="dxa" w:w="40"/>
              <w:right w:type="dxa" w:w="80"/>
            </w:tcMar>
          </w:tcPr>
          <w:p>
            <w:r>
              <w:rPr>
                <w:rFonts w:ascii="Calibri" w:cs="Calibri" w:eastAsia="Calibri" w:hAnsi="Calibri"/>
                <w:b w:val="false"/>
                <w:bCs w:val="false"/>
                <w:sz w:val="18"/>
                <w:szCs w:val="18"/>
              </w:rPr>
              <w:t xml:space="preserve">0.0167</w:t>
            </w:r>
          </w:p>
        </w:tc>
        <w:tc>
          <w:tcPr>
            <w:tcW w:type="dxa" w:w="1349"/>
            <w:tcMar>
              <w:top w:type="dxa" w:w="40"/>
              <w:left w:type="dxa" w:w="80"/>
              <w:bottom w:type="dxa" w:w="40"/>
              <w:right w:type="dxa" w:w="80"/>
            </w:tcMar>
          </w:tcPr>
          <w:p>
            <w:r>
              <w:rPr>
                <w:rFonts w:ascii="Calibri" w:cs="Calibri" w:eastAsia="Calibri" w:hAnsi="Calibri"/>
                <w:b w:val="false"/>
                <w:bCs w:val="false"/>
                <w:sz w:val="18"/>
                <w:szCs w:val="18"/>
              </w:rPr>
              <w:t xml:space="preserve">0.96</w:t>
            </w:r>
          </w:p>
        </w:tc>
        <w:tc>
          <w:tcPr>
            <w:tcW w:type="dxa" w:w="1354"/>
            <w:tcMar>
              <w:top w:type="dxa" w:w="40"/>
              <w:left w:type="dxa" w:w="80"/>
              <w:bottom w:type="dxa" w:w="40"/>
              <w:right w:type="dxa" w:w="80"/>
            </w:tcMar>
          </w:tcPr>
          <w:p>
            <w:r>
              <w:rPr>
                <w:rFonts w:ascii="Calibri" w:cs="Calibri" w:eastAsia="Calibri" w:hAnsi="Calibri"/>
                <w:b w:val="false"/>
                <w:bCs w:val="false"/>
                <w:sz w:val="18"/>
                <w:szCs w:val="18"/>
              </w:rPr>
              <w:t xml:space="preserve">0.5825</w:t>
            </w:r>
          </w:p>
        </w:tc>
      </w:tr>
      <w:tr>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BATTERY</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0.022</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0.330</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0.428</w:t>
            </w:r>
          </w:p>
        </w:tc>
        <w:tc>
          <w:tcPr>
            <w:tcW w:type="dxa" w:w="867"/>
            <w:tcMar>
              <w:top w:type="dxa" w:w="40"/>
              <w:left w:type="dxa" w:w="80"/>
              <w:bottom w:type="dxa" w:w="40"/>
              <w:right w:type="dxa" w:w="80"/>
            </w:tcMar>
          </w:tcPr>
          <w:p>
            <w:r>
              <w:rPr>
                <w:rFonts w:ascii="Calibri" w:cs="Calibri" w:eastAsia="Calibri" w:hAnsi="Calibri"/>
                <w:b w:val="false"/>
                <w:bCs w:val="false"/>
                <w:sz w:val="18"/>
                <w:szCs w:val="18"/>
              </w:rPr>
              <w:t xml:space="preserve">LR</w:t>
            </w:r>
          </w:p>
        </w:tc>
        <w:tc>
          <w:tcPr>
            <w:tcW w:type="dxa" w:w="1060"/>
            <w:tcMar>
              <w:top w:type="dxa" w:w="40"/>
              <w:left w:type="dxa" w:w="80"/>
              <w:bottom w:type="dxa" w:w="40"/>
              <w:right w:type="dxa" w:w="80"/>
            </w:tcMar>
          </w:tcPr>
          <w:p>
            <w:r>
              <w:rPr>
                <w:rFonts w:ascii="Calibri" w:cs="Calibri" w:eastAsia="Calibri" w:hAnsi="Calibri"/>
                <w:b w:val="false"/>
                <w:bCs w:val="false"/>
                <w:sz w:val="18"/>
                <w:szCs w:val="18"/>
              </w:rPr>
              <w:t xml:space="preserve">0.953</w:t>
            </w:r>
          </w:p>
        </w:tc>
        <w:tc>
          <w:tcPr>
            <w:tcW w:type="dxa" w:w="867"/>
            <w:tcMar>
              <w:top w:type="dxa" w:w="40"/>
              <w:left w:type="dxa" w:w="80"/>
              <w:bottom w:type="dxa" w:w="40"/>
              <w:right w:type="dxa" w:w="80"/>
            </w:tcMar>
          </w:tcPr>
          <w:p>
            <w:r>
              <w:rPr>
                <w:rFonts w:ascii="Calibri" w:cs="Calibri" w:eastAsia="Calibri" w:hAnsi="Calibri"/>
                <w:b w:val="false"/>
                <w:bCs w:val="false"/>
                <w:sz w:val="18"/>
                <w:szCs w:val="18"/>
              </w:rPr>
              <w:t xml:space="preserve">0.0185</w:t>
            </w:r>
          </w:p>
        </w:tc>
        <w:tc>
          <w:tcPr>
            <w:tcW w:type="dxa" w:w="1349"/>
            <w:tcMar>
              <w:top w:type="dxa" w:w="40"/>
              <w:left w:type="dxa" w:w="80"/>
              <w:bottom w:type="dxa" w:w="40"/>
              <w:right w:type="dxa" w:w="80"/>
            </w:tcMar>
          </w:tcPr>
          <w:p>
            <w:r>
              <w:rPr>
                <w:rFonts w:ascii="Calibri" w:cs="Calibri" w:eastAsia="Calibri" w:hAnsi="Calibri"/>
                <w:b w:val="false"/>
                <w:bCs w:val="false"/>
                <w:sz w:val="18"/>
                <w:szCs w:val="18"/>
              </w:rPr>
              <w:t xml:space="preserve">0.44</w:t>
            </w:r>
          </w:p>
        </w:tc>
        <w:tc>
          <w:tcPr>
            <w:tcW w:type="dxa" w:w="1354"/>
            <w:tcMar>
              <w:top w:type="dxa" w:w="40"/>
              <w:left w:type="dxa" w:w="80"/>
              <w:bottom w:type="dxa" w:w="40"/>
              <w:right w:type="dxa" w:w="80"/>
            </w:tcMar>
          </w:tcPr>
          <w:p>
            <w:r>
              <w:rPr>
                <w:rFonts w:ascii="Calibri" w:cs="Calibri" w:eastAsia="Calibri" w:hAnsi="Calibri"/>
                <w:b w:val="false"/>
                <w:bCs w:val="false"/>
                <w:sz w:val="18"/>
                <w:szCs w:val="18"/>
              </w:rPr>
              <w:t xml:space="preserve">0.8225</w:t>
            </w:r>
          </w:p>
        </w:tc>
      </w:tr>
      <w:tr>
        <w:tc>
          <w:tcPr>
            <w:tcW w:type="dxa" w:w="1252"/>
            <w:tcMar>
              <w:top w:type="dxa" w:w="40"/>
              <w:left w:type="dxa" w:w="80"/>
              <w:bottom w:type="dxa" w:w="40"/>
              <w:right w:type="dxa" w:w="80"/>
            </w:tcMar>
          </w:tcPr>
          <w:p>
            <w:r>
              <w:rPr>
                <w:rFonts w:ascii="Calibri" w:cs="Calibri" w:eastAsia="Calibri" w:hAnsi="Calibri"/>
                <w:b w:val="false"/>
                <w:bCs w:val="false"/>
                <w:sz w:val="18"/>
                <w:szCs w:val="18"/>
              </w:rPr>
              <w:t xml:space="preserve">BRAKE</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0.032</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0.108</w:t>
            </w:r>
          </w:p>
        </w:tc>
        <w:tc>
          <w:tcPr>
            <w:tcW w:type="dxa" w:w="963"/>
            <w:tcMar>
              <w:top w:type="dxa" w:w="40"/>
              <w:left w:type="dxa" w:w="80"/>
              <w:bottom w:type="dxa" w:w="40"/>
              <w:right w:type="dxa" w:w="80"/>
            </w:tcMar>
          </w:tcPr>
          <w:p>
            <w:r>
              <w:rPr>
                <w:rFonts w:ascii="Calibri" w:cs="Calibri" w:eastAsia="Calibri" w:hAnsi="Calibri"/>
                <w:b w:val="false"/>
                <w:bCs w:val="false"/>
                <w:sz w:val="18"/>
                <w:szCs w:val="18"/>
              </w:rPr>
              <w:t xml:space="preserve">0.072</w:t>
            </w:r>
          </w:p>
        </w:tc>
        <w:tc>
          <w:tcPr>
            <w:tcW w:type="dxa" w:w="867"/>
            <w:tcMar>
              <w:top w:type="dxa" w:w="40"/>
              <w:left w:type="dxa" w:w="80"/>
              <w:bottom w:type="dxa" w:w="40"/>
              <w:right w:type="dxa" w:w="80"/>
            </w:tcMar>
          </w:tcPr>
          <w:p>
            <w:r>
              <w:rPr>
                <w:rFonts w:ascii="Calibri" w:cs="Calibri" w:eastAsia="Calibri" w:hAnsi="Calibri"/>
                <w:b w:val="false"/>
                <w:bCs w:val="false"/>
                <w:sz w:val="18"/>
                <w:szCs w:val="18"/>
              </w:rPr>
              <w:t xml:space="preserve">LR</w:t>
            </w:r>
          </w:p>
        </w:tc>
        <w:tc>
          <w:tcPr>
            <w:tcW w:type="dxa" w:w="1060"/>
            <w:tcMar>
              <w:top w:type="dxa" w:w="40"/>
              <w:left w:type="dxa" w:w="80"/>
              <w:bottom w:type="dxa" w:w="40"/>
              <w:right w:type="dxa" w:w="80"/>
            </w:tcMar>
          </w:tcPr>
          <w:p>
            <w:r>
              <w:rPr>
                <w:rFonts w:ascii="Calibri" w:cs="Calibri" w:eastAsia="Calibri" w:hAnsi="Calibri"/>
                <w:b w:val="false"/>
                <w:bCs w:val="false"/>
                <w:sz w:val="18"/>
                <w:szCs w:val="18"/>
              </w:rPr>
              <w:t xml:space="preserve">0.759</w:t>
            </w:r>
          </w:p>
        </w:tc>
        <w:tc>
          <w:tcPr>
            <w:tcW w:type="dxa" w:w="867"/>
            <w:tcMar>
              <w:top w:type="dxa" w:w="40"/>
              <w:left w:type="dxa" w:w="80"/>
              <w:bottom w:type="dxa" w:w="40"/>
              <w:right w:type="dxa" w:w="80"/>
            </w:tcMar>
          </w:tcPr>
          <w:p>
            <w:r>
              <w:rPr>
                <w:rFonts w:ascii="Calibri" w:cs="Calibri" w:eastAsia="Calibri" w:hAnsi="Calibri"/>
                <w:b w:val="false"/>
                <w:bCs w:val="false"/>
                <w:sz w:val="18"/>
                <w:szCs w:val="18"/>
              </w:rPr>
              <w:t xml:space="preserve">0.0299</w:t>
            </w:r>
          </w:p>
        </w:tc>
        <w:tc>
          <w:tcPr>
            <w:tcW w:type="dxa" w:w="1349"/>
            <w:tcMar>
              <w:top w:type="dxa" w:w="40"/>
              <w:left w:type="dxa" w:w="80"/>
              <w:bottom w:type="dxa" w:w="40"/>
              <w:right w:type="dxa" w:w="80"/>
            </w:tcMar>
          </w:tcPr>
          <w:p>
            <w:r>
              <w:rPr>
                <w:rFonts w:ascii="Calibri" w:cs="Calibri" w:eastAsia="Calibri" w:hAnsi="Calibri"/>
                <w:b w:val="false"/>
                <w:bCs w:val="false"/>
                <w:sz w:val="18"/>
                <w:szCs w:val="18"/>
              </w:rPr>
              <w:t xml:space="preserve">0.13</w:t>
            </w:r>
          </w:p>
        </w:tc>
        <w:tc>
          <w:tcPr>
            <w:tcW w:type="dxa" w:w="1354"/>
            <w:tcMar>
              <w:top w:type="dxa" w:w="40"/>
              <w:left w:type="dxa" w:w="80"/>
              <w:bottom w:type="dxa" w:w="40"/>
              <w:right w:type="dxa" w:w="80"/>
            </w:tcMar>
          </w:tcPr>
          <w:p>
            <w:r>
              <w:rPr>
                <w:rFonts w:ascii="Calibri" w:cs="Calibri" w:eastAsia="Calibri" w:hAnsi="Calibri"/>
                <w:b w:val="false"/>
                <w:bCs w:val="false"/>
                <w:sz w:val="18"/>
                <w:szCs w:val="18"/>
              </w:rPr>
              <w:t xml:space="preserve">0.1759</w:t>
            </w:r>
          </w:p>
        </w:tc>
      </w:tr>
    </w:tbl>
    <w:p>
      <w:pPr>
        <w:spacing w:after="60"/>
      </w:pPr>
    </w:p>
    <w:p>
      <w:pPr>
        <w:spacing w:after="100"/>
      </w:pPr>
      <w:r>
        <w:rPr>
          <w:rFonts w:ascii="Calibri" w:cs="Calibri" w:eastAsia="Calibri" w:hAnsi="Calibri"/>
          <w:sz w:val="21"/>
          <w:szCs w:val="21"/>
        </w:rPr>
        <w:t xml:space="preserve">Reading the table:</w:t>
      </w:r>
    </w:p>
    <w:p>
      <w:pPr>
        <w:pStyle w:val="ListParagraph"/>
        <w:numPr>
          <w:ilvl w:val="0"/>
          <w:numId w:val="2"/>
        </w:numPr>
        <w:spacing w:after="60"/>
      </w:pPr>
      <w:r>
        <w:rPr>
          <w:rFonts w:ascii="Calibri" w:cs="Calibri" w:eastAsia="Calibri" w:hAnsi="Calibri"/>
          <w:sz w:val="21"/>
          <w:szCs w:val="21"/>
        </w:rPr>
        <w:t xml:space="preserve">Powertrain and battery risk are strongly predictable.</w:t>
      </w:r>
    </w:p>
    <w:p>
      <w:pPr>
        <w:pStyle w:val="ListParagraph"/>
        <w:numPr>
          <w:ilvl w:val="0"/>
          <w:numId w:val="2"/>
        </w:numPr>
        <w:spacing w:after="60"/>
      </w:pPr>
      <w:r>
        <w:rPr>
          <w:rFonts w:ascii="Calibri" w:cs="Calibri" w:eastAsia="Calibri" w:hAnsi="Calibri"/>
          <w:sz w:val="21"/>
          <w:szCs w:val="21"/>
        </w:rPr>
        <w:t xml:space="preserve">Brake risk is only 3x the baseline: brake wear shows only during harsh braking, which is rare.</w:t>
      </w:r>
    </w:p>
    <w:p>
      <w:pPr>
        <w:pStyle w:val="ListParagraph"/>
        <w:numPr>
          <w:ilvl w:val="0"/>
          <w:numId w:val="2"/>
        </w:numPr>
        <w:spacing w:after="60"/>
      </w:pPr>
      <w:r>
        <w:rPr>
          <w:rFonts w:ascii="Calibri" w:cs="Calibri" w:eastAsia="Calibri" w:hAnsi="Calibri"/>
          <w:sz w:val="21"/>
          <w:szCs w:val="21"/>
        </w:rPr>
        <w:t xml:space="preserve">Precision at the top 1 percent for powertrain means almost every one of the highest-risk alerts is a real upcoming event.</w:t>
      </w:r>
    </w:p>
    <w:p>
      <w:pPr>
        <w:spacing w:after="100"/>
      </w:pPr>
      <w:r>
        <w:rPr>
          <w:rFonts w:ascii="Calibri" w:cs="Calibri" w:eastAsia="Calibri" w:hAnsi="Calibri"/>
          <w:b/>
          <w:bCs/>
          <w:sz w:val="21"/>
          <w:szCs w:val="21"/>
        </w:rPr>
        <w:t xml:space="preserve">Guardrails &amp; cost: </w:t>
      </w:r>
      <w:r>
        <w:rPr>
          <w:rFonts w:ascii="Calibri" w:cs="Calibri" w:eastAsia="Calibri" w:hAnsi="Calibri"/>
          <w:sz w:val="21"/>
          <w:szCs w:val="21"/>
        </w:rPr>
        <w:t xml:space="preserve">Probabilities are calibrated (Brier 0.017 to 0.030); missing costs never produce a zero loss; every ML alert records model version and probability; inference is CPU-only, well under 1 ms per snapshot.</w:t>
      </w:r>
    </w:p>
    <w:p>
      <w:pPr>
        <w:spacing w:after="100"/>
      </w:pPr>
      <w:r>
        <w:rPr>
          <w:rFonts w:ascii="Calibri" w:cs="Calibri" w:eastAsia="Calibri" w:hAnsi="Calibri"/>
          <w:b/>
          <w:bCs/>
          <w:sz w:val="21"/>
          <w:szCs w:val="21"/>
        </w:rPr>
        <w:t xml:space="preserve">Agent design: </w:t>
      </w:r>
      <w:r>
        <w:rPr>
          <w:rFonts w:ascii="Calibri" w:cs="Calibri" w:eastAsia="Calibri" w:hAnsi="Calibri"/>
          <w:sz w:val="21"/>
          <w:szCs w:val="21"/>
        </w:rPr>
        <w:t xml:space="preserve">POST /api/v1/assistant uses Groq's OpenAI-compatible chat API (free tier, llama-3.3-70b-versatile) with tool-calling over fleet_summary, top_priority, active_alerts and vehicle_detail. The system prompt forbids invented numbers and treats tool data as data. Without a key, or on an LLM error, a deterministic keyword router answers from the same tools. Rules-mode latency is about 5 ms; the LLM path is bounded by 4 steps and a 20 s timeout.</w:t>
      </w:r>
    </w:p>
    <w:p>
      <w:pPr>
        <w:pStyle w:val="Heading1"/>
        <w:spacing w:after="120" w:before="280"/>
      </w:pPr>
      <w:r>
        <w:rPr>
          <w:rFonts w:ascii="Calibri" w:cs="Calibri" w:eastAsia="Calibri" w:hAnsi="Calibri"/>
          <w:b/>
          <w:bCs/>
          <w:color w:val="1F3864"/>
          <w:sz w:val="30"/>
          <w:szCs w:val="30"/>
        </w:rPr>
        <w:t xml:space="preserve">12. Architecture Decisions, Risks &amp; Future Enhancements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1"/>
        <w:gridCol w:w="3856"/>
      </w:tblGrid>
      <w:tr>
        <w:trPr>
          <w:tblHeader/>
        </w:trPr>
        <w:tc>
          <w:tcPr>
            <w:tcW w:type="dxa" w:w="771"/>
            <w:shd w:fill="D9E2F3" w:color="auto" w:val="clear"/>
            <w:tcMar>
              <w:top w:type="dxa" w:w="40"/>
              <w:left w:type="dxa" w:w="80"/>
              <w:bottom w:type="dxa" w:w="40"/>
              <w:right w:type="dxa" w:w="80"/>
            </w:tcMar>
          </w:tcPr>
          <w:p>
            <w:r>
              <w:rPr>
                <w:rFonts w:ascii="Calibri" w:cs="Calibri" w:eastAsia="Calibri" w:hAnsi="Calibri"/>
                <w:b/>
                <w:bCs/>
                <w:sz w:val="18"/>
                <w:szCs w:val="18"/>
              </w:rPr>
              <w:t xml:space="preserve">ADR</w:t>
            </w:r>
          </w:p>
        </w:tc>
        <w:tc>
          <w:tcPr>
            <w:tcW w:type="dxa" w:w="5011"/>
            <w:shd w:fill="D9E2F3" w:color="auto" w:val="clear"/>
            <w:tcMar>
              <w:top w:type="dxa" w:w="40"/>
              <w:left w:type="dxa" w:w="80"/>
              <w:bottom w:type="dxa" w:w="40"/>
              <w:right w:type="dxa" w:w="80"/>
            </w:tcMar>
          </w:tcPr>
          <w:p>
            <w:r>
              <w:rPr>
                <w:rFonts w:ascii="Calibri" w:cs="Calibri" w:eastAsia="Calibri" w:hAnsi="Calibri"/>
                <w:b/>
                <w:bCs/>
                <w:sz w:val="18"/>
                <w:szCs w:val="18"/>
              </w:rPr>
              <w:t xml:space="preserve">Decision</w:t>
            </w:r>
          </w:p>
        </w:tc>
        <w:tc>
          <w:tcPr>
            <w:tcW w:type="dxa" w:w="3856"/>
            <w:shd w:fill="D9E2F3" w:color="auto" w:val="clear"/>
            <w:tcMar>
              <w:top w:type="dxa" w:w="40"/>
              <w:left w:type="dxa" w:w="80"/>
              <w:bottom w:type="dxa" w:w="40"/>
              <w:right w:type="dxa" w:w="80"/>
            </w:tcMar>
          </w:tcPr>
          <w:p>
            <w:r>
              <w:rPr>
                <w:rFonts w:ascii="Calibri" w:cs="Calibri" w:eastAsia="Calibri" w:hAnsi="Calibri"/>
                <w:b/>
                <w:bCs/>
                <w:sz w:val="18"/>
                <w:szCs w:val="18"/>
              </w:rPr>
              <w:t xml:space="preserve">Key Consequence</w:t>
            </w:r>
          </w:p>
        </w:tc>
      </w:tr>
      <w:tr>
        <w:tc>
          <w:tcPr>
            <w:tcW w:type="dxa" w:w="771"/>
            <w:tcMar>
              <w:top w:type="dxa" w:w="40"/>
              <w:left w:type="dxa" w:w="80"/>
              <w:bottom w:type="dxa" w:w="40"/>
              <w:right w:type="dxa" w:w="80"/>
            </w:tcMar>
          </w:tcPr>
          <w:p>
            <w:r>
              <w:rPr>
                <w:rFonts w:ascii="Calibri" w:cs="Calibri" w:eastAsia="Calibri" w:hAnsi="Calibri"/>
                <w:b w:val="false"/>
                <w:bCs w:val="false"/>
                <w:sz w:val="18"/>
                <w:szCs w:val="18"/>
              </w:rPr>
              <w:t xml:space="preserve">0001</w:t>
            </w:r>
          </w:p>
        </w:tc>
        <w:tc>
          <w:tcPr>
            <w:tcW w:type="dxa" w:w="5011"/>
            <w:tcMar>
              <w:top w:type="dxa" w:w="40"/>
              <w:left w:type="dxa" w:w="80"/>
              <w:bottom w:type="dxa" w:w="40"/>
              <w:right w:type="dxa" w:w="80"/>
            </w:tcMar>
          </w:tcPr>
          <w:p>
            <w:r>
              <w:rPr>
                <w:rFonts w:ascii="Calibri" w:cs="Calibri" w:eastAsia="Calibri" w:hAnsi="Calibri"/>
                <w:b w:val="false"/>
                <w:bCs w:val="false"/>
                <w:sz w:val="18"/>
                <w:szCs w:val="18"/>
              </w:rPr>
              <w:t xml:space="preserve">Kafka at-least-once, idempotent consumers, manual commits</w:t>
            </w:r>
          </w:p>
        </w:tc>
        <w:tc>
          <w:tcPr>
            <w:tcW w:type="dxa" w:w="3856"/>
            <w:tcMar>
              <w:top w:type="dxa" w:w="40"/>
              <w:left w:type="dxa" w:w="80"/>
              <w:bottom w:type="dxa" w:w="40"/>
              <w:right w:type="dxa" w:w="80"/>
            </w:tcMar>
          </w:tcPr>
          <w:p>
            <w:r>
              <w:rPr>
                <w:rFonts w:ascii="Calibri" w:cs="Calibri" w:eastAsia="Calibri" w:hAnsi="Calibri"/>
                <w:b w:val="false"/>
                <w:bCs w:val="false"/>
                <w:sz w:val="18"/>
                <w:szCs w:val="18"/>
              </w:rPr>
              <w:t xml:space="preserve">Replays are safe; duplicates are handled by every sink</w:t>
            </w:r>
          </w:p>
        </w:tc>
      </w:tr>
      <w:tr>
        <w:tc>
          <w:tcPr>
            <w:tcW w:type="dxa" w:w="771"/>
            <w:tcMar>
              <w:top w:type="dxa" w:w="40"/>
              <w:left w:type="dxa" w:w="80"/>
              <w:bottom w:type="dxa" w:w="40"/>
              <w:right w:type="dxa" w:w="80"/>
            </w:tcMar>
          </w:tcPr>
          <w:p>
            <w:r>
              <w:rPr>
                <w:rFonts w:ascii="Calibri" w:cs="Calibri" w:eastAsia="Calibri" w:hAnsi="Calibri"/>
                <w:b w:val="false"/>
                <w:bCs w:val="false"/>
                <w:sz w:val="18"/>
                <w:szCs w:val="18"/>
              </w:rPr>
              <w:t xml:space="preserve">0002</w:t>
            </w:r>
          </w:p>
        </w:tc>
        <w:tc>
          <w:tcPr>
            <w:tcW w:type="dxa" w:w="5011"/>
            <w:tcMar>
              <w:top w:type="dxa" w:w="40"/>
              <w:left w:type="dxa" w:w="80"/>
              <w:bottom w:type="dxa" w:w="40"/>
              <w:right w:type="dxa" w:w="80"/>
            </w:tcMar>
          </w:tcPr>
          <w:p>
            <w:r>
              <w:rPr>
                <w:rFonts w:ascii="Calibri" w:cs="Calibri" w:eastAsia="Calibri" w:hAnsi="Calibri"/>
                <w:b w:val="false"/>
                <w:bCs w:val="false"/>
                <w:sz w:val="18"/>
                <w:szCs w:val="18"/>
              </w:rPr>
              <w:t xml:space="preserve">PostgreSQL (CP) + TimescaleDB + Redis (AP); PACELC: favour latency on read models</w:t>
            </w:r>
          </w:p>
        </w:tc>
        <w:tc>
          <w:tcPr>
            <w:tcW w:type="dxa" w:w="3856"/>
            <w:tcMar>
              <w:top w:type="dxa" w:w="40"/>
              <w:left w:type="dxa" w:w="80"/>
              <w:bottom w:type="dxa" w:w="40"/>
              <w:right w:type="dxa" w:w="80"/>
            </w:tcMar>
          </w:tcPr>
          <w:p>
            <w:r>
              <w:rPr>
                <w:rFonts w:ascii="Calibri" w:cs="Calibri" w:eastAsia="Calibri" w:hAnsi="Calibri"/>
                <w:b w:val="false"/>
                <w:bCs w:val="false"/>
                <w:sz w:val="18"/>
                <w:szCs w:val="18"/>
              </w:rPr>
              <w:t xml:space="preserve">Three stores to run; consistency where money and audit live</w:t>
            </w:r>
          </w:p>
        </w:tc>
      </w:tr>
      <w:tr>
        <w:tc>
          <w:tcPr>
            <w:tcW w:type="dxa" w:w="771"/>
            <w:tcMar>
              <w:top w:type="dxa" w:w="40"/>
              <w:left w:type="dxa" w:w="80"/>
              <w:bottom w:type="dxa" w:w="40"/>
              <w:right w:type="dxa" w:w="80"/>
            </w:tcMar>
          </w:tcPr>
          <w:p>
            <w:r>
              <w:rPr>
                <w:rFonts w:ascii="Calibri" w:cs="Calibri" w:eastAsia="Calibri" w:hAnsi="Calibri"/>
                <w:b w:val="false"/>
                <w:bCs w:val="false"/>
                <w:sz w:val="18"/>
                <w:szCs w:val="18"/>
              </w:rPr>
              <w:t xml:space="preserve">0003</w:t>
            </w:r>
          </w:p>
        </w:tc>
        <w:tc>
          <w:tcPr>
            <w:tcW w:type="dxa" w:w="5011"/>
            <w:tcMar>
              <w:top w:type="dxa" w:w="40"/>
              <w:left w:type="dxa" w:w="80"/>
              <w:bottom w:type="dxa" w:w="40"/>
              <w:right w:type="dxa" w:w="80"/>
            </w:tcMar>
          </w:tcPr>
          <w:p>
            <w:r>
              <w:rPr>
                <w:rFonts w:ascii="Calibri" w:cs="Calibri" w:eastAsia="Calibri" w:hAnsi="Calibri"/>
                <w:b w:val="false"/>
                <w:bCs w:val="false"/>
                <w:sz w:val="18"/>
                <w:szCs w:val="18"/>
              </w:rPr>
              <w:t xml:space="preserve">Bloom fast path, Redis authority, atomic Lua dedup + feature update</w:t>
            </w:r>
          </w:p>
        </w:tc>
        <w:tc>
          <w:tcPr>
            <w:tcW w:type="dxa" w:w="3856"/>
            <w:tcMar>
              <w:top w:type="dxa" w:w="40"/>
              <w:left w:type="dxa" w:w="80"/>
              <w:bottom w:type="dxa" w:w="40"/>
              <w:right w:type="dxa" w:w="80"/>
            </w:tcMar>
          </w:tcPr>
          <w:p>
            <w:r>
              <w:rPr>
                <w:rFonts w:ascii="Calibri" w:cs="Calibri" w:eastAsia="Calibri" w:hAnsi="Calibri"/>
                <w:b w:val="false"/>
                <w:bCs w:val="false"/>
                <w:sz w:val="18"/>
                <w:szCs w:val="18"/>
              </w:rPr>
              <w:t xml:space="preserve">Crash-safe; replay beyond the 15-min dedup TTL needs rebuild + warm-up</w:t>
            </w:r>
          </w:p>
        </w:tc>
      </w:tr>
      <w:tr>
        <w:tc>
          <w:tcPr>
            <w:tcW w:type="dxa" w:w="771"/>
            <w:tcMar>
              <w:top w:type="dxa" w:w="40"/>
              <w:left w:type="dxa" w:w="80"/>
              <w:bottom w:type="dxa" w:w="40"/>
              <w:right w:type="dxa" w:w="80"/>
            </w:tcMar>
          </w:tcPr>
          <w:p>
            <w:r>
              <w:rPr>
                <w:rFonts w:ascii="Calibri" w:cs="Calibri" w:eastAsia="Calibri" w:hAnsi="Calibri"/>
                <w:b w:val="false"/>
                <w:bCs w:val="false"/>
                <w:sz w:val="18"/>
                <w:szCs w:val="18"/>
              </w:rPr>
              <w:t xml:space="preserve">0004</w:t>
            </w:r>
          </w:p>
        </w:tc>
        <w:tc>
          <w:tcPr>
            <w:tcW w:type="dxa" w:w="5011"/>
            <w:tcMar>
              <w:top w:type="dxa" w:w="40"/>
              <w:left w:type="dxa" w:w="80"/>
              <w:bottom w:type="dxa" w:w="40"/>
              <w:right w:type="dxa" w:w="80"/>
            </w:tcMar>
          </w:tcPr>
          <w:p>
            <w:r>
              <w:rPr>
                <w:rFonts w:ascii="Calibri" w:cs="Calibri" w:eastAsia="Calibri" w:hAnsi="Calibri"/>
                <w:b w:val="false"/>
                <w:bCs w:val="false"/>
                <w:sz w:val="18"/>
                <w:szCs w:val="18"/>
              </w:rPr>
              <w:t xml:space="preserve">Exact fixed windows from mergeable buckets, one shared definition</w:t>
            </w:r>
          </w:p>
        </w:tc>
        <w:tc>
          <w:tcPr>
            <w:tcW w:type="dxa" w:w="3856"/>
            <w:tcMar>
              <w:top w:type="dxa" w:w="40"/>
              <w:left w:type="dxa" w:w="80"/>
              <w:bottom w:type="dxa" w:w="40"/>
              <w:right w:type="dxa" w:w="80"/>
            </w:tcMar>
          </w:tcPr>
          <w:p>
            <w:r>
              <w:rPr>
                <w:rFonts w:ascii="Calibri" w:cs="Calibri" w:eastAsia="Calibri" w:hAnsi="Calibri"/>
                <w:b w:val="false"/>
                <w:bCs w:val="false"/>
                <w:sz w:val="18"/>
                <w:szCs w:val="18"/>
              </w:rPr>
              <w:t xml:space="preserve">Proven parity; 0.14 MB Redis per vehicle (packed)</w:t>
            </w:r>
          </w:p>
        </w:tc>
      </w:tr>
      <w:tr>
        <w:tc>
          <w:tcPr>
            <w:tcW w:type="dxa" w:w="771"/>
            <w:tcMar>
              <w:top w:type="dxa" w:w="40"/>
              <w:left w:type="dxa" w:w="80"/>
              <w:bottom w:type="dxa" w:w="40"/>
              <w:right w:type="dxa" w:w="80"/>
            </w:tcMar>
          </w:tcPr>
          <w:p>
            <w:r>
              <w:rPr>
                <w:rFonts w:ascii="Calibri" w:cs="Calibri" w:eastAsia="Calibri" w:hAnsi="Calibri"/>
                <w:b w:val="false"/>
                <w:bCs w:val="false"/>
                <w:sz w:val="18"/>
                <w:szCs w:val="18"/>
              </w:rPr>
              <w:t xml:space="preserve">0005</w:t>
            </w:r>
          </w:p>
        </w:tc>
        <w:tc>
          <w:tcPr>
            <w:tcW w:type="dxa" w:w="5011"/>
            <w:tcMar>
              <w:top w:type="dxa" w:w="40"/>
              <w:left w:type="dxa" w:w="80"/>
              <w:bottom w:type="dxa" w:w="40"/>
              <w:right w:type="dxa" w:w="80"/>
            </w:tcMar>
          </w:tcPr>
          <w:p>
            <w:r>
              <w:rPr>
                <w:rFonts w:ascii="Calibri" w:cs="Calibri" w:eastAsia="Calibri" w:hAnsi="Calibri"/>
                <w:b w:val="false"/>
                <w:bCs w:val="false"/>
                <w:sz w:val="18"/>
                <w:szCs w:val="18"/>
              </w:rPr>
              <w:t xml:space="preserve">Calibrated per-component models, chronological splits, expected-loss priority</w:t>
            </w:r>
          </w:p>
        </w:tc>
        <w:tc>
          <w:tcPr>
            <w:tcW w:type="dxa" w:w="3856"/>
            <w:tcMar>
              <w:top w:type="dxa" w:w="40"/>
              <w:left w:type="dxa" w:w="80"/>
              <w:bottom w:type="dxa" w:w="40"/>
              <w:right w:type="dxa" w:w="80"/>
            </w:tcMar>
          </w:tcPr>
          <w:p>
            <w:r>
              <w:rPr>
                <w:rFonts w:ascii="Calibri" w:cs="Calibri" w:eastAsia="Calibri" w:hAnsi="Calibri"/>
                <w:b w:val="false"/>
                <w:bCs w:val="false"/>
                <w:sz w:val="18"/>
                <w:szCs w:val="18"/>
              </w:rPr>
              <w:t xml:space="preserve">Honest metrics; brake is weak and reported as such</w:t>
            </w:r>
          </w:p>
        </w:tc>
      </w:tr>
    </w:tbl>
    <w:p>
      <w:pPr>
        <w:spacing w:after="60"/>
      </w:pPr>
    </w:p>
    <w:p>
      <w:pPr>
        <w:spacing w:after="100"/>
      </w:pPr>
      <w:r>
        <w:rPr>
          <w:rFonts w:ascii="Calibri" w:cs="Calibri" w:eastAsia="Calibri" w:hAnsi="Calibri"/>
          <w:sz w:val="21"/>
          <w:szCs w:val="21"/>
        </w:rPr>
        <w:t xml:space="preserve">Risks and technical debt:</w:t>
      </w:r>
    </w:p>
    <w:p>
      <w:pPr>
        <w:pStyle w:val="ListParagraph"/>
        <w:numPr>
          <w:ilvl w:val="0"/>
          <w:numId w:val="2"/>
        </w:numPr>
        <w:spacing w:after="60"/>
      </w:pPr>
      <w:r>
        <w:rPr>
          <w:rFonts w:ascii="Calibri" w:cs="Calibri" w:eastAsia="Calibri" w:hAnsi="Calibri"/>
          <w:sz w:val="21"/>
          <w:szCs w:val="21"/>
        </w:rPr>
        <w:t xml:space="preserve">The end-to-end 100K events/s target is not demonstrated (see section 7).</w:t>
      </w:r>
    </w:p>
    <w:p>
      <w:pPr>
        <w:pStyle w:val="ListParagraph"/>
        <w:numPr>
          <w:ilvl w:val="0"/>
          <w:numId w:val="2"/>
        </w:numPr>
        <w:spacing w:after="60"/>
      </w:pPr>
      <w:r>
        <w:rPr>
          <w:rFonts w:ascii="Calibri" w:cs="Calibri" w:eastAsia="Calibri" w:hAnsi="Calibri"/>
          <w:sz w:val="21"/>
          <w:szCs w:val="21"/>
        </w:rPr>
        <w:t xml:space="preserve">Redis feature state extrapolates to about 14 GB at 100K vehicles (139 KB per vehicle, packed).</w:t>
      </w:r>
    </w:p>
    <w:p>
      <w:pPr>
        <w:pStyle w:val="ListParagraph"/>
        <w:numPr>
          <w:ilvl w:val="0"/>
          <w:numId w:val="2"/>
        </w:numPr>
        <w:spacing w:after="60"/>
      </w:pPr>
      <w:r>
        <w:rPr>
          <w:rFonts w:ascii="Calibri" w:cs="Calibri" w:eastAsia="Calibri" w:hAnsi="Calibri"/>
          <w:sz w:val="21"/>
          <w:szCs w:val="21"/>
        </w:rPr>
        <w:t xml:space="preserve">The simulator's producer lost 0.45 percent of messages during a 39 s broker outage (retries exhausted); a local producer outbox would close this.</w:t>
      </w:r>
    </w:p>
    <w:p>
      <w:pPr>
        <w:pStyle w:val="ListParagraph"/>
        <w:numPr>
          <w:ilvl w:val="0"/>
          <w:numId w:val="2"/>
        </w:numPr>
        <w:spacing w:after="60"/>
      </w:pPr>
      <w:r>
        <w:rPr>
          <w:rFonts w:ascii="Calibri" w:cs="Calibri" w:eastAsia="Calibri" w:hAnsi="Calibri"/>
          <w:sz w:val="21"/>
          <w:szCs w:val="21"/>
        </w:rPr>
        <w:t xml:space="preserve">The 100K fleet has 8h48m of simulated history; the 90-day ground-truth cohort is 500 vehicles.</w:t>
      </w:r>
    </w:p>
    <w:p>
      <w:pPr>
        <w:pStyle w:val="ListParagraph"/>
        <w:numPr>
          <w:ilvl w:val="0"/>
          <w:numId w:val="2"/>
        </w:numPr>
        <w:spacing w:after="60"/>
      </w:pPr>
      <w:r>
        <w:rPr>
          <w:rFonts w:ascii="Calibri" w:cs="Calibri" w:eastAsia="Calibri" w:hAnsi="Calibri"/>
          <w:sz w:val="21"/>
          <w:szCs w:val="21"/>
        </w:rPr>
        <w:t xml:space="preserve">Terraform and Kubernetes are validated but not applied to a cloud account.</w:t>
      </w:r>
    </w:p>
    <w:p>
      <w:pPr>
        <w:pStyle w:val="ListParagraph"/>
        <w:numPr>
          <w:ilvl w:val="0"/>
          <w:numId w:val="2"/>
        </w:numPr>
        <w:spacing w:after="60"/>
      </w:pPr>
      <w:r>
        <w:rPr>
          <w:rFonts w:ascii="Calibri" w:cs="Calibri" w:eastAsia="Calibri" w:hAnsi="Calibri"/>
          <w:sz w:val="21"/>
          <w:szCs w:val="21"/>
        </w:rPr>
        <w:t xml:space="preserve">HS256 JWT instead of an identity provider; no device mTLS.</w:t>
      </w:r>
    </w:p>
    <w:p>
      <w:pPr>
        <w:pStyle w:val="ListParagraph"/>
        <w:numPr>
          <w:ilvl w:val="0"/>
          <w:numId w:val="2"/>
        </w:numPr>
        <w:spacing w:after="60"/>
      </w:pPr>
      <w:r>
        <w:rPr>
          <w:rFonts w:ascii="Calibri" w:cs="Calibri" w:eastAsia="Calibri" w:hAnsi="Calibri"/>
          <w:sz w:val="21"/>
          <w:szCs w:val="21"/>
        </w:rPr>
        <w:t xml:space="preserve">No BDD, Pact or DAST suites; chaos covers a broker kill and a stream-processor restart, not pod kills.</w:t>
      </w:r>
    </w:p>
    <w:p>
      <w:pPr>
        <w:pStyle w:val="ListParagraph"/>
        <w:numPr>
          <w:ilvl w:val="0"/>
          <w:numId w:val="2"/>
        </w:numPr>
        <w:spacing w:after="60"/>
      </w:pPr>
      <w:r>
        <w:rPr>
          <w:rFonts w:ascii="Calibri" w:cs="Calibri" w:eastAsia="Calibri" w:hAnsi="Calibri"/>
          <w:sz w:val="21"/>
          <w:szCs w:val="21"/>
        </w:rPr>
        <w:t xml:space="preserve">The LLM path of the assistant is tested against a mocked Groq response; it is live only when a key is configured.</w:t>
      </w:r>
    </w:p>
    <w:p>
      <w:pPr>
        <w:spacing w:after="100"/>
      </w:pPr>
      <w:r>
        <w:rPr>
          <w:rFonts w:ascii="Calibri" w:cs="Calibri" w:eastAsia="Calibri" w:hAnsi="Calibri"/>
          <w:sz w:val="21"/>
          <w:szCs w:val="21"/>
        </w:rPr>
        <w:t xml:space="preserve">Next three steps from prototype to pilot:</w:t>
      </w:r>
    </w:p>
    <w:p>
      <w:pPr>
        <w:pStyle w:val="ListParagraph"/>
        <w:numPr>
          <w:ilvl w:val="0"/>
          <w:numId w:val="2"/>
        </w:numPr>
        <w:spacing w:after="60"/>
      </w:pPr>
      <w:r>
        <w:rPr>
          <w:rFonts w:ascii="Calibri" w:cs="Calibri" w:eastAsia="Calibri" w:hAnsi="Calibri"/>
          <w:sz w:val="21"/>
          <w:szCs w:val="21"/>
        </w:rPr>
        <w:t xml:space="preserve">Move the per-event streaming work to batched Lua or Flink and run a 3-broker, 12-partition load test at 100K events/s.</w:t>
      </w:r>
    </w:p>
    <w:p>
      <w:pPr>
        <w:pStyle w:val="ListParagraph"/>
        <w:numPr>
          <w:ilvl w:val="0"/>
          <w:numId w:val="2"/>
        </w:numPr>
        <w:spacing w:after="60"/>
      </w:pPr>
      <w:r>
        <w:rPr>
          <w:rFonts w:ascii="Calibri" w:cs="Calibri" w:eastAsia="Calibri" w:hAnsi="Calibri"/>
          <w:sz w:val="21"/>
          <w:szCs w:val="21"/>
        </w:rPr>
        <w:t xml:space="preserve">Replace HS256 with OIDC, add device mTLS, and wire Prometheus + Grafana + OpenTelemetry tracing.</w:t>
      </w:r>
    </w:p>
    <w:p>
      <w:pPr>
        <w:pStyle w:val="ListParagraph"/>
        <w:numPr>
          <w:ilvl w:val="0"/>
          <w:numId w:val="2"/>
        </w:numPr>
        <w:spacing w:after="60"/>
      </w:pPr>
      <w:r>
        <w:rPr>
          <w:rFonts w:ascii="Calibri" w:cs="Calibri" w:eastAsia="Calibri" w:hAnsi="Calibri"/>
          <w:sz w:val="21"/>
          <w:szCs w:val="21"/>
        </w:rPr>
        <w:t xml:space="preserve">Pilot with real OEM data and workshop feedback to refine the cost table, and let the assistant draft work orders for human approval.</w:t>
      </w:r>
    </w:p>
    <w:p>
      <w:pPr>
        <w:pStyle w:val="Heading1"/>
        <w:spacing w:after="120" w:before="280"/>
      </w:pPr>
      <w:r>
        <w:rPr>
          <w:rFonts w:ascii="Calibri" w:cs="Calibri" w:eastAsia="Calibri" w:hAnsi="Calibri"/>
          <w:b/>
          <w:bCs/>
          <w:color w:val="1F3864"/>
          <w:sz w:val="30"/>
          <w:szCs w:val="30"/>
        </w:rPr>
        <w:t xml:space="preserve">13. Demo Video (5 Minutes Maximum)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6747"/>
      </w:tblGrid>
      <w:tr>
        <w:trPr>
          <w:tblHeader/>
        </w:trPr>
        <w:tc>
          <w:tcPr>
            <w:tcW w:type="dxa" w:w="1349"/>
            <w:shd w:fill="D9E2F3" w:color="auto" w:val="clear"/>
            <w:tcMar>
              <w:top w:type="dxa" w:w="40"/>
              <w:left w:type="dxa" w:w="80"/>
              <w:bottom w:type="dxa" w:w="40"/>
              <w:right w:type="dxa" w:w="80"/>
            </w:tcMar>
          </w:tcPr>
          <w:p>
            <w:r>
              <w:rPr>
                <w:rFonts w:ascii="Calibri" w:cs="Calibri" w:eastAsia="Calibri" w:hAnsi="Calibri"/>
                <w:b/>
                <w:bCs/>
                <w:sz w:val="18"/>
                <w:szCs w:val="18"/>
              </w:rPr>
              <w:t xml:space="preserve">Time</w:t>
            </w:r>
          </w:p>
        </w:tc>
        <w:tc>
          <w:tcPr>
            <w:tcW w:type="dxa" w:w="1542"/>
            <w:shd w:fill="D9E2F3" w:color="auto" w:val="clear"/>
            <w:tcMar>
              <w:top w:type="dxa" w:w="40"/>
              <w:left w:type="dxa" w:w="80"/>
              <w:bottom w:type="dxa" w:w="40"/>
              <w:right w:type="dxa" w:w="80"/>
            </w:tcMar>
          </w:tcPr>
          <w:p>
            <w:r>
              <w:rPr>
                <w:rFonts w:ascii="Calibri" w:cs="Calibri" w:eastAsia="Calibri" w:hAnsi="Calibri"/>
                <w:b/>
                <w:bCs/>
                <w:sz w:val="18"/>
                <w:szCs w:val="18"/>
              </w:rPr>
              <w:t xml:space="preserve">Segment</w:t>
            </w:r>
          </w:p>
        </w:tc>
        <w:tc>
          <w:tcPr>
            <w:tcW w:type="dxa" w:w="6747"/>
            <w:shd w:fill="D9E2F3" w:color="auto" w:val="clear"/>
            <w:tcMar>
              <w:top w:type="dxa" w:w="40"/>
              <w:left w:type="dxa" w:w="80"/>
              <w:bottom w:type="dxa" w:w="40"/>
              <w:right w:type="dxa" w:w="80"/>
            </w:tcMar>
          </w:tcPr>
          <w:p>
            <w:r>
              <w:rPr>
                <w:rFonts w:ascii="Calibri" w:cs="Calibri" w:eastAsia="Calibri" w:hAnsi="Calibri"/>
                <w:b/>
                <w:bCs/>
                <w:sz w:val="18"/>
                <w:szCs w:val="18"/>
              </w:rPr>
              <w:t xml:space="preserve">What to Show</w:t>
            </w:r>
          </w:p>
        </w:tc>
      </w:tr>
      <w:tr>
        <w:tc>
          <w:tcPr>
            <w:tcW w:type="dxa" w:w="1349"/>
            <w:tcMar>
              <w:top w:type="dxa" w:w="40"/>
              <w:left w:type="dxa" w:w="80"/>
              <w:bottom w:type="dxa" w:w="40"/>
              <w:right w:type="dxa" w:w="80"/>
            </w:tcMar>
          </w:tcPr>
          <w:p>
            <w:r>
              <w:rPr>
                <w:rFonts w:ascii="Calibri" w:cs="Calibri" w:eastAsia="Calibri" w:hAnsi="Calibri"/>
                <w:b w:val="false"/>
                <w:bCs w:val="false"/>
                <w:sz w:val="18"/>
                <w:szCs w:val="18"/>
              </w:rPr>
              <w:t xml:space="preserve">0:00 - 0:30</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Problem</w:t>
            </w:r>
          </w:p>
        </w:tc>
        <w:tc>
          <w:tcPr>
            <w:tcW w:type="dxa" w:w="6747"/>
            <w:tcMar>
              <w:top w:type="dxa" w:w="40"/>
              <w:left w:type="dxa" w:w="80"/>
              <w:bottom w:type="dxa" w:w="40"/>
              <w:right w:type="dxa" w:w="80"/>
            </w:tcMar>
          </w:tcPr>
          <w:p>
            <w:r>
              <w:rPr>
                <w:rFonts w:ascii="Calibri" w:cs="Calibri" w:eastAsia="Calibri" w:hAnsi="Calibri"/>
                <w:b w:val="false"/>
                <w:bCs w:val="false"/>
                <w:sz w:val="18"/>
                <w:szCs w:val="18"/>
              </w:rPr>
              <w:t xml:space="preserve">The fleet manager, the cost of a surprise breakdown, and the fact that about 39 percent of components need service within a quarter</w:t>
            </w:r>
          </w:p>
        </w:tc>
      </w:tr>
      <w:tr>
        <w:tc>
          <w:tcPr>
            <w:tcW w:type="dxa" w:w="1349"/>
            <w:tcMar>
              <w:top w:type="dxa" w:w="40"/>
              <w:left w:type="dxa" w:w="80"/>
              <w:bottom w:type="dxa" w:w="40"/>
              <w:right w:type="dxa" w:w="80"/>
            </w:tcMar>
          </w:tcPr>
          <w:p>
            <w:r>
              <w:rPr>
                <w:rFonts w:ascii="Calibri" w:cs="Calibri" w:eastAsia="Calibri" w:hAnsi="Calibri"/>
                <w:b w:val="false"/>
                <w:bCs w:val="false"/>
                <w:sz w:val="18"/>
                <w:szCs w:val="18"/>
              </w:rPr>
              <w:t xml:space="preserve">0:30 - 1:00</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Solution</w:t>
            </w:r>
          </w:p>
        </w:tc>
        <w:tc>
          <w:tcPr>
            <w:tcW w:type="dxa" w:w="6747"/>
            <w:tcMar>
              <w:top w:type="dxa" w:w="40"/>
              <w:left w:type="dxa" w:w="80"/>
              <w:bottom w:type="dxa" w:w="40"/>
              <w:right w:type="dxa" w:w="80"/>
            </w:tcMar>
          </w:tcPr>
          <w:p>
            <w:r>
              <w:rPr>
                <w:rFonts w:ascii="Calibri" w:cs="Calibri" w:eastAsia="Calibri" w:hAnsi="Calibri"/>
                <w:b w:val="false"/>
                <w:bCs w:val="false"/>
                <w:sz w:val="18"/>
                <w:szCs w:val="18"/>
              </w:rPr>
              <w:t xml:space="preserve">One line: a 7-day, component-level failure probability, priced and ranked</w:t>
            </w:r>
          </w:p>
        </w:tc>
      </w:tr>
      <w:tr>
        <w:tc>
          <w:tcPr>
            <w:tcW w:type="dxa" w:w="1349"/>
            <w:tcMar>
              <w:top w:type="dxa" w:w="40"/>
              <w:left w:type="dxa" w:w="80"/>
              <w:bottom w:type="dxa" w:w="40"/>
              <w:right w:type="dxa" w:w="80"/>
            </w:tcMar>
          </w:tcPr>
          <w:p>
            <w:r>
              <w:rPr>
                <w:rFonts w:ascii="Calibri" w:cs="Calibri" w:eastAsia="Calibri" w:hAnsi="Calibri"/>
                <w:b w:val="false"/>
                <w:bCs w:val="false"/>
                <w:sz w:val="18"/>
                <w:szCs w:val="18"/>
              </w:rPr>
              <w:t xml:space="preserve">1:00 - 3:00</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Live demo</w:t>
            </w:r>
          </w:p>
        </w:tc>
        <w:tc>
          <w:tcPr>
            <w:tcW w:type="dxa" w:w="6747"/>
            <w:tcMar>
              <w:top w:type="dxa" w:w="40"/>
              <w:left w:type="dxa" w:w="80"/>
              <w:bottom w:type="dxa" w:w="40"/>
              <w:right w:type="dxa" w:w="80"/>
            </w:tcMar>
          </w:tcPr>
          <w:p>
            <w:r>
              <w:rPr>
                <w:rFonts w:ascii="Calibri" w:cs="Calibri" w:eastAsia="Calibri" w:hAnsi="Calibri"/>
                <w:b w:val="false"/>
                <w:bCs w:val="false"/>
                <w:sz w:val="18"/>
                <w:szCs w:val="18"/>
              </w:rPr>
              <w:t xml:space="preserve">Login; KPIs; priority queue; open a high-risk vehicle; trends and service history; live stream with an injected DTC raising a rule alert within seconds; acknowledge; tenant isolation with the viewer account</w:t>
            </w:r>
          </w:p>
        </w:tc>
      </w:tr>
      <w:tr>
        <w:tc>
          <w:tcPr>
            <w:tcW w:type="dxa" w:w="1349"/>
            <w:tcMar>
              <w:top w:type="dxa" w:w="40"/>
              <w:left w:type="dxa" w:w="80"/>
              <w:bottom w:type="dxa" w:w="40"/>
              <w:right w:type="dxa" w:w="80"/>
            </w:tcMar>
          </w:tcPr>
          <w:p>
            <w:r>
              <w:rPr>
                <w:rFonts w:ascii="Calibri" w:cs="Calibri" w:eastAsia="Calibri" w:hAnsi="Calibri"/>
                <w:b w:val="false"/>
                <w:bCs w:val="false"/>
                <w:sz w:val="18"/>
                <w:szCs w:val="18"/>
              </w:rPr>
              <w:t xml:space="preserve">3:00 - 4:15</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Under the hood</w:t>
            </w:r>
          </w:p>
        </w:tc>
        <w:tc>
          <w:tcPr>
            <w:tcW w:type="dxa" w:w="6747"/>
            <w:tcMar>
              <w:top w:type="dxa" w:w="40"/>
              <w:left w:type="dxa" w:w="80"/>
              <w:bottom w:type="dxa" w:w="40"/>
              <w:right w:type="dxa" w:w="80"/>
            </w:tcMar>
          </w:tcPr>
          <w:p>
            <w:r>
              <w:rPr>
                <w:rFonts w:ascii="Calibri" w:cs="Calibri" w:eastAsia="Calibri" w:hAnsi="Calibri"/>
                <w:b w:val="false"/>
                <w:bCs w:val="false"/>
                <w:sz w:val="18"/>
                <w:szCs w:val="18"/>
              </w:rPr>
              <w:t xml:space="preserve">Architecture; parity result; model report vs baseline; Kafka and API benchmarks; stream-processor restart with no duplicates</w:t>
            </w:r>
          </w:p>
        </w:tc>
      </w:tr>
      <w:tr>
        <w:tc>
          <w:tcPr>
            <w:tcW w:type="dxa" w:w="1349"/>
            <w:tcMar>
              <w:top w:type="dxa" w:w="40"/>
              <w:left w:type="dxa" w:w="80"/>
              <w:bottom w:type="dxa" w:w="40"/>
              <w:right w:type="dxa" w:w="80"/>
            </w:tcMar>
          </w:tcPr>
          <w:p>
            <w:r>
              <w:rPr>
                <w:rFonts w:ascii="Calibri" w:cs="Calibri" w:eastAsia="Calibri" w:hAnsi="Calibri"/>
                <w:b w:val="false"/>
                <w:bCs w:val="false"/>
                <w:sz w:val="18"/>
                <w:szCs w:val="18"/>
              </w:rPr>
              <w:t xml:space="preserve">4:15 - 5:00</w:t>
            </w:r>
          </w:p>
        </w:tc>
        <w:tc>
          <w:tcPr>
            <w:tcW w:type="dxa" w:w="1542"/>
            <w:tcMar>
              <w:top w:type="dxa" w:w="40"/>
              <w:left w:type="dxa" w:w="80"/>
              <w:bottom w:type="dxa" w:w="40"/>
              <w:right w:type="dxa" w:w="80"/>
            </w:tcMar>
          </w:tcPr>
          <w:p>
            <w:r>
              <w:rPr>
                <w:rFonts w:ascii="Calibri" w:cs="Calibri" w:eastAsia="Calibri" w:hAnsi="Calibri"/>
                <w:b w:val="false"/>
                <w:bCs w:val="false"/>
                <w:sz w:val="18"/>
                <w:szCs w:val="18"/>
              </w:rPr>
              <w:t xml:space="preserve">Impact &amp; next steps</w:t>
            </w:r>
          </w:p>
        </w:tc>
        <w:tc>
          <w:tcPr>
            <w:tcW w:type="dxa" w:w="6747"/>
            <w:tcMar>
              <w:top w:type="dxa" w:w="40"/>
              <w:left w:type="dxa" w:w="80"/>
              <w:bottom w:type="dxa" w:w="40"/>
              <w:right w:type="dxa" w:w="80"/>
            </w:tcMar>
          </w:tcPr>
          <w:p>
            <w:r>
              <w:rPr>
                <w:rFonts w:ascii="Calibri" w:cs="Calibri" w:eastAsia="Calibri" w:hAnsi="Calibri"/>
                <w:b w:val="false"/>
                <w:bCs w:val="false"/>
                <w:sz w:val="18"/>
                <w:szCs w:val="18"/>
              </w:rPr>
              <w:t xml:space="preserve">Measured results, honest gaps, the path to 100K events/s, team</w:t>
            </w:r>
          </w:p>
        </w:tc>
      </w:tr>
    </w:tbl>
    <w:p>
      <w:pPr>
        <w:spacing w:after="100"/>
      </w:pPr>
      <w:r>
        <w:rPr>
          <w:rFonts w:ascii="Calibri" w:cs="Calibri" w:eastAsia="Calibri" w:hAnsi="Calibri"/>
          <w:b/>
          <w:bCs/>
          <w:sz w:val="21"/>
          <w:szCs w:val="21"/>
        </w:rPr>
        <w:t xml:space="preserve">Video link: </w:t>
      </w:r>
      <w:r>
        <w:rPr>
          <w:rFonts w:ascii="Calibri" w:cs="Calibri" w:eastAsia="Calibri" w:hAnsi="Calibri"/>
          <w:sz w:val="21"/>
          <w:szCs w:val="21"/>
        </w:rPr>
        <w:t xml:space="preserve">[Video link]</w:t>
      </w:r>
    </w:p>
    <w:p>
      <w:pPr>
        <w:spacing w:after="100"/>
      </w:pPr>
      <w:r>
        <w:rPr>
          <w:rFonts w:ascii="Calibri" w:cs="Calibri" w:eastAsia="Calibri" w:hAnsi="Calibri"/>
          <w:sz w:val="21"/>
          <w:szCs w:val="21"/>
        </w:rPr>
        <w:t xml:space="preserve">A step-by-step script with commands is in docs/demo-script.md.</w:t>
      </w:r>
    </w:p>
    <w:p>
      <w:pPr>
        <w:pStyle w:val="Heading1"/>
        <w:spacing w:after="120" w:before="280"/>
      </w:pPr>
      <w:r>
        <w:rPr>
          <w:rFonts w:ascii="Calibri" w:cs="Calibri" w:eastAsia="Calibri" w:hAnsi="Calibri"/>
          <w:b/>
          <w:bCs/>
          <w:color w:val="1F3864"/>
          <w:sz w:val="30"/>
          <w:szCs w:val="30"/>
        </w:rPr>
        <w:t xml:space="preserve">14. Repository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6"/>
        <w:gridCol w:w="2892"/>
      </w:tblGrid>
      <w:tr>
        <w:trPr>
          <w:tblHeader/>
        </w:trPr>
        <w:tc>
          <w:tcPr>
            <w:tcW w:type="dxa" w:w="6746"/>
            <w:shd w:fill="D9E2F3" w:color="auto" w:val="clear"/>
            <w:tcMar>
              <w:top w:type="dxa" w:w="40"/>
              <w:left w:type="dxa" w:w="80"/>
              <w:bottom w:type="dxa" w:w="40"/>
              <w:right w:type="dxa" w:w="80"/>
            </w:tcMar>
          </w:tcPr>
          <w:p>
            <w:r>
              <w:rPr>
                <w:rFonts w:ascii="Calibri" w:cs="Calibri" w:eastAsia="Calibri" w:hAnsi="Calibri"/>
                <w:b/>
                <w:bCs/>
                <w:sz w:val="18"/>
                <w:szCs w:val="18"/>
              </w:rPr>
              <w:t xml:space="preserve">Item</w:t>
            </w:r>
          </w:p>
        </w:tc>
        <w:tc>
          <w:tcPr>
            <w:tcW w:type="dxa" w:w="2892"/>
            <w:shd w:fill="D9E2F3" w:color="auto" w:val="clear"/>
            <w:tcMar>
              <w:top w:type="dxa" w:w="40"/>
              <w:left w:type="dxa" w:w="80"/>
              <w:bottom w:type="dxa" w:w="40"/>
              <w:right w:type="dxa" w:w="80"/>
            </w:tcMar>
          </w:tcPr>
          <w:p>
            <w:r>
              <w:rPr>
                <w:rFonts w:ascii="Calibri" w:cs="Calibri" w:eastAsia="Calibri" w:hAnsi="Calibri"/>
                <w:b/>
                <w:bCs/>
                <w:sz w:val="18"/>
                <w:szCs w:val="18"/>
              </w:rPr>
              <w:t xml:space="preserve">Status</w:t>
            </w:r>
          </w:p>
        </w:tc>
      </w:tr>
      <w:tr>
        <w:tc>
          <w:tcPr>
            <w:tcW w:type="dxa" w:w="6746"/>
            <w:tcMar>
              <w:top w:type="dxa" w:w="40"/>
              <w:left w:type="dxa" w:w="80"/>
              <w:bottom w:type="dxa" w:w="40"/>
              <w:right w:type="dxa" w:w="80"/>
            </w:tcMar>
          </w:tcPr>
          <w:p>
            <w:r>
              <w:rPr>
                <w:rFonts w:ascii="Calibri" w:cs="Calibri" w:eastAsia="Calibri" w:hAnsi="Calibri"/>
                <w:b w:val="false"/>
                <w:bCs w:val="false"/>
                <w:sz w:val="18"/>
                <w:szCs w:val="18"/>
              </w:rPr>
              <w:t xml:space="preserve">README: problem, architecture, quick start, environment variables, test commands, known issues</w:t>
            </w:r>
          </w:p>
        </w:tc>
        <w:tc>
          <w:tcPr>
            <w:tcW w:type="dxa" w:w="2892"/>
            <w:tcMar>
              <w:top w:type="dxa" w:w="40"/>
              <w:left w:type="dxa" w:w="80"/>
              <w:bottom w:type="dxa" w:w="40"/>
              <w:right w:type="dxa" w:w="80"/>
            </w:tcMar>
          </w:tcPr>
          <w:p>
            <w:r>
              <w:rPr>
                <w:rFonts w:ascii="Calibri" w:cs="Calibri" w:eastAsia="Calibri" w:hAnsi="Calibri"/>
                <w:b w:val="false"/>
                <w:bCs w:val="false"/>
                <w:sz w:val="18"/>
                <w:szCs w:val="18"/>
              </w:rPr>
              <w:t xml:space="preserve">Done (README.md, docs/)</w:t>
            </w:r>
          </w:p>
        </w:tc>
      </w:tr>
      <w:tr>
        <w:tc>
          <w:tcPr>
            <w:tcW w:type="dxa" w:w="6746"/>
            <w:tcMar>
              <w:top w:type="dxa" w:w="40"/>
              <w:left w:type="dxa" w:w="80"/>
              <w:bottom w:type="dxa" w:w="40"/>
              <w:right w:type="dxa" w:w="80"/>
            </w:tcMar>
          </w:tcPr>
          <w:p>
            <w:r>
              <w:rPr>
                <w:rFonts w:ascii="Calibri" w:cs="Calibri" w:eastAsia="Calibri" w:hAnsi="Calibri"/>
                <w:b w:val="false"/>
                <w:bCs w:val="false"/>
                <w:sz w:val="18"/>
                <w:szCs w:val="18"/>
              </w:rPr>
              <w:t xml:space="preserve">One-command run: docker compose up with the simulator</w:t>
            </w:r>
          </w:p>
        </w:tc>
        <w:tc>
          <w:tcPr>
            <w:tcW w:type="dxa" w:w="2892"/>
            <w:tcMar>
              <w:top w:type="dxa" w:w="40"/>
              <w:left w:type="dxa" w:w="80"/>
              <w:bottom w:type="dxa" w:w="40"/>
              <w:right w:type="dxa" w:w="80"/>
            </w:tcMar>
          </w:tcPr>
          <w:p>
            <w:r>
              <w:rPr>
                <w:rFonts w:ascii="Calibri" w:cs="Calibri" w:eastAsia="Calibri" w:hAnsi="Calibri"/>
                <w:b w:val="false"/>
                <w:bCs w:val="false"/>
                <w:sz w:val="18"/>
                <w:szCs w:val="18"/>
              </w:rPr>
              <w:t xml:space="preserve">Done; data bootstrap scripts documented in README</w:t>
            </w:r>
          </w:p>
        </w:tc>
      </w:tr>
      <w:tr>
        <w:tc>
          <w:tcPr>
            <w:tcW w:type="dxa" w:w="6746"/>
            <w:tcMar>
              <w:top w:type="dxa" w:w="40"/>
              <w:left w:type="dxa" w:w="80"/>
              <w:bottom w:type="dxa" w:w="40"/>
              <w:right w:type="dxa" w:w="80"/>
            </w:tcMar>
          </w:tcPr>
          <w:p>
            <w:r>
              <w:rPr>
                <w:rFonts w:ascii="Calibri" w:cs="Calibri" w:eastAsia="Calibri" w:hAnsi="Calibri"/>
                <w:b w:val="false"/>
                <w:bCs w:val="false"/>
                <w:sz w:val="18"/>
                <w:szCs w:val="18"/>
              </w:rPr>
              <w:t xml:space="preserve">Structure: service folders, /docs, /infra, /tests</w:t>
            </w:r>
          </w:p>
        </w:tc>
        <w:tc>
          <w:tcPr>
            <w:tcW w:type="dxa" w:w="2892"/>
            <w:tcMar>
              <w:top w:type="dxa" w:w="40"/>
              <w:left w:type="dxa" w:w="80"/>
              <w:bottom w:type="dxa" w:w="40"/>
              <w:right w:type="dxa" w:w="80"/>
            </w:tcMar>
          </w:tcPr>
          <w:p>
            <w:r>
              <w:rPr>
                <w:rFonts w:ascii="Calibri" w:cs="Calibri" w:eastAsia="Calibri" w:hAnsi="Calibri"/>
                <w:b w:val="false"/>
                <w:bCs w:val="false"/>
                <w:sz w:val="18"/>
                <w:szCs w:val="18"/>
              </w:rPr>
              <w:t xml:space="preserve">Done</w:t>
            </w:r>
          </w:p>
        </w:tc>
      </w:tr>
      <w:tr>
        <w:tc>
          <w:tcPr>
            <w:tcW w:type="dxa" w:w="6746"/>
            <w:tcMar>
              <w:top w:type="dxa" w:w="40"/>
              <w:left w:type="dxa" w:w="80"/>
              <w:bottom w:type="dxa" w:w="40"/>
              <w:right w:type="dxa" w:w="80"/>
            </w:tcMar>
          </w:tcPr>
          <w:p>
            <w:r>
              <w:rPr>
                <w:rFonts w:ascii="Calibri" w:cs="Calibri" w:eastAsia="Calibri" w:hAnsi="Calibri"/>
                <w:b w:val="false"/>
                <w:bCs w:val="false"/>
                <w:sz w:val="18"/>
                <w:szCs w:val="18"/>
              </w:rPr>
              <w:t xml:space="preserve">CI: build, all test suites and security scans on every push</w:t>
            </w:r>
          </w:p>
        </w:tc>
        <w:tc>
          <w:tcPr>
            <w:tcW w:type="dxa" w:w="2892"/>
            <w:tcMar>
              <w:top w:type="dxa" w:w="40"/>
              <w:left w:type="dxa" w:w="80"/>
              <w:bottom w:type="dxa" w:w="40"/>
              <w:right w:type="dxa" w:w="80"/>
            </w:tcMar>
          </w:tcPr>
          <w:p>
            <w:r>
              <w:rPr>
                <w:rFonts w:ascii="Calibri" w:cs="Calibri" w:eastAsia="Calibri" w:hAnsi="Calibri"/>
                <w:b w:val="false"/>
                <w:bCs w:val="false"/>
                <w:sz w:val="18"/>
                <w:szCs w:val="18"/>
              </w:rPr>
              <w:t xml:space="preserve">Done (.github/workflows/ci.yml)</w:t>
            </w:r>
          </w:p>
        </w:tc>
      </w:tr>
      <w:tr>
        <w:tc>
          <w:tcPr>
            <w:tcW w:type="dxa" w:w="6746"/>
            <w:tcMar>
              <w:top w:type="dxa" w:w="40"/>
              <w:left w:type="dxa" w:w="80"/>
              <w:bottom w:type="dxa" w:w="40"/>
              <w:right w:type="dxa" w:w="80"/>
            </w:tcMar>
          </w:tcPr>
          <w:p>
            <w:r>
              <w:rPr>
                <w:rFonts w:ascii="Calibri" w:cs="Calibri" w:eastAsia="Calibri" w:hAnsi="Calibri"/>
                <w:b w:val="false"/>
                <w:bCs w:val="false"/>
                <w:sz w:val="18"/>
                <w:szCs w:val="18"/>
              </w:rPr>
              <w:t xml:space="preserve">Hygiene: no secrets committed, .env.example provided</w:t>
            </w:r>
          </w:p>
        </w:tc>
        <w:tc>
          <w:tcPr>
            <w:tcW w:type="dxa" w:w="2892"/>
            <w:tcMar>
              <w:top w:type="dxa" w:w="40"/>
              <w:left w:type="dxa" w:w="80"/>
              <w:bottom w:type="dxa" w:w="40"/>
              <w:right w:type="dxa" w:w="80"/>
            </w:tcMar>
          </w:tcPr>
          <w:p>
            <w:r>
              <w:rPr>
                <w:rFonts w:ascii="Calibri" w:cs="Calibri" w:eastAsia="Calibri" w:hAnsi="Calibri"/>
                <w:b w:val="false"/>
                <w:bCs w:val="false"/>
                <w:sz w:val="18"/>
                <w:szCs w:val="18"/>
              </w:rPr>
              <w:t xml:space="preserve">Done</w:t>
            </w:r>
          </w:p>
        </w:tc>
      </w:tr>
      <w:tr>
        <w:tc>
          <w:tcPr>
            <w:tcW w:type="dxa" w:w="6746"/>
            <w:tcMar>
              <w:top w:type="dxa" w:w="40"/>
              <w:left w:type="dxa" w:w="80"/>
              <w:bottom w:type="dxa" w:w="40"/>
              <w:right w:type="dxa" w:w="80"/>
            </w:tcMar>
          </w:tcPr>
          <w:p>
            <w:r>
              <w:rPr>
                <w:rFonts w:ascii="Calibri" w:cs="Calibri" w:eastAsia="Calibri" w:hAnsi="Calibri"/>
                <w:b w:val="false"/>
                <w:bCs w:val="false"/>
                <w:sz w:val="18"/>
                <w:szCs w:val="18"/>
              </w:rPr>
              <w:t xml:space="preserve">Final tag v1.0-submission</w:t>
            </w:r>
          </w:p>
        </w:tc>
        <w:tc>
          <w:tcPr>
            <w:tcW w:type="dxa" w:w="2892"/>
            <w:tcMar>
              <w:top w:type="dxa" w:w="40"/>
              <w:left w:type="dxa" w:w="80"/>
              <w:bottom w:type="dxa" w:w="40"/>
              <w:right w:type="dxa" w:w="80"/>
            </w:tcMar>
          </w:tcPr>
          <w:p>
            <w:r>
              <w:rPr>
                <w:rFonts w:ascii="Calibri" w:cs="Calibri" w:eastAsia="Calibri" w:hAnsi="Calibri"/>
                <w:b w:val="false"/>
                <w:bCs w:val="false"/>
                <w:sz w:val="18"/>
                <w:szCs w:val="18"/>
              </w:rPr>
              <w:t xml:space="preserve">Done at submission</w:t>
            </w:r>
          </w:p>
        </w:tc>
      </w:tr>
    </w:tbl>
    <w:p>
      <w:pPr>
        <w:pStyle w:val="Heading1"/>
        <w:spacing w:after="120" w:before="280"/>
      </w:pPr>
      <w:r>
        <w:rPr>
          <w:rFonts w:ascii="Calibri" w:cs="Calibri" w:eastAsia="Calibri" w:hAnsi="Calibri"/>
          <w:b/>
          <w:bCs/>
          <w:color w:val="1F3864"/>
          <w:sz w:val="30"/>
          <w:szCs w:val="30"/>
        </w:rPr>
        <w:t xml:space="preserve">15. Conclusion</w:t>
      </w:r>
    </w:p>
    <w:p>
      <w:pPr>
        <w:spacing w:after="100"/>
      </w:pPr>
      <w:r>
        <w:rPr>
          <w:rFonts w:ascii="Calibri" w:cs="Calibri" w:eastAsia="Calibri" w:hAnsi="Calibri"/>
          <w:b/>
          <w:bCs/>
          <w:sz w:val="21"/>
          <w:szCs w:val="21"/>
        </w:rPr>
        <w:t xml:space="preserve">Learnings: </w:t>
      </w:r>
      <w:r>
        <w:rPr>
          <w:rFonts w:ascii="Calibri" w:cs="Calibri" w:eastAsia="Calibri" w:hAnsi="Calibri"/>
          <w:sz w:val="21"/>
          <w:szCs w:val="21"/>
        </w:rPr>
        <w:t xml:space="preserve">Evidence before claims: several of our own early "passing" checks turned out never to have run. We now require pasted output for every result. Parity tests between streaming and batch caught subtle issues, such as float32 storage precision, that would otherwise have become silent model skew.</w:t>
      </w:r>
    </w:p>
    <w:p>
      <w:pPr>
        <w:spacing w:after="100"/>
      </w:pPr>
      <w:r>
        <w:rPr>
          <w:rFonts w:ascii="Calibri" w:cs="Calibri" w:eastAsia="Calibri" w:hAnsi="Calibri"/>
          <w:b/>
          <w:bCs/>
          <w:sz w:val="21"/>
          <w:szCs w:val="21"/>
        </w:rPr>
        <w:t xml:space="preserve">Strengths: </w:t>
      </w:r>
      <w:r>
        <w:rPr>
          <w:rFonts w:ascii="Calibri" w:cs="Calibri" w:eastAsia="Calibri" w:hAnsi="Calibri"/>
          <w:sz w:val="21"/>
          <w:szCs w:val="21"/>
        </w:rPr>
        <w:t xml:space="preserve">Idempotency end to end; proven feature parity; calibrated and honestly evaluated models; a ranked, cost-aware output a fleet manager can act on; security and audit built in.</w:t>
      </w:r>
    </w:p>
    <w:p>
      <w:pPr>
        <w:spacing w:after="100"/>
      </w:pPr>
      <w:r>
        <w:rPr>
          <w:rFonts w:ascii="Calibri" w:cs="Calibri" w:eastAsia="Calibri" w:hAnsi="Calibri"/>
          <w:b/>
          <w:bCs/>
          <w:sz w:val="21"/>
          <w:szCs w:val="21"/>
        </w:rPr>
        <w:t xml:space="preserve">Challenges solved: </w:t>
      </w:r>
      <w:r>
        <w:rPr>
          <w:rFonts w:ascii="Calibri" w:cs="Calibri" w:eastAsia="Calibri" w:hAnsi="Calibri"/>
          <w:sz w:val="21"/>
          <w:szCs w:val="21"/>
        </w:rPr>
        <w:t xml:space="preserve">Degradation had to be realistic without making any single signal a giveaway; the event rate had to be stationary over time; crashes between processing steps had to be made safe; a laptop with 8 GB of RAM had to hold a 100K-vehicle fleet.</w:t>
      </w:r>
    </w:p>
    <w:p>
      <w:pPr>
        <w:pStyle w:val="Heading1"/>
        <w:spacing w:after="120" w:before="280"/>
      </w:pPr>
      <w:r>
        <w:rPr>
          <w:rFonts w:ascii="Calibri" w:cs="Calibri" w:eastAsia="Calibri" w:hAnsi="Calibri"/>
          <w:b/>
          <w:bCs/>
          <w:color w:val="1F3864"/>
          <w:sz w:val="30"/>
          <w:szCs w:val="30"/>
        </w:rPr>
        <w:t xml:space="preserve">16. Declarations</w:t>
      </w:r>
    </w:p>
    <w:p>
      <w:pPr>
        <w:spacing w:after="100"/>
      </w:pPr>
      <w:r>
        <w:rPr>
          <w:rFonts w:ascii="Calibri" w:cs="Calibri" w:eastAsia="Calibri" w:hAnsi="Calibri"/>
          <w:b/>
          <w:bCs/>
          <w:sz w:val="21"/>
          <w:szCs w:val="21"/>
        </w:rPr>
        <w:t xml:space="preserve">Open-source components: </w:t>
      </w:r>
      <w:r>
        <w:rPr>
          <w:rFonts w:ascii="Calibri" w:cs="Calibri" w:eastAsia="Calibri" w:hAnsi="Calibri"/>
          <w:sz w:val="21"/>
          <w:szCs w:val="21"/>
        </w:rPr>
        <w:t xml:space="preserve">Python 3.11, FastAPI (MIT), Uvicorn (BSD), psycopg2 (LGPL), redis-py (MIT), kafka-python-ng (Apache-2.0), numpy (BSD), pandas (BSD), pyarrow (Apache-2.0), scikit-learn (BSD), PyJWT (MIT), PyYAML (MIT); Apache Kafka (Apache-2.0), PostgreSQL (PostgreSQL License), TimescaleDB (Apache-2.0 edition), Redis 7 (BSD); Terraform AWS modules (Apache-2.0).</w:t>
      </w:r>
    </w:p>
    <w:p>
      <w:pPr>
        <w:spacing w:after="100"/>
      </w:pPr>
      <w:r>
        <w:rPr>
          <w:rFonts w:ascii="Calibri" w:cs="Calibri" w:eastAsia="Calibri" w:hAnsi="Calibri"/>
          <w:b/>
          <w:bCs/>
          <w:sz w:val="21"/>
          <w:szCs w:val="21"/>
        </w:rPr>
        <w:t xml:space="preserve">AI tools used: </w:t>
      </w:r>
      <w:r>
        <w:rPr>
          <w:rFonts w:ascii="Calibri" w:cs="Calibri" w:eastAsia="Calibri" w:hAnsi="Calibri"/>
          <w:sz w:val="21"/>
          <w:szCs w:val="21"/>
        </w:rPr>
        <w:t xml:space="preserve">Claude (Anthropic) via Claude Code was used as a coding assistant for implementation, tests, documentation and this document. The product's fleet assistant calls the Groq API (openai/gpt-oss-120b) when a key is configured. Design decisions, review and verification were done by the team.</w:t>
      </w:r>
    </w:p>
    <w:p>
      <w:pPr>
        <w:spacing w:after="100"/>
      </w:pPr>
      <w:r>
        <w:rPr>
          <w:rFonts w:ascii="Calibri" w:cs="Calibri" w:eastAsia="Calibri" w:hAnsi="Calibri"/>
          <w:b/>
          <w:bCs/>
          <w:sz w:val="21"/>
          <w:szCs w:val="21"/>
        </w:rPr>
        <w:t xml:space="preserve">Data: </w:t>
      </w:r>
      <w:r>
        <w:rPr>
          <w:rFonts w:ascii="Calibri" w:cs="Calibri" w:eastAsia="Calibri" w:hAnsi="Calibri"/>
          <w:sz w:val="21"/>
          <w:szCs w:val="21"/>
        </w:rPr>
        <w:t xml:space="preserve">All data is synthetic, produced by the project's own simulator; it contains no real personal or vehicle-owner data.</w:t>
      </w:r>
    </w:p>
    <w:p>
      <w:pPr>
        <w:pStyle w:val="Heading1"/>
        <w:spacing w:after="120" w:before="280"/>
      </w:pPr>
      <w:r>
        <w:rPr>
          <w:rFonts w:ascii="Calibri" w:cs="Calibri" w:eastAsia="Calibri" w:hAnsi="Calibri"/>
          <w:b/>
          <w:bCs/>
          <w:color w:val="1F3864"/>
          <w:sz w:val="30"/>
          <w:szCs w:val="30"/>
        </w:rPr>
        <w:t xml:space="preserve">17. Appendix</w:t>
      </w:r>
    </w:p>
    <w:p>
      <w:pPr>
        <w:pStyle w:val="ListParagraph"/>
        <w:numPr>
          <w:ilvl w:val="0"/>
          <w:numId w:val="2"/>
        </w:numPr>
        <w:spacing w:after="60"/>
      </w:pPr>
      <w:r>
        <w:rPr>
          <w:rFonts w:ascii="Calibri" w:cs="Calibri" w:eastAsia="Calibri" w:hAnsi="Calibri"/>
          <w:sz w:val="21"/>
          <w:szCs w:val="21"/>
        </w:rPr>
        <w:t xml:space="preserve">docs/feature-spec.md: every feature name, formula and unit.</w:t>
      </w:r>
    </w:p>
    <w:p>
      <w:pPr>
        <w:pStyle w:val="ListParagraph"/>
        <w:numPr>
          <w:ilvl w:val="0"/>
          <w:numId w:val="2"/>
        </w:numPr>
        <w:spacing w:after="60"/>
      </w:pPr>
      <w:r>
        <w:rPr>
          <w:rFonts w:ascii="Calibri" w:cs="Calibri" w:eastAsia="Calibri" w:hAnsi="Calibri"/>
          <w:sz w:val="21"/>
          <w:szCs w:val="21"/>
        </w:rPr>
        <w:t xml:space="preserve">docs/phase3-calibration.md: simulator calibration with per-signal AUC.</w:t>
      </w:r>
    </w:p>
    <w:p>
      <w:pPr>
        <w:pStyle w:val="ListParagraph"/>
        <w:numPr>
          <w:ilvl w:val="0"/>
          <w:numId w:val="2"/>
        </w:numPr>
        <w:spacing w:after="60"/>
      </w:pPr>
      <w:r>
        <w:rPr>
          <w:rFonts w:ascii="Calibri" w:cs="Calibri" w:eastAsia="Calibri" w:hAnsi="Calibri"/>
          <w:sz w:val="21"/>
          <w:szCs w:val="21"/>
        </w:rPr>
        <w:t xml:space="preserve">docs/phase4-verification.md: pasted outputs of the verification runs.</w:t>
      </w:r>
    </w:p>
    <w:p>
      <w:pPr>
        <w:pStyle w:val="ListParagraph"/>
        <w:numPr>
          <w:ilvl w:val="0"/>
          <w:numId w:val="2"/>
        </w:numPr>
        <w:spacing w:after="60"/>
      </w:pPr>
      <w:r>
        <w:rPr>
          <w:rFonts w:ascii="Calibri" w:cs="Calibri" w:eastAsia="Calibri" w:hAnsi="Calibri"/>
          <w:sz w:val="21"/>
          <w:szCs w:val="21"/>
        </w:rPr>
        <w:t xml:space="preserve">docs/algorithms-and-sql.md: pseudocode and full query plans.</w:t>
      </w:r>
    </w:p>
    <w:p>
      <w:pPr>
        <w:pStyle w:val="ListParagraph"/>
        <w:numPr>
          <w:ilvl w:val="0"/>
          <w:numId w:val="2"/>
        </w:numPr>
        <w:spacing w:after="60"/>
      </w:pPr>
      <w:r>
        <w:rPr>
          <w:rFonts w:ascii="Calibri" w:cs="Calibri" w:eastAsia="Calibri" w:hAnsi="Calibri"/>
          <w:sz w:val="21"/>
          <w:szCs w:val="21"/>
        </w:rPr>
        <w:t xml:space="preserve">docs/threat-model.md, docs/adr/: STRIDE and decisions.</w:t>
      </w:r>
    </w:p>
    <w:p>
      <w:pPr>
        <w:pStyle w:val="ListParagraph"/>
        <w:numPr>
          <w:ilvl w:val="0"/>
          <w:numId w:val="2"/>
        </w:numPr>
        <w:spacing w:after="60"/>
      </w:pPr>
      <w:r>
        <w:rPr>
          <w:rFonts w:ascii="Calibri" w:cs="Calibri" w:eastAsia="Calibri" w:hAnsi="Calibri"/>
          <w:sz w:val="21"/>
          <w:szCs w:val="21"/>
        </w:rPr>
        <w:t xml:space="preserve">data/models/m1/report.json: full model evaluation, produced by ml/train.py.</w:t>
      </w:r>
    </w:p>
    <w:sectPr>
      <w:headerReference w:type="default" r:id="rId6"/>
      <w:footerReference w:type="default" r:id="rId7"/>
      <w:pgSz w:w="11906" w:h="16838" w:orient="portrait"/>
      <w:pgMar w:top="130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drawing>
        <wp:inline distT="0" distB="0" distL="0" distR="0">
          <wp:extent cx="904875" cy="30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304800"/>
                  </a:xfrm>
                  <a:prstGeom prst="rect">
                    <a:avLst/>
                  </a:prstGeom>
                </pic:spPr>
              </pic:pic>
            </a:graphicData>
          </a:graphic>
        </wp:inline>
      </w:drawing>
    </w:r>
    <w:r>
      <w:t xml:space="preserve">	</w:t>
    </w:r>
    <w:r>
      <w:drawing>
        <wp:inline distT="0" distB="0" distL="0" distR="0">
          <wp:extent cx="1238250" cy="247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38250" cy="2476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9b3678700747a77bde25866add69f744c08bf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9891fdaa6ea3307c438e5c22fd844163a8870d7.png"/><Relationship Id="rId1" Type="http://schemas.openxmlformats.org/officeDocument/2006/relationships/image" Target="media/366869d72ce2708535507be93e9b6351ed81d9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FleetPulse Solution Document</dc:title>
  <dc:creator>FleetPulse team</dc:creator>
  <cp:lastModifiedBy>Un-named</cp:lastModifiedBy>
  <cp:revision>1</cp:revision>
  <dcterms:created xsi:type="dcterms:W3CDTF">2026-09-29T17:26:34.996Z</dcterms:created>
  <dcterms:modified xsi:type="dcterms:W3CDTF">2026-09-29T17:26:35.002Z</dcterms:modified>
</cp:coreProperties>
</file>

<file path=docProps/custom.xml><?xml version="1.0" encoding="utf-8"?>
<Properties xmlns="http://schemas.openxmlformats.org/officeDocument/2006/custom-properties" xmlns:vt="http://schemas.openxmlformats.org/officeDocument/2006/docPropsVTypes"/>
</file>