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Policies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at Paakshala, always strive to be better at our data and recipes.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Paakshala never discriminates against any person on any kind of eating habits.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recipes generated are inspired from the dataset: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https://www.kaggle.com/datasets/kanishk307/6000-indian-food-recipes-dataset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Thus, the recipe methods, ingredients are fully a copyright of the author of the above dataset.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do keyword matching, thus the application may get confused and return undesired recipes.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can use the recipe and look at the recipe website given in the recipe page section, however the copyrights of the recipe lies with the website owner.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the images used in the applications are an IP of Paakshala.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data is not used anywhere else other than storing it locally.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kanishk307/6000-indian-food-recip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