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C99" w:rsidRDefault="000B1C99">
      <w:r>
        <w:t>Problem before Docker</w:t>
      </w:r>
    </w:p>
    <w:p w:rsidR="000B1C99" w:rsidRDefault="008C7CD1" w:rsidP="008C7CD1">
      <w:pPr>
        <w:pStyle w:val="ListParagraph"/>
        <w:numPr>
          <w:ilvl w:val="0"/>
          <w:numId w:val="1"/>
        </w:numPr>
      </w:pPr>
      <w:r>
        <w:t>An application works in developer’s laptop but not in testing or production. This is due to difference in computing environment between dev, test and prod.</w:t>
      </w:r>
    </w:p>
    <w:p w:rsidR="00D2677B" w:rsidRDefault="00D2677B" w:rsidP="008C7CD1">
      <w:pPr>
        <w:pStyle w:val="ListParagraph"/>
        <w:numPr>
          <w:ilvl w:val="0"/>
          <w:numId w:val="1"/>
        </w:numPr>
      </w:pPr>
      <w:r>
        <w:t>Developing an application requires starting several of microservices in one machine.</w:t>
      </w:r>
      <w:r w:rsidR="00362834">
        <w:t xml:space="preserve"> So if you are starting fifty of those services you require fifty VMs on that machine</w:t>
      </w:r>
    </w:p>
    <w:p w:rsidR="00362834" w:rsidRDefault="000F3152" w:rsidP="00362834">
      <w:r>
        <w:rPr>
          <w:noProof/>
        </w:rPr>
        <w:drawing>
          <wp:inline distT="0" distB="0" distL="0" distR="0" wp14:anchorId="45F6D195" wp14:editId="47D515B6">
            <wp:extent cx="5943600" cy="3472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72815"/>
                    </a:xfrm>
                    <a:prstGeom prst="rect">
                      <a:avLst/>
                    </a:prstGeom>
                  </pic:spPr>
                </pic:pic>
              </a:graphicData>
            </a:graphic>
          </wp:inline>
        </w:drawing>
      </w:r>
    </w:p>
    <w:p w:rsidR="008C7CD1" w:rsidRDefault="007E35AE" w:rsidP="00362834">
      <w:pPr>
        <w:pStyle w:val="ListParagraph"/>
        <w:ind w:left="1080"/>
      </w:pPr>
      <w:r>
        <w:t xml:space="preserve">The idea behind micro service is that some </w:t>
      </w:r>
      <w:r w:rsidR="007137E3">
        <w:t>type of applications becomes</w:t>
      </w:r>
      <w:r>
        <w:t xml:space="preserve"> easier to build and maintain when they are broken down into smaller, composable pieces which work together. Each component is developed separately, and the application is then simply the sum of it’s constituent components.</w:t>
      </w:r>
    </w:p>
    <w:p w:rsidR="00362834" w:rsidRDefault="00362834" w:rsidP="00362834"/>
    <w:p w:rsidR="000F3152" w:rsidRDefault="000F3152" w:rsidP="00362834">
      <w:r>
        <w:t>How Docker solve these problems</w:t>
      </w:r>
    </w:p>
    <w:p w:rsidR="000F3152" w:rsidRDefault="000F3152" w:rsidP="000F3152">
      <w:pPr>
        <w:pStyle w:val="ListParagraph"/>
        <w:numPr>
          <w:ilvl w:val="0"/>
          <w:numId w:val="2"/>
        </w:numPr>
      </w:pPr>
      <w:r>
        <w:t>You can run several microservices in the same VM by running various Docker containers for each microservice.</w:t>
      </w:r>
    </w:p>
    <w:p w:rsidR="000F3152" w:rsidRDefault="000F3152" w:rsidP="000F3152">
      <w:pPr>
        <w:pStyle w:val="ListParagraph"/>
        <w:numPr>
          <w:ilvl w:val="0"/>
          <w:numId w:val="2"/>
        </w:numPr>
      </w:pPr>
      <w:r>
        <w:t>Provide a consistent computing environment throughout the SDLC.</w:t>
      </w:r>
      <w:r w:rsidR="0005097C">
        <w:t xml:space="preserve"> Containers are created by developer only, so we can use same environment throughout the SDLC Dev, Test, Prod. So there will not be difference in computing environment.</w:t>
      </w:r>
    </w:p>
    <w:p w:rsidR="000F3152" w:rsidRDefault="00A910E2" w:rsidP="00A910E2">
      <w:pPr>
        <w:ind w:left="720"/>
      </w:pPr>
      <w:r>
        <w:rPr>
          <w:noProof/>
        </w:rPr>
        <w:lastRenderedPageBreak/>
        <w:drawing>
          <wp:inline distT="0" distB="0" distL="0" distR="0" wp14:anchorId="738D4483" wp14:editId="0EB3E260">
            <wp:extent cx="5895975" cy="3771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95975" cy="3771900"/>
                    </a:xfrm>
                    <a:prstGeom prst="rect">
                      <a:avLst/>
                    </a:prstGeom>
                  </pic:spPr>
                </pic:pic>
              </a:graphicData>
            </a:graphic>
          </wp:inline>
        </w:drawing>
      </w:r>
    </w:p>
    <w:p w:rsidR="00A910E2" w:rsidRDefault="00A910E2" w:rsidP="00A910E2">
      <w:pPr>
        <w:ind w:left="720"/>
      </w:pPr>
      <w:r>
        <w:rPr>
          <w:noProof/>
        </w:rPr>
        <w:drawing>
          <wp:inline distT="0" distB="0" distL="0" distR="0" wp14:anchorId="167ED716" wp14:editId="09C6607D">
            <wp:extent cx="4600575" cy="3733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00575" cy="3733800"/>
                    </a:xfrm>
                    <a:prstGeom prst="rect">
                      <a:avLst/>
                    </a:prstGeom>
                  </pic:spPr>
                </pic:pic>
              </a:graphicData>
            </a:graphic>
          </wp:inline>
        </w:drawing>
      </w:r>
    </w:p>
    <w:p w:rsidR="00DD6549" w:rsidRDefault="00DD6549"/>
    <w:p w:rsidR="00374988" w:rsidRDefault="00374988">
      <w:r>
        <w:lastRenderedPageBreak/>
        <w:t>Docker</w:t>
      </w:r>
    </w:p>
    <w:p w:rsidR="00374988" w:rsidRDefault="00374988">
      <w:r>
        <w:tab/>
      </w:r>
      <w:r w:rsidR="00DF2AD3">
        <w:rPr>
          <w:noProof/>
        </w:rPr>
        <w:drawing>
          <wp:inline distT="0" distB="0" distL="0" distR="0" wp14:anchorId="42C76F4A" wp14:editId="7F17A9F3">
            <wp:extent cx="3562350" cy="3629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62350" cy="3629025"/>
                    </a:xfrm>
                    <a:prstGeom prst="rect">
                      <a:avLst/>
                    </a:prstGeom>
                  </pic:spPr>
                </pic:pic>
              </a:graphicData>
            </a:graphic>
          </wp:inline>
        </w:drawing>
      </w:r>
    </w:p>
    <w:p w:rsidR="00DF2AD3" w:rsidRDefault="00DF2AD3">
      <w:r>
        <w:tab/>
      </w:r>
      <w:r w:rsidR="001F2B6C">
        <w:t>Docker is a tool designed to make it easier to create, deploy and run application by using containers.</w:t>
      </w:r>
    </w:p>
    <w:p w:rsidR="001F2B6C" w:rsidRDefault="001F2B6C">
      <w:r>
        <w:tab/>
        <w:t>Docker containers are lightweight alternatives to VMs and it uses the host OS.</w:t>
      </w:r>
    </w:p>
    <w:p w:rsidR="001F2B6C" w:rsidRDefault="001F2B6C">
      <w:r>
        <w:tab/>
        <w:t>You don’t have to pre-allocate any RAM in containers.</w:t>
      </w:r>
    </w:p>
    <w:p w:rsidR="00D17EF6" w:rsidRDefault="00D17EF6">
      <w:r>
        <w:tab/>
        <w:t>Docker is a client server Architecture.</w:t>
      </w:r>
    </w:p>
    <w:p w:rsidR="005322C8" w:rsidRDefault="005322C8">
      <w:r>
        <w:tab/>
        <w:t>Docker is written Go Language.</w:t>
      </w:r>
    </w:p>
    <w:p w:rsidR="00D17EF6" w:rsidRDefault="00D17EF6">
      <w:r>
        <w:lastRenderedPageBreak/>
        <w:tab/>
      </w:r>
      <w:r>
        <w:rPr>
          <w:noProof/>
        </w:rPr>
        <w:drawing>
          <wp:inline distT="0" distB="0" distL="0" distR="0" wp14:anchorId="3FA5A397" wp14:editId="1AF5268E">
            <wp:extent cx="4657725" cy="3505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57725" cy="3505200"/>
                    </a:xfrm>
                    <a:prstGeom prst="rect">
                      <a:avLst/>
                    </a:prstGeom>
                  </pic:spPr>
                </pic:pic>
              </a:graphicData>
            </a:graphic>
          </wp:inline>
        </w:drawing>
      </w:r>
    </w:p>
    <w:p w:rsidR="003313AF" w:rsidRDefault="003313AF">
      <w:r>
        <w:tab/>
        <w:t xml:space="preserve">API URL is </w:t>
      </w:r>
      <w:hyperlink r:id="rId11" w:history="1">
        <w:r>
          <w:rPr>
            <w:rStyle w:val="Hyperlink"/>
          </w:rPr>
          <w:t>https://docs.docker.com/engine/api/v1.24/</w:t>
        </w:r>
      </w:hyperlink>
    </w:p>
    <w:p w:rsidR="001F2B6C" w:rsidRDefault="001F2B6C"/>
    <w:p w:rsidR="001F2B6C" w:rsidRDefault="000B7DDD">
      <w:r>
        <w:t>General Work Flow of Docker</w:t>
      </w:r>
    </w:p>
    <w:p w:rsidR="000B7DDD" w:rsidRDefault="000B7DDD">
      <w:r>
        <w:tab/>
        <w:t>Docker File:- Developer write code that defines and application, requirement and dependency in an easy to write file, called as Docker File.</w:t>
      </w:r>
    </w:p>
    <w:p w:rsidR="000B7DDD" w:rsidRDefault="000B7DDD">
      <w:r>
        <w:tab/>
        <w:t>Docker Image: - Docker File produces Docker Image. All the dependency are present in Image.</w:t>
      </w:r>
    </w:p>
    <w:p w:rsidR="000B7DDD" w:rsidRDefault="000B7DDD">
      <w:r>
        <w:tab/>
        <w:t>Docker Container:- Docker container are run-time instance of Image.</w:t>
      </w:r>
    </w:p>
    <w:p w:rsidR="00C36A82" w:rsidRDefault="000B7DDD">
      <w:r>
        <w:tab/>
      </w:r>
      <w:r w:rsidR="00C36A82">
        <w:t>Docker Hub:- Docker Hub contains Docker Images. It behave like git repository, which contains public and private images.</w:t>
      </w:r>
    </w:p>
    <w:p w:rsidR="00C23503" w:rsidRDefault="00C36A82">
      <w:r>
        <w:lastRenderedPageBreak/>
        <w:tab/>
      </w:r>
      <w:r w:rsidR="00C23503">
        <w:rPr>
          <w:noProof/>
        </w:rPr>
        <w:drawing>
          <wp:inline distT="0" distB="0" distL="0" distR="0" wp14:anchorId="33F10324" wp14:editId="415E1E77">
            <wp:extent cx="5943600" cy="2474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74595"/>
                    </a:xfrm>
                    <a:prstGeom prst="rect">
                      <a:avLst/>
                    </a:prstGeom>
                  </pic:spPr>
                </pic:pic>
              </a:graphicData>
            </a:graphic>
          </wp:inline>
        </w:drawing>
      </w:r>
    </w:p>
    <w:p w:rsidR="00C23503" w:rsidRDefault="00C23503"/>
    <w:p w:rsidR="00364E1D" w:rsidRDefault="00364E1D">
      <w:r>
        <w:t>Docker Registry</w:t>
      </w:r>
    </w:p>
    <w:p w:rsidR="00364E1D" w:rsidRDefault="00364E1D">
      <w:r>
        <w:tab/>
        <w:t>Docker Registry is a storage component for Docker Image</w:t>
      </w:r>
    </w:p>
    <w:p w:rsidR="00364E1D" w:rsidRDefault="00364E1D">
      <w:r>
        <w:tab/>
        <w:t>We can store the image in either public/private repositories.</w:t>
      </w:r>
    </w:p>
    <w:p w:rsidR="00364E1D" w:rsidRDefault="00364E1D">
      <w:r>
        <w:tab/>
        <w:t>Docker Hub is docker’s very own cloud repository.</w:t>
      </w:r>
    </w:p>
    <w:p w:rsidR="00FD5D73" w:rsidRDefault="00FD5D73"/>
    <w:p w:rsidR="00FD5D73" w:rsidRDefault="00FD5D73">
      <w:r>
        <w:t>Docker Image</w:t>
      </w:r>
    </w:p>
    <w:p w:rsidR="00FD5D73" w:rsidRDefault="00FD5D73">
      <w:r>
        <w:tab/>
        <w:t>Read only templates used to create containers</w:t>
      </w:r>
    </w:p>
    <w:p w:rsidR="00FD5D73" w:rsidRDefault="00FD5D73">
      <w:r>
        <w:tab/>
        <w:t>Built by docker user</w:t>
      </w:r>
    </w:p>
    <w:p w:rsidR="00FD5D73" w:rsidRDefault="00FD5D73">
      <w:r>
        <w:tab/>
        <w:t>Stored in docker hub or your local registory</w:t>
      </w:r>
    </w:p>
    <w:p w:rsidR="00FD5D73" w:rsidRDefault="00FD5D73"/>
    <w:p w:rsidR="00FD5D73" w:rsidRDefault="00FD5D73">
      <w:r>
        <w:t>Docker Containers</w:t>
      </w:r>
    </w:p>
    <w:p w:rsidR="00FD5D73" w:rsidRDefault="00FD5D73">
      <w:r>
        <w:tab/>
        <w:t>Isolated Application platform</w:t>
      </w:r>
    </w:p>
    <w:p w:rsidR="00FD5D73" w:rsidRDefault="00FD5D73">
      <w:r>
        <w:tab/>
        <w:t>Contains everything needed to run the application</w:t>
      </w:r>
    </w:p>
    <w:p w:rsidR="00FD5D73" w:rsidRDefault="00FD5D73">
      <w:r>
        <w:tab/>
        <w:t>Built from one or more images.</w:t>
      </w:r>
    </w:p>
    <w:p w:rsidR="000B7DDD" w:rsidRDefault="00497C4E">
      <w:r>
        <w:tab/>
        <w:t>Containers is a process not entire OS.</w:t>
      </w:r>
      <w:r w:rsidR="000B7DDD">
        <w:t xml:space="preserve"> </w:t>
      </w:r>
    </w:p>
    <w:p w:rsidR="00DD6549" w:rsidRDefault="00E35143">
      <w:r>
        <w:lastRenderedPageBreak/>
        <w:tab/>
        <w:t>It work on namespace basis. Whenever you create container, it will create PID, Name, Network, IPC, mount interfaces.</w:t>
      </w:r>
    </w:p>
    <w:p w:rsidR="00E35143" w:rsidRDefault="00E35143"/>
    <w:p w:rsidR="00FE4CD5" w:rsidRDefault="00FE4CD5">
      <w:r>
        <w:t>Service docker status</w:t>
      </w:r>
    </w:p>
    <w:p w:rsidR="00FE4CD5" w:rsidRDefault="00FE4CD5">
      <w:r>
        <w:tab/>
        <w:t>Check docker status</w:t>
      </w:r>
    </w:p>
    <w:p w:rsidR="00FE4CD5" w:rsidRDefault="00FE4CD5"/>
    <w:p w:rsidR="00FE4CD5" w:rsidRDefault="00FE4CD5">
      <w:r>
        <w:t>Service docker start</w:t>
      </w:r>
    </w:p>
    <w:p w:rsidR="00FE4CD5" w:rsidRDefault="00FE4CD5">
      <w:r>
        <w:tab/>
        <w:t>Start the docker</w:t>
      </w:r>
    </w:p>
    <w:p w:rsidR="00FE4CD5" w:rsidRDefault="00FE4CD5"/>
    <w:p w:rsidR="00FE4CD5" w:rsidRDefault="005A34DE">
      <w:r>
        <w:t>Docker info</w:t>
      </w:r>
    </w:p>
    <w:p w:rsidR="005A34DE" w:rsidRDefault="005A34DE">
      <w:r>
        <w:tab/>
        <w:t>Display docker infor</w:t>
      </w:r>
    </w:p>
    <w:p w:rsidR="005A34DE" w:rsidRDefault="005A34DE"/>
    <w:p w:rsidR="005A34DE" w:rsidRDefault="00776D72">
      <w:r>
        <w:t>Docker version</w:t>
      </w:r>
    </w:p>
    <w:p w:rsidR="00776D72" w:rsidRDefault="00776D72">
      <w:r>
        <w:tab/>
        <w:t>Check docker version</w:t>
      </w:r>
    </w:p>
    <w:p w:rsidR="00776D72" w:rsidRDefault="00776D72"/>
    <w:p w:rsidR="00776D72" w:rsidRDefault="00D94E0B">
      <w:r>
        <w:t>Docker –-help</w:t>
      </w:r>
    </w:p>
    <w:p w:rsidR="00D94E0B" w:rsidRDefault="00D94E0B">
      <w:r>
        <w:tab/>
        <w:t>Take help</w:t>
      </w:r>
      <w:r>
        <w:br/>
      </w:r>
    </w:p>
    <w:p w:rsidR="00D94E0B" w:rsidRDefault="008F49BC">
      <w:r>
        <w:t>Docker container run Ubuntu cat /etc/os-release</w:t>
      </w:r>
    </w:p>
    <w:p w:rsidR="008F49BC" w:rsidRDefault="009772F4">
      <w:r>
        <w:tab/>
        <w:t>Run container and run command inside that container.</w:t>
      </w:r>
    </w:p>
    <w:p w:rsidR="00510766" w:rsidRDefault="00510766">
      <w:r>
        <w:t>Docker Container run Ubuntu sleep 30</w:t>
      </w:r>
    </w:p>
    <w:p w:rsidR="00510766" w:rsidRDefault="00510766">
      <w:r>
        <w:tab/>
        <w:t>Run container and sleep for 30 second</w:t>
      </w:r>
    </w:p>
    <w:p w:rsidR="008F49BC" w:rsidRDefault="008F49BC"/>
    <w:p w:rsidR="005620C9" w:rsidRDefault="005620C9">
      <w:r>
        <w:t>-it</w:t>
      </w:r>
    </w:p>
    <w:p w:rsidR="005620C9" w:rsidRDefault="005620C9">
      <w:r>
        <w:tab/>
        <w:t>Interactive and TTY</w:t>
      </w:r>
    </w:p>
    <w:p w:rsidR="003A3B54" w:rsidRDefault="003A3B54">
      <w:r>
        <w:t>Ctrl + p then q</w:t>
      </w:r>
    </w:p>
    <w:p w:rsidR="005264AC" w:rsidRDefault="005264AC"/>
    <w:p w:rsidR="005264AC" w:rsidRDefault="00786930">
      <w:r>
        <w:t>Netstat –nltp</w:t>
      </w:r>
    </w:p>
    <w:p w:rsidR="00786930" w:rsidRDefault="00786930">
      <w:r>
        <w:tab/>
        <w:t>Show the open ports</w:t>
      </w:r>
      <w:bookmarkStart w:id="0" w:name="_GoBack"/>
      <w:bookmarkEnd w:id="0"/>
    </w:p>
    <w:sectPr w:rsidR="00786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21776"/>
    <w:multiLevelType w:val="hybridMultilevel"/>
    <w:tmpl w:val="88C0D172"/>
    <w:lvl w:ilvl="0" w:tplc="AA8C3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5A720E6"/>
    <w:multiLevelType w:val="hybridMultilevel"/>
    <w:tmpl w:val="FDF0780E"/>
    <w:lvl w:ilvl="0" w:tplc="AC4C5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FD3"/>
    <w:rsid w:val="0005097C"/>
    <w:rsid w:val="00084DD8"/>
    <w:rsid w:val="000B1C99"/>
    <w:rsid w:val="000B7DDD"/>
    <w:rsid w:val="000F3152"/>
    <w:rsid w:val="001F2B6C"/>
    <w:rsid w:val="003313AF"/>
    <w:rsid w:val="00362834"/>
    <w:rsid w:val="00364E1D"/>
    <w:rsid w:val="00374988"/>
    <w:rsid w:val="003A3B54"/>
    <w:rsid w:val="00497C4E"/>
    <w:rsid w:val="004D337E"/>
    <w:rsid w:val="00510766"/>
    <w:rsid w:val="005264AC"/>
    <w:rsid w:val="005322C8"/>
    <w:rsid w:val="005620C9"/>
    <w:rsid w:val="005A34DE"/>
    <w:rsid w:val="007137E3"/>
    <w:rsid w:val="00776D72"/>
    <w:rsid w:val="00786930"/>
    <w:rsid w:val="007E35AE"/>
    <w:rsid w:val="008C7CD1"/>
    <w:rsid w:val="008F49BC"/>
    <w:rsid w:val="009772F4"/>
    <w:rsid w:val="00A910E2"/>
    <w:rsid w:val="00B85FD3"/>
    <w:rsid w:val="00C23503"/>
    <w:rsid w:val="00C36A82"/>
    <w:rsid w:val="00D17EF6"/>
    <w:rsid w:val="00D2677B"/>
    <w:rsid w:val="00D94E0B"/>
    <w:rsid w:val="00DD6549"/>
    <w:rsid w:val="00DF2AD3"/>
    <w:rsid w:val="00E35143"/>
    <w:rsid w:val="00FD5D73"/>
    <w:rsid w:val="00FE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CD1"/>
    <w:pPr>
      <w:ind w:left="720"/>
      <w:contextualSpacing/>
    </w:pPr>
  </w:style>
  <w:style w:type="paragraph" w:styleId="BalloonText">
    <w:name w:val="Balloon Text"/>
    <w:basedOn w:val="Normal"/>
    <w:link w:val="BalloonTextChar"/>
    <w:uiPriority w:val="99"/>
    <w:semiHidden/>
    <w:unhideWhenUsed/>
    <w:rsid w:val="000F3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152"/>
    <w:rPr>
      <w:rFonts w:ascii="Tahoma" w:hAnsi="Tahoma" w:cs="Tahoma"/>
      <w:sz w:val="16"/>
      <w:szCs w:val="16"/>
    </w:rPr>
  </w:style>
  <w:style w:type="character" w:styleId="Hyperlink">
    <w:name w:val="Hyperlink"/>
    <w:basedOn w:val="DefaultParagraphFont"/>
    <w:uiPriority w:val="99"/>
    <w:semiHidden/>
    <w:unhideWhenUsed/>
    <w:rsid w:val="003313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CD1"/>
    <w:pPr>
      <w:ind w:left="720"/>
      <w:contextualSpacing/>
    </w:pPr>
  </w:style>
  <w:style w:type="paragraph" w:styleId="BalloonText">
    <w:name w:val="Balloon Text"/>
    <w:basedOn w:val="Normal"/>
    <w:link w:val="BalloonTextChar"/>
    <w:uiPriority w:val="99"/>
    <w:semiHidden/>
    <w:unhideWhenUsed/>
    <w:rsid w:val="000F3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152"/>
    <w:rPr>
      <w:rFonts w:ascii="Tahoma" w:hAnsi="Tahoma" w:cs="Tahoma"/>
      <w:sz w:val="16"/>
      <w:szCs w:val="16"/>
    </w:rPr>
  </w:style>
  <w:style w:type="character" w:styleId="Hyperlink">
    <w:name w:val="Hyperlink"/>
    <w:basedOn w:val="DefaultParagraphFont"/>
    <w:uiPriority w:val="99"/>
    <w:semiHidden/>
    <w:unhideWhenUsed/>
    <w:rsid w:val="003313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ocker.com/engine/api/v1.24/"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7</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cp:lastModifiedBy>
  <cp:revision>34</cp:revision>
  <dcterms:created xsi:type="dcterms:W3CDTF">2020-06-06T10:25:00Z</dcterms:created>
  <dcterms:modified xsi:type="dcterms:W3CDTF">2020-06-07T11:08:00Z</dcterms:modified>
</cp:coreProperties>
</file>