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25" w:rsidRPr="00991572" w:rsidRDefault="004E2F25" w:rsidP="00991572">
      <w:pPr>
        <w:pStyle w:val="NoSpacing"/>
        <w:rPr>
          <w:rFonts w:asciiTheme="majorHAnsi" w:hAnsiTheme="majorHAnsi"/>
          <w:color w:val="777777"/>
        </w:rPr>
      </w:pPr>
      <w:r w:rsidRPr="00991572">
        <w:rPr>
          <w:rStyle w:val="Strong"/>
          <w:rFonts w:asciiTheme="majorHAnsi" w:hAnsiTheme="majorHAnsi" w:cs="Arial"/>
          <w:color w:val="303133"/>
          <w:sz w:val="16"/>
          <w:szCs w:val="16"/>
        </w:rPr>
        <w:t>S</w:t>
      </w:r>
      <w:r w:rsidRPr="00991572">
        <w:rPr>
          <w:rFonts w:asciiTheme="majorHAnsi" w:hAnsiTheme="majorHAnsi"/>
          <w:color w:val="777777"/>
        </w:rPr>
        <w:t> – Single-responsibility principle</w:t>
      </w:r>
      <w:r w:rsidRPr="00991572">
        <w:rPr>
          <w:rFonts w:asciiTheme="majorHAnsi" w:hAnsiTheme="majorHAnsi"/>
          <w:color w:val="777777"/>
        </w:rPr>
        <w:t xml:space="preserve">: </w:t>
      </w:r>
      <w:r w:rsidRPr="00991572">
        <w:rPr>
          <w:rFonts w:asciiTheme="majorHAnsi" w:hAnsiTheme="majorHAnsi"/>
          <w:shd w:val="clear" w:color="auto" w:fill="FFFFFF"/>
        </w:rPr>
        <w:t>“There should</w:t>
      </w:r>
      <w:bookmarkStart w:id="0" w:name="_GoBack"/>
      <w:bookmarkEnd w:id="0"/>
      <w:r w:rsidRPr="00991572">
        <w:rPr>
          <w:rFonts w:asciiTheme="majorHAnsi" w:hAnsiTheme="majorHAnsi"/>
          <w:shd w:val="clear" w:color="auto" w:fill="FFFFFF"/>
        </w:rPr>
        <w:t xml:space="preserve"> be never more than one reason for a class to change.”</w:t>
      </w:r>
    </w:p>
    <w:p w:rsidR="004E2F25" w:rsidRPr="00991572" w:rsidRDefault="004E2F25" w:rsidP="00991572">
      <w:pPr>
        <w:pStyle w:val="NoSpacing"/>
        <w:rPr>
          <w:rFonts w:asciiTheme="majorHAnsi" w:hAnsiTheme="majorHAnsi"/>
          <w:color w:val="777777"/>
        </w:rPr>
      </w:pPr>
      <w:r w:rsidRPr="00991572">
        <w:rPr>
          <w:rStyle w:val="Strong"/>
          <w:rFonts w:asciiTheme="majorHAnsi" w:hAnsiTheme="majorHAnsi" w:cs="Arial"/>
          <w:color w:val="303133"/>
          <w:sz w:val="16"/>
          <w:szCs w:val="16"/>
        </w:rPr>
        <w:t>O</w:t>
      </w:r>
      <w:r w:rsidRPr="00991572">
        <w:rPr>
          <w:rFonts w:asciiTheme="majorHAnsi" w:hAnsiTheme="majorHAnsi"/>
          <w:color w:val="777777"/>
        </w:rPr>
        <w:t> – Open-closed principle</w:t>
      </w:r>
      <w:proofErr w:type="gramStart"/>
      <w:r w:rsidRPr="00991572">
        <w:rPr>
          <w:rFonts w:asciiTheme="majorHAnsi" w:hAnsiTheme="majorHAnsi"/>
          <w:color w:val="777777"/>
        </w:rPr>
        <w:t xml:space="preserve">:  </w:t>
      </w:r>
      <w:r w:rsidRPr="00991572">
        <w:rPr>
          <w:rFonts w:asciiTheme="majorHAnsi" w:hAnsiTheme="majorHAnsi"/>
          <w:shd w:val="clear" w:color="auto" w:fill="FFFFFF"/>
        </w:rPr>
        <w:t>“</w:t>
      </w:r>
      <w:proofErr w:type="gramEnd"/>
      <w:r w:rsidRPr="00991572">
        <w:rPr>
          <w:rFonts w:asciiTheme="majorHAnsi" w:hAnsiTheme="majorHAnsi"/>
          <w:shd w:val="clear" w:color="auto" w:fill="FFFFFF"/>
        </w:rPr>
        <w:t>Software entities (classes, modules, functions, etc.) should be open for extension, but closed for modification.”</w:t>
      </w:r>
    </w:p>
    <w:p w:rsidR="004E2F25" w:rsidRPr="00991572" w:rsidRDefault="004E2F25" w:rsidP="00991572">
      <w:pPr>
        <w:pStyle w:val="NoSpacing"/>
        <w:rPr>
          <w:rFonts w:asciiTheme="majorHAnsi" w:hAnsiTheme="majorHAnsi"/>
          <w:color w:val="777777"/>
        </w:rPr>
      </w:pPr>
      <w:r w:rsidRPr="00991572">
        <w:rPr>
          <w:rStyle w:val="Strong"/>
          <w:rFonts w:asciiTheme="majorHAnsi" w:hAnsiTheme="majorHAnsi" w:cs="Arial"/>
          <w:color w:val="303133"/>
          <w:sz w:val="16"/>
          <w:szCs w:val="16"/>
        </w:rPr>
        <w:t>L</w:t>
      </w:r>
      <w:r w:rsidRPr="00991572">
        <w:rPr>
          <w:rFonts w:asciiTheme="majorHAnsi" w:hAnsiTheme="majorHAnsi"/>
          <w:color w:val="777777"/>
        </w:rPr>
        <w:t> – Liskov substitution principle</w:t>
      </w:r>
      <w:r w:rsidRPr="00991572">
        <w:rPr>
          <w:rFonts w:asciiTheme="majorHAnsi" w:hAnsiTheme="majorHAnsi"/>
          <w:color w:val="777777"/>
        </w:rPr>
        <w:t xml:space="preserve">: </w:t>
      </w:r>
      <w:r w:rsidRPr="00991572">
        <w:rPr>
          <w:rFonts w:asciiTheme="majorHAnsi" w:hAnsiTheme="majorHAnsi"/>
          <w:shd w:val="clear" w:color="auto" w:fill="FFFFFF"/>
        </w:rPr>
        <w:t>“subtypes must be substitutable for their base types”</w:t>
      </w:r>
    </w:p>
    <w:p w:rsidR="004E2F25" w:rsidRPr="00991572" w:rsidRDefault="004E2F25" w:rsidP="00991572">
      <w:pPr>
        <w:pStyle w:val="NoSpacing"/>
        <w:rPr>
          <w:rFonts w:asciiTheme="majorHAnsi" w:hAnsiTheme="majorHAnsi"/>
          <w:color w:val="777777"/>
        </w:rPr>
      </w:pPr>
      <w:r w:rsidRPr="00991572">
        <w:rPr>
          <w:rStyle w:val="Strong"/>
          <w:rFonts w:asciiTheme="majorHAnsi" w:hAnsiTheme="majorHAnsi" w:cs="Arial"/>
          <w:color w:val="303133"/>
          <w:sz w:val="16"/>
          <w:szCs w:val="16"/>
        </w:rPr>
        <w:t>I</w:t>
      </w:r>
      <w:r w:rsidRPr="00991572">
        <w:rPr>
          <w:rFonts w:asciiTheme="majorHAnsi" w:hAnsiTheme="majorHAnsi"/>
          <w:color w:val="777777"/>
        </w:rPr>
        <w:t> – Interface segregation principle</w:t>
      </w:r>
      <w:r w:rsidRPr="00991572">
        <w:rPr>
          <w:rFonts w:asciiTheme="majorHAnsi" w:hAnsiTheme="majorHAnsi"/>
          <w:color w:val="777777"/>
        </w:rPr>
        <w:t xml:space="preserve">: </w:t>
      </w:r>
      <w:r w:rsidRPr="00991572">
        <w:rPr>
          <w:rFonts w:asciiTheme="majorHAnsi" w:hAnsiTheme="majorHAnsi"/>
          <w:shd w:val="clear" w:color="auto" w:fill="FFFFFF"/>
        </w:rPr>
        <w:t>“Classes that implement interfaces, should not be forced to implement methods they do not use.”</w:t>
      </w:r>
    </w:p>
    <w:p w:rsidR="004E2F25" w:rsidRPr="00991572" w:rsidRDefault="004E2F25" w:rsidP="00991572">
      <w:pPr>
        <w:pStyle w:val="NoSpacing"/>
        <w:rPr>
          <w:rFonts w:asciiTheme="majorHAnsi" w:hAnsiTheme="majorHAnsi"/>
          <w:color w:val="777777"/>
        </w:rPr>
      </w:pPr>
      <w:r w:rsidRPr="00991572">
        <w:rPr>
          <w:rStyle w:val="Strong"/>
          <w:rFonts w:asciiTheme="majorHAnsi" w:hAnsiTheme="majorHAnsi" w:cs="Arial"/>
          <w:color w:val="303133"/>
          <w:sz w:val="16"/>
          <w:szCs w:val="16"/>
        </w:rPr>
        <w:t>D</w:t>
      </w:r>
      <w:r w:rsidRPr="00991572">
        <w:rPr>
          <w:rFonts w:asciiTheme="majorHAnsi" w:hAnsiTheme="majorHAnsi"/>
          <w:color w:val="777777"/>
        </w:rPr>
        <w:t xml:space="preserve"> – Dependency Inversion </w:t>
      </w:r>
      <w:proofErr w:type="gramStart"/>
      <w:r w:rsidRPr="00991572">
        <w:rPr>
          <w:rFonts w:asciiTheme="majorHAnsi" w:hAnsiTheme="majorHAnsi"/>
          <w:color w:val="777777"/>
        </w:rPr>
        <w:t>Principle</w:t>
      </w:r>
      <w:r w:rsidR="00991572" w:rsidRPr="00991572">
        <w:rPr>
          <w:rFonts w:asciiTheme="majorHAnsi" w:hAnsiTheme="majorHAnsi"/>
          <w:color w:val="777777"/>
        </w:rPr>
        <w:t xml:space="preserve"> </w:t>
      </w:r>
      <w:r w:rsidRPr="00991572">
        <w:rPr>
          <w:rFonts w:asciiTheme="majorHAnsi" w:hAnsiTheme="majorHAnsi"/>
          <w:color w:val="777777"/>
        </w:rPr>
        <w:t>:</w:t>
      </w:r>
      <w:proofErr w:type="gramEnd"/>
      <w:r w:rsidRPr="00991572">
        <w:rPr>
          <w:rFonts w:asciiTheme="majorHAnsi" w:hAnsiTheme="majorHAnsi"/>
          <w:color w:val="777777"/>
        </w:rPr>
        <w:t xml:space="preserve">   </w:t>
      </w:r>
      <w:r w:rsidRPr="00991572">
        <w:rPr>
          <w:rFonts w:asciiTheme="majorHAnsi" w:hAnsiTheme="majorHAnsi"/>
        </w:rPr>
        <w:t>“High level modules should not depend on low level modules rather both should depend on abstraction. Abstraction should not depend on details; rather detail should depend on abstraction.”</w:t>
      </w:r>
    </w:p>
    <w:p w:rsidR="005E05FE" w:rsidRDefault="005E05FE"/>
    <w:p w:rsidR="004E2F25" w:rsidRDefault="004E2F25"/>
    <w:p w:rsidR="004E2F25" w:rsidRDefault="004E2F25"/>
    <w:sectPr w:rsidR="004E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5"/>
    <w:rsid w:val="004E2F25"/>
    <w:rsid w:val="005E05FE"/>
    <w:rsid w:val="009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0638"/>
  <w15:chartTrackingRefBased/>
  <w15:docId w15:val="{CC7B9C2D-A088-40E7-A417-95F27F5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F25"/>
    <w:rPr>
      <w:b/>
      <w:bCs/>
    </w:rPr>
  </w:style>
  <w:style w:type="paragraph" w:styleId="NoSpacing">
    <w:name w:val="No Spacing"/>
    <w:uiPriority w:val="1"/>
    <w:qFormat/>
    <w:rsid w:val="00991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596</Characters>
  <Application>Microsoft Office Word</Application>
  <DocSecurity>0</DocSecurity>
  <Lines>4</Lines>
  <Paragraphs>1</Paragraphs>
  <ScaleCrop>false</ScaleCrop>
  <Company>Eli Lilly and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 - Network</dc:creator>
  <cp:keywords/>
  <dc:description/>
  <cp:lastModifiedBy>Rahul Gupta - Network</cp:lastModifiedBy>
  <cp:revision>2</cp:revision>
  <dcterms:created xsi:type="dcterms:W3CDTF">2018-06-14T09:43:00Z</dcterms:created>
  <dcterms:modified xsi:type="dcterms:W3CDTF">2018-06-14T09:55:00Z</dcterms:modified>
</cp:coreProperties>
</file>