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y4pcftkzdrn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Introversion (I) / Extroversion (E)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feel drained after socializing and need downtime to recharge. (I)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gain energy from being around people and feel bored when alone for too long. (E)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prefer having a few close friends rather than a wide circle of acquaintances. (I)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like expanding my social network and meeting new people. (E)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express myself better in writing than in conversation. (I)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find it easy to express myself verbally and enjoy spontaneous conversations. (E)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enjoy solitude and often seek time for personal reflection. (I)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prefer to work and spend leisure time in group settings. (E)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In meetings or classes, I prefer to listen rather than contribute to the discussion. (I)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actively participate in discussions and enjoy sharing my thoughts. (E)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lbgxo6jzewdm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Sensing (S) / Intuition (N)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rely on past experiences and proven methods when making decisions. (S)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look for future possibilities and enjoy imagining what could be. (N)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focus on details and concrete information rather than the big picture. (S)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prefer to think about ideas and concepts, even when they're abstract. (N)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8: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learn best through hands-on experience and tangible examples. (S)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enjoy learning new theories and prefer a conceptual approach. (N)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9: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am practical and prefer dealing with the here and now. (S)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am drawn to innovation and thinking about future implications. (N)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10: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trust information that I can see, touch, or hear directly. (S)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trust my intuition and insights, even if I can't immediately explain them. (N)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frzgngkg89j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Thinking (T) / Feeling (F)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11: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make decisions based on logical analysis and objective principles. (T)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make decisions by weighing what people care about and the points of harmony. (F)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12: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believe truth should be more important than being tactful. (T)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often prioritize diplomacy and people's feelings over the cold, hard truth. (F)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13: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am known for my fairness and impartiality in decision-making. (T)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am known for my empathy and consideration of others' well-being. (F)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14: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find it easy to remain detached and objective in emotional situations. (T)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get emotionally involved in situations and care about how others feel. (F)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15: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In conflicts, I stand firm on my principles and logic. (T)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In conflicts, I strive for harmony and look for solutions that satisfy everyone. (F)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7vzbu6pg945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Judging (J) / Perceiving (P)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16: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like to have things decided and dislike leaving things up in the air. (J)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like to stay open to new information and options, even if it means changing my plans. (P)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17: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prefer to follow a plan and like when things are organized and structured. (J)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prefer to be spontaneous and enjoy adapting as I go along. (P)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18: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manage deadlines well and work on tasks well before they are due. (J)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work best under pressure and am motivated by looming deadlines. (P)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19: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like to have control over my environment and organize it to suit my needs. (J)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am flexible and adapt easily to different environments and situations. (P)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20: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prefer closure in discussions and decisions, even if the conversation is interesting. (J)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enjoy exploring various perspectives and keeping discussions open. (P)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21mwhef6n70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Additional Questions for Depth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21: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When faced with a large, complex problem, I break it down into manageable parts and tackle them one by one. (S/T)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look for underlying patterns and use them to address the problem holistically. (N/F)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22: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In social gatherings, I tend to stick with people I know rather than mingling. (I)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use social gatherings as an opportunity to network and meet new people. (E)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23: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value justice higher than mercy in most situations. (T)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believe mercy is sometimes more important than strict justice. (F)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24: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feel more comfortable following a routine and schedule. (J)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find routines constraining and prefer having a flexible schedule. (P)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Question 25: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A) I prefer hobbies that involve collecting tangible items or physical activity. (S)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B) I am drawn to hobbies that involve imagination, creativity, or exploring new ideas. (N)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