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787B" w14:textId="5D292DD8" w:rsidR="00F47722" w:rsidRDefault="00000000">
      <w:pPr>
        <w:pStyle w:val="Title"/>
      </w:pPr>
      <w:r>
        <w:t>Global Pollution Analysis Report</w:t>
      </w:r>
    </w:p>
    <w:p w14:paraId="0E5DEE63" w14:textId="77777777" w:rsidR="00F47722" w:rsidRDefault="00000000">
      <w:pPr>
        <w:pStyle w:val="Heading1"/>
      </w:pPr>
      <w:r>
        <w:t>1. Introduction</w:t>
      </w:r>
    </w:p>
    <w:p w14:paraId="448F0E6D" w14:textId="4DCFC8E4" w:rsidR="00F47722" w:rsidRDefault="00CD73D1">
      <w:r w:rsidRPr="00CD73D1">
        <w:t>This project classifies regions as High or Low Pollution Zones using machine learning. By analyzing CO₂, SO₂, and NO₂ levels, it applies Naive Bayes, KNN, and Decision Tree models to identify the most accurate method for environmental monitoring and pollution prediction.</w:t>
      </w:r>
    </w:p>
    <w:p w14:paraId="3F2949DC" w14:textId="77777777" w:rsidR="00F47722" w:rsidRDefault="00000000" w:rsidP="00CD73D1">
      <w:pPr>
        <w:pStyle w:val="Heading1"/>
        <w:spacing w:before="0"/>
      </w:pPr>
      <w:r>
        <w:t>2. Dataset Description</w:t>
      </w:r>
    </w:p>
    <w:p w14:paraId="4BAF4D53" w14:textId="77777777" w:rsidR="008011FF" w:rsidRDefault="008011FF" w:rsidP="00CD73D1">
      <w:pPr>
        <w:pStyle w:val="NormalWeb"/>
        <w:spacing w:before="0" w:before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Dataset Size:</w:t>
      </w:r>
      <w:r>
        <w:t xml:space="preserve"> Medium</w:t>
      </w:r>
    </w:p>
    <w:p w14:paraId="1F364252" w14:textId="77777777" w:rsidR="008011FF" w:rsidRDefault="008011FF" w:rsidP="00CD73D1">
      <w:pPr>
        <w:pStyle w:val="NormalWeb"/>
        <w:spacing w:before="0" w:before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Features:</w:t>
      </w:r>
      <w:r>
        <w:t xml:space="preserve"> Pollution-related metrics like CO₂, SO₂, NO₂, Energy Consumption, Pollution Index, etc.</w:t>
      </w:r>
    </w:p>
    <w:p w14:paraId="7F9AFD1B" w14:textId="77777777" w:rsidR="008011FF" w:rsidRDefault="008011FF" w:rsidP="00CD73D1">
      <w:pPr>
        <w:pStyle w:val="NormalWeb"/>
        <w:spacing w:before="0" w:before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Target Variable:</w:t>
      </w:r>
      <w:r>
        <w:t xml:space="preserve"> Binary label representing Pollution Zone (</w:t>
      </w:r>
      <w:r>
        <w:rPr>
          <w:rStyle w:val="HTMLCode"/>
        </w:rPr>
        <w:t>0 = Low</w:t>
      </w:r>
      <w:r>
        <w:t xml:space="preserve">, </w:t>
      </w:r>
      <w:r>
        <w:rPr>
          <w:rStyle w:val="HTMLCode"/>
        </w:rPr>
        <w:t>1 = High</w:t>
      </w:r>
      <w:r>
        <w:t>)</w:t>
      </w:r>
    </w:p>
    <w:p w14:paraId="77ECF349" w14:textId="77777777" w:rsidR="008011FF" w:rsidRDefault="008011FF" w:rsidP="00CD73D1">
      <w:pPr>
        <w:pStyle w:val="NormalWeb"/>
        <w:spacing w:before="0" w:before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Class Balance:</w:t>
      </w:r>
      <w:r>
        <w:t xml:space="preserve"> Mild imbalance observed in target classes</w:t>
      </w:r>
    </w:p>
    <w:p w14:paraId="583E28BC" w14:textId="77777777" w:rsidR="008011FF" w:rsidRDefault="008011FF" w:rsidP="00CD73D1">
      <w:pPr>
        <w:pStyle w:val="NormalWeb"/>
        <w:spacing w:before="0" w:before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Preprocessing:</w:t>
      </w:r>
    </w:p>
    <w:p w14:paraId="63AD9FD1" w14:textId="77777777" w:rsidR="008011FF" w:rsidRDefault="008011FF" w:rsidP="008011FF">
      <w:pPr>
        <w:pStyle w:val="NormalWeb"/>
        <w:numPr>
          <w:ilvl w:val="0"/>
          <w:numId w:val="10"/>
        </w:numPr>
      </w:pPr>
      <w:r>
        <w:t>Removed irrelevant columns (e.g., name, email, location)</w:t>
      </w:r>
    </w:p>
    <w:p w14:paraId="16D907DE" w14:textId="77777777" w:rsidR="008011FF" w:rsidRDefault="008011FF" w:rsidP="008011FF">
      <w:pPr>
        <w:pStyle w:val="NormalWeb"/>
        <w:numPr>
          <w:ilvl w:val="0"/>
          <w:numId w:val="10"/>
        </w:numPr>
      </w:pPr>
      <w:r>
        <w:t>Checked and handled missing values</w:t>
      </w:r>
    </w:p>
    <w:p w14:paraId="1F0F9B8E" w14:textId="77777777" w:rsidR="008011FF" w:rsidRDefault="008011FF" w:rsidP="008011FF">
      <w:pPr>
        <w:pStyle w:val="NormalWeb"/>
        <w:numPr>
          <w:ilvl w:val="0"/>
          <w:numId w:val="10"/>
        </w:numPr>
      </w:pPr>
      <w:r>
        <w:t>Encoded categorical variables using label encoding</w:t>
      </w:r>
    </w:p>
    <w:p w14:paraId="34CF4A23" w14:textId="77777777" w:rsidR="008011FF" w:rsidRDefault="008011FF" w:rsidP="008011FF">
      <w:pPr>
        <w:pStyle w:val="NormalWeb"/>
        <w:numPr>
          <w:ilvl w:val="0"/>
          <w:numId w:val="10"/>
        </w:numPr>
      </w:pPr>
      <w:r>
        <w:t>Standardized numerical features (important for kNN)</w:t>
      </w:r>
    </w:p>
    <w:p w14:paraId="0F5BF95C" w14:textId="77777777" w:rsidR="008011FF" w:rsidRDefault="008011FF" w:rsidP="008011FF">
      <w:pPr>
        <w:pStyle w:val="NormalWeb"/>
        <w:numPr>
          <w:ilvl w:val="0"/>
          <w:numId w:val="10"/>
        </w:numPr>
      </w:pPr>
      <w:r>
        <w:t>Dataset split into training (80%) and testing (20%)</w:t>
      </w:r>
    </w:p>
    <w:p w14:paraId="4E4A295C" w14:textId="77777777" w:rsidR="00F47722" w:rsidRDefault="00000000">
      <w:pPr>
        <w:pStyle w:val="Heading1"/>
      </w:pPr>
      <w:r>
        <w:t>3. Models &amp; Parameters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47722" w14:paraId="7740E92B" w14:textId="77777777">
        <w:tc>
          <w:tcPr>
            <w:tcW w:w="4320" w:type="dxa"/>
          </w:tcPr>
          <w:p w14:paraId="0E2192C1" w14:textId="77777777" w:rsidR="00F47722" w:rsidRDefault="00000000">
            <w:r>
              <w:t>Model</w:t>
            </w:r>
          </w:p>
        </w:tc>
        <w:tc>
          <w:tcPr>
            <w:tcW w:w="4320" w:type="dxa"/>
          </w:tcPr>
          <w:p w14:paraId="3907B1E8" w14:textId="77777777" w:rsidR="00F47722" w:rsidRDefault="00000000">
            <w:r>
              <w:t>Notes on Tuning / Setup</w:t>
            </w:r>
          </w:p>
        </w:tc>
      </w:tr>
      <w:tr w:rsidR="00F47722" w14:paraId="4AEEE5EF" w14:textId="77777777">
        <w:tc>
          <w:tcPr>
            <w:tcW w:w="4320" w:type="dxa"/>
          </w:tcPr>
          <w:p w14:paraId="103E194D" w14:textId="3E20830C" w:rsidR="00F47722" w:rsidRDefault="008011FF">
            <w:r>
              <w:t>Naïve bayes</w:t>
            </w:r>
          </w:p>
        </w:tc>
        <w:tc>
          <w:tcPr>
            <w:tcW w:w="4320" w:type="dxa"/>
          </w:tcPr>
          <w:p w14:paraId="395D4A0F" w14:textId="4A721E3B" w:rsidR="00F47722" w:rsidRDefault="008011FF">
            <w:r w:rsidRPr="008011FF">
              <w:t xml:space="preserve">Used </w:t>
            </w:r>
            <w:r>
              <w:t>Multimonimal()</w:t>
            </w:r>
            <w:r w:rsidRPr="008011FF">
              <w:t xml:space="preserve"> for handling continuous features</w:t>
            </w:r>
          </w:p>
        </w:tc>
      </w:tr>
      <w:tr w:rsidR="008011FF" w14:paraId="0FDAAAF3" w14:textId="77777777">
        <w:tc>
          <w:tcPr>
            <w:tcW w:w="4320" w:type="dxa"/>
          </w:tcPr>
          <w:p w14:paraId="1CF09E9B" w14:textId="3C844D6D" w:rsidR="008011FF" w:rsidRDefault="008011FF">
            <w:r>
              <w:t>Decision tree</w:t>
            </w:r>
          </w:p>
        </w:tc>
        <w:tc>
          <w:tcPr>
            <w:tcW w:w="4320" w:type="dxa"/>
          </w:tcPr>
          <w:p w14:paraId="56016DB5" w14:textId="597AB156" w:rsidR="008011FF" w:rsidRPr="008011FF" w:rsidRDefault="008011FF">
            <w:r w:rsidRPr="008011FF">
              <w:t>Used default criterion (likely Gini);max depth set</w:t>
            </w:r>
          </w:p>
        </w:tc>
      </w:tr>
      <w:tr w:rsidR="00F47722" w14:paraId="6B32AA41" w14:textId="77777777">
        <w:tc>
          <w:tcPr>
            <w:tcW w:w="4320" w:type="dxa"/>
          </w:tcPr>
          <w:p w14:paraId="49F7DC6A" w14:textId="28B6B892" w:rsidR="00F47722" w:rsidRDefault="008011FF">
            <w:r>
              <w:t>K NN</w:t>
            </w:r>
          </w:p>
        </w:tc>
        <w:tc>
          <w:tcPr>
            <w:tcW w:w="4320" w:type="dxa"/>
          </w:tcPr>
          <w:p w14:paraId="44CF9923" w14:textId="5B8FEE18" w:rsidR="00F47722" w:rsidRDefault="008011FF">
            <w:r w:rsidRPr="008011FF">
              <w:t>Used k=</w:t>
            </w:r>
            <w:r>
              <w:t>3</w:t>
            </w:r>
            <w:r w:rsidRPr="008011FF">
              <w:t>, normalized input features using StandardScaler()</w:t>
            </w:r>
          </w:p>
        </w:tc>
      </w:tr>
    </w:tbl>
    <w:p w14:paraId="11BA77F4" w14:textId="77777777" w:rsidR="00F47722" w:rsidRDefault="00000000">
      <w:pPr>
        <w:pStyle w:val="Heading1"/>
      </w:pPr>
      <w:r>
        <w:lastRenderedPageBreak/>
        <w:t>4. Evaluation Metrics</w:t>
      </w:r>
    </w:p>
    <w:p w14:paraId="512E91C9" w14:textId="77777777" w:rsidR="008011FF" w:rsidRDefault="00000000" w:rsidP="008011FF">
      <w:pPr>
        <w:pStyle w:val="NormalWeb"/>
        <w:spacing w:after="0" w:afterAutospacing="0"/>
      </w:pPr>
      <w:r>
        <w:t>Metrics used for evaluation:</w:t>
      </w:r>
      <w:r>
        <w:br/>
      </w:r>
      <w:r w:rsidR="008011FF">
        <w:rPr>
          <w:rFonts w:hAnsi="Symbol"/>
        </w:rPr>
        <w:t></w:t>
      </w:r>
      <w:r w:rsidR="008011FF">
        <w:t xml:space="preserve">  </w:t>
      </w:r>
      <w:r w:rsidR="008011FF">
        <w:rPr>
          <w:rStyle w:val="Strong"/>
        </w:rPr>
        <w:t>Accuracy</w:t>
      </w:r>
      <w:r w:rsidR="008011FF">
        <w:t xml:space="preserve"> – Overall correctness of predictions</w:t>
      </w:r>
    </w:p>
    <w:p w14:paraId="029BB838" w14:textId="77777777" w:rsidR="008011FF" w:rsidRDefault="008011FF" w:rsidP="008011FF">
      <w:pPr>
        <w:pStyle w:val="NormalWeb"/>
        <w:spacing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Precision</w:t>
      </w:r>
      <w:r>
        <w:t xml:space="preserve"> – How many predicted “high” zones were truly high</w:t>
      </w:r>
    </w:p>
    <w:p w14:paraId="2AF6FAE9" w14:textId="77777777" w:rsidR="008011FF" w:rsidRDefault="008011FF" w:rsidP="008011FF">
      <w:pPr>
        <w:pStyle w:val="NormalWeb"/>
        <w:spacing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Recall</w:t>
      </w:r>
      <w:r>
        <w:t xml:space="preserve"> – How many actual “high” zones were correctly predicted</w:t>
      </w:r>
    </w:p>
    <w:p w14:paraId="600489D2" w14:textId="77777777" w:rsidR="008011FF" w:rsidRDefault="008011FF" w:rsidP="008011FF">
      <w:pPr>
        <w:pStyle w:val="NormalWeb"/>
        <w:spacing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F1 Score</w:t>
      </w:r>
      <w:r>
        <w:t xml:space="preserve"> – Harmonic mean of precision and recall</w:t>
      </w:r>
    </w:p>
    <w:p w14:paraId="39987454" w14:textId="22699E82" w:rsidR="00F47722" w:rsidRDefault="008011FF" w:rsidP="008011FF">
      <w:pPr>
        <w:pStyle w:val="NormalWeb"/>
        <w:spacing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Confusion Matrix</w:t>
      </w:r>
      <w:r>
        <w:t xml:space="preserve"> – TP/FP/FN/TN counts for understanding error distribution</w:t>
      </w:r>
    </w:p>
    <w:p w14:paraId="28B38632" w14:textId="77777777" w:rsidR="00F47722" w:rsidRDefault="00000000">
      <w:pPr>
        <w:pStyle w:val="Heading1"/>
      </w:pPr>
      <w:r>
        <w:t>5. Results</w:t>
      </w:r>
    </w:p>
    <w:p w14:paraId="0A2FF12D" w14:textId="77777777" w:rsidR="00F47722" w:rsidRDefault="00000000">
      <w:pPr>
        <w:pStyle w:val="Heading2"/>
      </w:pPr>
      <w:r>
        <w:t>5.1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981"/>
        <w:gridCol w:w="1014"/>
        <w:gridCol w:w="920"/>
        <w:gridCol w:w="2533"/>
      </w:tblGrid>
      <w:tr w:rsidR="008011FF" w:rsidRPr="008011FF" w14:paraId="0D982F46" w14:textId="77777777" w:rsidTr="0080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E4EFD" w14:textId="77777777" w:rsidR="008011FF" w:rsidRPr="008011FF" w:rsidRDefault="008011FF" w:rsidP="008011FF">
            <w:pPr>
              <w:rPr>
                <w:b/>
                <w:bCs/>
                <w:lang w:val="en-IN"/>
              </w:rPr>
            </w:pPr>
            <w:r w:rsidRPr="008011FF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4791A59" w14:textId="77777777" w:rsidR="008011FF" w:rsidRPr="008011FF" w:rsidRDefault="008011FF" w:rsidP="008011FF">
            <w:pPr>
              <w:rPr>
                <w:b/>
                <w:bCs/>
                <w:lang w:val="en-IN"/>
              </w:rPr>
            </w:pPr>
            <w:r w:rsidRPr="008011FF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4F4AB62" w14:textId="77777777" w:rsidR="008011FF" w:rsidRPr="008011FF" w:rsidRDefault="008011FF" w:rsidP="008011FF">
            <w:pPr>
              <w:rPr>
                <w:b/>
                <w:bCs/>
                <w:lang w:val="en-IN"/>
              </w:rPr>
            </w:pPr>
            <w:r w:rsidRPr="008011FF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95FD3BF" w14:textId="77777777" w:rsidR="008011FF" w:rsidRPr="008011FF" w:rsidRDefault="008011FF" w:rsidP="008011FF">
            <w:pPr>
              <w:rPr>
                <w:b/>
                <w:bCs/>
                <w:lang w:val="en-IN"/>
              </w:rPr>
            </w:pPr>
            <w:r w:rsidRPr="008011FF">
              <w:rPr>
                <w:b/>
                <w:bCs/>
                <w:lang w:val="en-I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1C4B3E0D" w14:textId="77777777" w:rsidR="008011FF" w:rsidRPr="008011FF" w:rsidRDefault="008011FF" w:rsidP="008011FF">
            <w:pPr>
              <w:rPr>
                <w:b/>
                <w:bCs/>
                <w:lang w:val="en-IN"/>
              </w:rPr>
            </w:pPr>
            <w:r w:rsidRPr="008011FF">
              <w:rPr>
                <w:b/>
                <w:bCs/>
                <w:lang w:val="en-IN"/>
              </w:rPr>
              <w:t>Confusion Matrix</w:t>
            </w:r>
          </w:p>
        </w:tc>
      </w:tr>
      <w:tr w:rsidR="008011FF" w:rsidRPr="008011FF" w14:paraId="62B0F973" w14:textId="77777777" w:rsidTr="0080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4CE6" w14:textId="77777777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b/>
                <w:bCs/>
                <w:lang w:val="en-IN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7D44DD6E" w14:textId="17B5D781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0</w:t>
            </w:r>
            <w:r>
              <w:rPr>
                <w:lang w:val="en-IN"/>
              </w:rPr>
              <w:t>.3</w:t>
            </w:r>
          </w:p>
        </w:tc>
        <w:tc>
          <w:tcPr>
            <w:tcW w:w="0" w:type="auto"/>
            <w:vAlign w:val="center"/>
            <w:hideMark/>
          </w:tcPr>
          <w:p w14:paraId="55EFC8E9" w14:textId="44604D1B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0.</w:t>
            </w:r>
            <w:r>
              <w:rPr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AFB6789" w14:textId="3D7AE6AA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0.</w:t>
            </w:r>
            <w:r>
              <w:rPr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9BFEB41" w14:textId="079AB362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[[</w:t>
            </w:r>
            <w:r>
              <w:rPr>
                <w:lang w:val="en-IN"/>
              </w:rPr>
              <w:t xml:space="preserve"> 5 2  3</w:t>
            </w:r>
            <w:r w:rsidRPr="008011FF">
              <w:rPr>
                <w:lang w:val="en-IN"/>
              </w:rPr>
              <w:t>], [</w:t>
            </w:r>
            <w:r>
              <w:rPr>
                <w:lang w:val="en-IN"/>
              </w:rPr>
              <w:t xml:space="preserve"> 6 4 2</w:t>
            </w:r>
            <w:r w:rsidRPr="008011FF">
              <w:rPr>
                <w:lang w:val="en-IN"/>
              </w:rPr>
              <w:t>]</w:t>
            </w:r>
            <w:r>
              <w:rPr>
                <w:lang w:val="en-IN"/>
              </w:rPr>
              <w:t>,[ 10 5 3]</w:t>
            </w:r>
            <w:r w:rsidRPr="008011FF">
              <w:rPr>
                <w:lang w:val="en-IN"/>
              </w:rPr>
              <w:t>]</w:t>
            </w:r>
          </w:p>
        </w:tc>
      </w:tr>
      <w:tr w:rsidR="008011FF" w:rsidRPr="008011FF" w14:paraId="4CDB5FC0" w14:textId="77777777" w:rsidTr="0080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8CA4" w14:textId="58734938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b/>
                <w:bCs/>
                <w:lang w:val="en-IN"/>
              </w:rPr>
              <w:t>kNN (k=</w:t>
            </w:r>
            <w:r>
              <w:rPr>
                <w:b/>
                <w:bCs/>
                <w:lang w:val="en-IN"/>
              </w:rPr>
              <w:t>3</w:t>
            </w:r>
            <w:r w:rsidRPr="008011FF">
              <w:rPr>
                <w:b/>
                <w:bCs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463D94" w14:textId="1D6E5B06" w:rsidR="008011FF" w:rsidRPr="008011FF" w:rsidRDefault="008011FF" w:rsidP="008011FF">
            <w:pPr>
              <w:rPr>
                <w:lang w:val="en-IN"/>
              </w:rPr>
            </w:pPr>
            <w:r>
              <w:rPr>
                <w:lang w:val="en-I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9B533FB" w14:textId="1205AF6E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0</w:t>
            </w:r>
            <w:r>
              <w:rPr>
                <w:lang w:val="en-IN"/>
              </w:rPr>
              <w:t>.319</w:t>
            </w:r>
          </w:p>
        </w:tc>
        <w:tc>
          <w:tcPr>
            <w:tcW w:w="0" w:type="auto"/>
            <w:vAlign w:val="center"/>
            <w:hideMark/>
          </w:tcPr>
          <w:p w14:paraId="5797D629" w14:textId="0417BE13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0.</w:t>
            </w:r>
            <w:r>
              <w:rPr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6FFC2A6" w14:textId="6E2506E4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[[</w:t>
            </w:r>
            <w:r>
              <w:rPr>
                <w:lang w:val="en-IN"/>
              </w:rPr>
              <w:t xml:space="preserve"> 4 3 3</w:t>
            </w:r>
            <w:r w:rsidRPr="008011FF">
              <w:rPr>
                <w:lang w:val="en-IN"/>
              </w:rPr>
              <w:t>], [</w:t>
            </w:r>
            <w:r>
              <w:rPr>
                <w:lang w:val="en-IN"/>
              </w:rPr>
              <w:t xml:space="preserve"> 6 3 3</w:t>
            </w:r>
            <w:r w:rsidRPr="008011FF">
              <w:rPr>
                <w:lang w:val="en-IN"/>
              </w:rPr>
              <w:t>]</w:t>
            </w:r>
            <w:r>
              <w:rPr>
                <w:lang w:val="en-IN"/>
              </w:rPr>
              <w:t>,[ 12 2 4]</w:t>
            </w:r>
            <w:r w:rsidRPr="008011FF">
              <w:rPr>
                <w:lang w:val="en-IN"/>
              </w:rPr>
              <w:t>]</w:t>
            </w:r>
          </w:p>
        </w:tc>
      </w:tr>
      <w:tr w:rsidR="008011FF" w:rsidRPr="008011FF" w14:paraId="74654CA8" w14:textId="77777777" w:rsidTr="0080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35EC" w14:textId="77777777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b/>
                <w:bCs/>
                <w:lang w:val="en-I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8226B29" w14:textId="41C9DF9C" w:rsidR="008011FF" w:rsidRPr="008011FF" w:rsidRDefault="008011FF" w:rsidP="008011FF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B75E839" w14:textId="0353BC9E" w:rsidR="008011FF" w:rsidRPr="008011FF" w:rsidRDefault="008011FF" w:rsidP="008011FF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5AB4DD" w14:textId="18DE163F" w:rsidR="008011FF" w:rsidRPr="008011FF" w:rsidRDefault="008011FF" w:rsidP="008011FF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3D95A2C" w14:textId="66423E45" w:rsidR="008011FF" w:rsidRPr="008011FF" w:rsidRDefault="008011FF" w:rsidP="008011FF">
            <w:pPr>
              <w:rPr>
                <w:lang w:val="en-IN"/>
              </w:rPr>
            </w:pPr>
            <w:r w:rsidRPr="008011FF">
              <w:rPr>
                <w:lang w:val="en-IN"/>
              </w:rPr>
              <w:t>[[</w:t>
            </w:r>
            <w:r>
              <w:rPr>
                <w:lang w:val="en-IN"/>
              </w:rPr>
              <w:t>16 0 0</w:t>
            </w:r>
            <w:r w:rsidRPr="008011FF">
              <w:rPr>
                <w:lang w:val="en-IN"/>
              </w:rPr>
              <w:t>], [</w:t>
            </w:r>
            <w:r>
              <w:rPr>
                <w:lang w:val="en-IN"/>
              </w:rPr>
              <w:t>0 8 0</w:t>
            </w:r>
            <w:r w:rsidRPr="008011FF">
              <w:rPr>
                <w:lang w:val="en-IN"/>
              </w:rPr>
              <w:t>]</w:t>
            </w:r>
            <w:r>
              <w:rPr>
                <w:lang w:val="en-IN"/>
              </w:rPr>
              <w:t>,[ 0 0 8]</w:t>
            </w:r>
            <w:r w:rsidRPr="008011FF">
              <w:rPr>
                <w:lang w:val="en-IN"/>
              </w:rPr>
              <w:t>]</w:t>
            </w:r>
          </w:p>
        </w:tc>
      </w:tr>
    </w:tbl>
    <w:p w14:paraId="125F6E37" w14:textId="77777777" w:rsidR="00F47722" w:rsidRDefault="00000000">
      <w:pPr>
        <w:pStyle w:val="Heading1"/>
      </w:pPr>
      <w:r>
        <w:t>6. Analysis</w:t>
      </w:r>
    </w:p>
    <w:p w14:paraId="2CF6F6CB" w14:textId="5948FD5F" w:rsidR="008011FF" w:rsidRDefault="008011FF" w:rsidP="008011F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Naive Bayes</w:t>
      </w:r>
      <w:r>
        <w:t xml:space="preserve"> </w:t>
      </w:r>
      <w:bookmarkStart w:id="0" w:name="_Hlk202826205"/>
      <w:r>
        <w:t xml:space="preserve">achieved the </w:t>
      </w:r>
      <w:r>
        <w:t>lowest</w:t>
      </w:r>
      <w:r>
        <w:t xml:space="preserve"> precision and F1 Score, showing </w:t>
      </w:r>
      <w:r>
        <w:t xml:space="preserve">non </w:t>
      </w:r>
      <w:r>
        <w:t>balanced performance.</w:t>
      </w:r>
    </w:p>
    <w:bookmarkEnd w:id="0"/>
    <w:p w14:paraId="695B8443" w14:textId="77777777" w:rsidR="008011FF" w:rsidRDefault="008011FF" w:rsidP="008011F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kNN</w:t>
      </w:r>
      <w:r>
        <w:t xml:space="preserve"> achieved the lowest precision and F1 Score, showing non balanced performance.</w:t>
      </w:r>
    </w:p>
    <w:p w14:paraId="0E378A5A" w14:textId="13EE0AFE" w:rsidR="008011FF" w:rsidRDefault="008011FF" w:rsidP="008011FF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CD73D1">
        <w:rPr>
          <w:rStyle w:val="Strong"/>
        </w:rPr>
        <w:t>Decision Tree</w:t>
      </w:r>
      <w:r w:rsidR="00CD73D1">
        <w:t xml:space="preserve"> was able to fully capture class boundaries in the dataset.</w:t>
      </w:r>
      <w:r>
        <w:t>.</w:t>
      </w:r>
    </w:p>
    <w:p w14:paraId="002A8A9D" w14:textId="77777777" w:rsidR="00F47722" w:rsidRDefault="00000000">
      <w:pPr>
        <w:pStyle w:val="Heading1"/>
      </w:pPr>
      <w:r>
        <w:t>7. Conclusion &amp; Future Work</w:t>
      </w:r>
    </w:p>
    <w:p w14:paraId="3D1D6B58" w14:textId="58274BBE" w:rsidR="00CD73D1" w:rsidRDefault="00000000" w:rsidP="00CD73D1">
      <w:pPr>
        <w:spacing w:after="0"/>
      </w:pPr>
      <w:r>
        <w:t xml:space="preserve">Best Model: </w:t>
      </w:r>
      <w:r w:rsidR="00CD73D1" w:rsidRPr="00CD73D1">
        <w:t>With 100% accuracy and perfect evaluation metrics, the Decision Tree model proved most effective for classifying pollution zones in this dataset.</w:t>
      </w:r>
      <w:r>
        <w:br/>
        <w:t>Future Work:</w:t>
      </w:r>
      <w:r>
        <w:br/>
      </w:r>
      <w:r w:rsidR="00CD73D1">
        <w:t xml:space="preserve">    </w:t>
      </w:r>
      <w:r w:rsidR="00CD73D1">
        <w:t>Apply cross-validation to ensure robustness and avoid overfitting</w:t>
      </w:r>
    </w:p>
    <w:p w14:paraId="06AED11D" w14:textId="4A78A4C2" w:rsidR="00CD73D1" w:rsidRDefault="00CD73D1" w:rsidP="00CD73D1">
      <w:pPr>
        <w:spacing w:after="0"/>
      </w:pPr>
      <w:r>
        <w:t xml:space="preserve">    </w:t>
      </w:r>
      <w:r>
        <w:t>Use ensemble models like Random Forest and XGBoost</w:t>
      </w:r>
    </w:p>
    <w:p w14:paraId="352B8A0F" w14:textId="59847B3C" w:rsidR="00CD73D1" w:rsidRDefault="00CD73D1" w:rsidP="00CD73D1">
      <w:pPr>
        <w:spacing w:after="0"/>
      </w:pPr>
      <w:r>
        <w:t xml:space="preserve">   </w:t>
      </w:r>
      <w:r>
        <w:t>Add temporal and regional pollution trends for real-time modeling</w:t>
      </w:r>
    </w:p>
    <w:p w14:paraId="7B144953" w14:textId="149B7C62" w:rsidR="00F47722" w:rsidRDefault="00F47722" w:rsidP="00CD73D1">
      <w:pPr>
        <w:spacing w:after="0"/>
      </w:pPr>
    </w:p>
    <w:sectPr w:rsidR="00F47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6161C0"/>
    <w:multiLevelType w:val="multilevel"/>
    <w:tmpl w:val="98F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908853">
    <w:abstractNumId w:val="8"/>
  </w:num>
  <w:num w:numId="2" w16cid:durableId="20133316">
    <w:abstractNumId w:val="6"/>
  </w:num>
  <w:num w:numId="3" w16cid:durableId="924151302">
    <w:abstractNumId w:val="5"/>
  </w:num>
  <w:num w:numId="4" w16cid:durableId="1880386977">
    <w:abstractNumId w:val="4"/>
  </w:num>
  <w:num w:numId="5" w16cid:durableId="1753816207">
    <w:abstractNumId w:val="7"/>
  </w:num>
  <w:num w:numId="6" w16cid:durableId="1488279871">
    <w:abstractNumId w:val="3"/>
  </w:num>
  <w:num w:numId="7" w16cid:durableId="1066494582">
    <w:abstractNumId w:val="2"/>
  </w:num>
  <w:num w:numId="8" w16cid:durableId="318848073">
    <w:abstractNumId w:val="1"/>
  </w:num>
  <w:num w:numId="9" w16cid:durableId="1937857140">
    <w:abstractNumId w:val="0"/>
  </w:num>
  <w:num w:numId="10" w16cid:durableId="974868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1FF"/>
    <w:rsid w:val="00AA1D8D"/>
    <w:rsid w:val="00B47730"/>
    <w:rsid w:val="00CB0664"/>
    <w:rsid w:val="00CD73D1"/>
    <w:rsid w:val="00DE4E2D"/>
    <w:rsid w:val="00F477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49730"/>
  <w14:defaultImageDpi w14:val="300"/>
  <w15:docId w15:val="{463B7799-DC69-4988-BB46-F3A1308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0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01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359</Words>
  <Characters>2049</Characters>
  <Application>Microsoft Office Word</Application>
  <DocSecurity>0</DocSecurity>
  <Lines>73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sneha gupta</cp:lastModifiedBy>
  <cp:revision>2</cp:revision>
  <dcterms:created xsi:type="dcterms:W3CDTF">2013-12-23T23:15:00Z</dcterms:created>
  <dcterms:modified xsi:type="dcterms:W3CDTF">2025-07-07T18:51:00Z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555d3357-0d44-42e7-ac50-d519f87c5fec</vt:lpwstr>
  </property>
</Properties>
</file>