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r w:rsidR="00D40AD2">
        <w:rPr>
          <w:rFonts w:ascii="Arial" w:eastAsia="ＭＳ Ｐゴシック" w:hAnsi="ＭＳ Ｐゴシック" w:cs="Arial"/>
          <w:sz w:val="28"/>
          <w:szCs w:val="28"/>
        </w:rPr>
        <w:t>–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r w:rsidR="00D40AD2">
        <w:rPr>
          <w:rFonts w:ascii="Arial" w:eastAsia="ＭＳ Ｐゴシック" w:hAnsi="ＭＳ Ｐゴシック" w:cs="Arial" w:hint="eastAsia"/>
          <w:sz w:val="28"/>
          <w:szCs w:val="28"/>
        </w:rPr>
        <w:t>wx</w:t>
      </w:r>
    </w:p>
    <w:p w:rsidR="009639CF" w:rsidRPr="007C4EC9" w:rsidRDefault="009639CF" w:rsidP="004A362D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563A47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563A47" w:rsidRPr="007C4EC9">
        <w:rPr>
          <w:rFonts w:ascii="Arial" w:hAnsi="Arial" w:cs="Arial"/>
          <w:szCs w:val="21"/>
        </w:rPr>
        <w:fldChar w:fldCharType="separate"/>
      </w:r>
      <w:r w:rsidR="004A362D">
        <w:rPr>
          <w:rFonts w:ascii="Arial" w:hAnsi="Arial" w:cs="Arial"/>
          <w:noProof/>
          <w:szCs w:val="21"/>
        </w:rPr>
        <w:t>June 25, 2012</w:t>
      </w:r>
      <w:r w:rsidR="00563A47" w:rsidRPr="007C4EC9">
        <w:rPr>
          <w:rFonts w:ascii="Arial" w:hAnsi="Arial" w:cs="Arial"/>
          <w:szCs w:val="21"/>
        </w:rPr>
        <w:fldChar w:fldCharType="end"/>
      </w:r>
    </w:p>
    <w:p w:rsidR="004A362D" w:rsidRDefault="004A362D" w:rsidP="004A362D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copyright © 2011- Yutaka Saito (</w:t>
      </w:r>
      <w:hyperlink r:id="rId8" w:history="1">
        <w:r>
          <w:rPr>
            <w:rStyle w:val="a3"/>
            <w:rFonts w:ascii="Arial" w:hAnsi="Arial" w:cs="Arial"/>
            <w:szCs w:val="21"/>
          </w:rPr>
          <w:t>ypsitau@nifty.com</w:t>
        </w:r>
      </w:hyperlink>
      <w:r>
        <w:rPr>
          <w:rFonts w:ascii="Arial" w:hAnsi="Arial" w:cs="Arial"/>
          <w:szCs w:val="21"/>
        </w:rPr>
        <w:t>)</w:t>
      </w:r>
    </w:p>
    <w:p w:rsidR="004A362D" w:rsidRDefault="004A362D" w:rsidP="004A362D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4A362D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7B1B79" w:rsidRDefault="00563A47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7B1B79">
        <w:rPr>
          <w:noProof/>
        </w:rPr>
        <w:t>1.</w:t>
      </w:r>
      <w:r w:rsidR="007B1B79">
        <w:rPr>
          <w:rFonts w:asciiTheme="minorHAnsi" w:eastAsiaTheme="minorEastAsia" w:hAnsiTheme="minorHAnsi" w:cstheme="minorBidi"/>
          <w:noProof/>
          <w:szCs w:val="22"/>
        </w:rPr>
        <w:tab/>
      </w:r>
      <w:r w:rsidR="007B1B79">
        <w:rPr>
          <w:rFonts w:hint="eastAsia"/>
          <w:noProof/>
        </w:rPr>
        <w:t>このリファレンスについて</w:t>
      </w:r>
      <w:r w:rsidR="007B1B79">
        <w:rPr>
          <w:noProof/>
        </w:rPr>
        <w:tab/>
      </w:r>
      <w:r>
        <w:rPr>
          <w:noProof/>
        </w:rPr>
        <w:fldChar w:fldCharType="begin"/>
      </w:r>
      <w:r w:rsidR="007B1B79">
        <w:rPr>
          <w:noProof/>
        </w:rPr>
        <w:instrText xml:space="preserve"> PAGEREF _Toc328410717 \h </w:instrText>
      </w:r>
      <w:r>
        <w:rPr>
          <w:noProof/>
        </w:rPr>
      </w:r>
      <w:r>
        <w:rPr>
          <w:noProof/>
        </w:rPr>
        <w:fldChar w:fldCharType="separate"/>
      </w:r>
      <w:r w:rsidR="007B1B79">
        <w:rPr>
          <w:noProof/>
        </w:rPr>
        <w:t>3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チュートリアル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_Toc328410718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4</w:t>
      </w:r>
      <w:r w:rsidR="00563A47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eastAsia="ＭＳ Ｐゴシック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ＭＳ Ｐゴシック" w:eastAsia="ＭＳ Ｐゴシック" w:hAnsi="ＭＳ Ｐゴシック" w:hint="eastAsia"/>
          <w:noProof/>
        </w:rPr>
        <w:t>もっとも簡単なプログラム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_Toc328410719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4</w:t>
      </w:r>
      <w:r w:rsidR="00563A47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ウィンドウの階層構造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_Toc328410720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4</w:t>
      </w:r>
      <w:r w:rsidR="00563A47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ジオメトリマネージャ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_Toc328410721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4</w:t>
      </w:r>
      <w:r w:rsidR="00563A47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イベント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_Toc328410722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4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wx.EvtHandler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_Toc328410723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5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wx.Window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_Toc328410724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6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wx.Frame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_Toc328410725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7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_Toc328410726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8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wx.Button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_Toc328410727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9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wx.ListBox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_Toc328410728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10</w:t>
      </w:r>
      <w:r w:rsidR="00563A47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563A47">
        <w:rPr>
          <w:noProof/>
        </w:rPr>
        <w:fldChar w:fldCharType="begin"/>
      </w:r>
      <w:r>
        <w:rPr>
          <w:noProof/>
        </w:rPr>
        <w:instrText xml:space="preserve"> PAGEREF _Toc328410729 \h </w:instrText>
      </w:r>
      <w:r w:rsidR="00563A47">
        <w:rPr>
          <w:noProof/>
        </w:rPr>
      </w:r>
      <w:r w:rsidR="00563A47">
        <w:rPr>
          <w:noProof/>
        </w:rPr>
        <w:fldChar w:fldCharType="separate"/>
      </w:r>
      <w:r>
        <w:rPr>
          <w:noProof/>
        </w:rPr>
        <w:t>11</w:t>
      </w:r>
      <w:r w:rsidR="00563A47">
        <w:rPr>
          <w:noProof/>
        </w:rPr>
        <w:fldChar w:fldCharType="end"/>
      </w:r>
    </w:p>
    <w:p w:rsidR="00647562" w:rsidRPr="00632526" w:rsidRDefault="00563A47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8410717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032300">
        <w:rPr>
          <w:rFonts w:hint="eastAsia"/>
        </w:rPr>
        <w:t>GUI</w:t>
      </w:r>
      <w:r w:rsidR="00032300">
        <w:rPr>
          <w:rFonts w:hint="eastAsia"/>
        </w:rPr>
        <w:t>ツールキット</w:t>
      </w:r>
      <w:r w:rsidR="00032300">
        <w:rPr>
          <w:rFonts w:hint="eastAsia"/>
        </w:rPr>
        <w:t>wxWidgets</w:t>
      </w:r>
      <w:r w:rsidR="00032300">
        <w:rPr>
          <w:rFonts w:hint="eastAsia"/>
        </w:rPr>
        <w:t>の</w:t>
      </w:r>
      <w:r w:rsidR="00032300" w:rsidRPr="00EC662B">
        <w:rPr>
          <w:rFonts w:asciiTheme="majorHAnsi" w:hAnsiTheme="majorHAnsi" w:cstheme="majorHAnsi"/>
        </w:rPr>
        <w:t>Gura</w:t>
      </w:r>
      <w:r w:rsidR="00032300">
        <w:rPr>
          <w:rFonts w:asciiTheme="majorHAnsi" w:hAnsiTheme="majorHAnsi" w:cstheme="majorHAnsi" w:hint="eastAsia"/>
        </w:rPr>
        <w:t>モジュール</w:t>
      </w:r>
      <w:r w:rsidR="004529E4">
        <w:rPr>
          <w:rFonts w:ascii="Courier New" w:hAnsi="Courier New" w:cs="Courier New" w:hint="eastAsia"/>
        </w:rPr>
        <w:t>wx</w:t>
      </w:r>
      <w:r w:rsidR="001943B1" w:rsidRPr="00632526">
        <w:rPr>
          <w:rFonts w:hint="eastAsia"/>
        </w:rPr>
        <w:t>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A35B86" w:rsidP="001943B1">
      <w:pPr>
        <w:ind w:firstLineChars="50" w:firstLine="105"/>
      </w:pPr>
      <w:r>
        <w:rPr>
          <w:rFonts w:hint="eastAsia"/>
        </w:rPr>
        <w:t>wxWidgets</w:t>
      </w:r>
      <w:r w:rsidR="007E75B1" w:rsidRPr="00632526">
        <w:rPr>
          <w:rFonts w:hint="eastAsia"/>
        </w:rPr>
        <w:t>のオフィシャルサイトは</w:t>
      </w:r>
      <w:r w:rsidR="006235B4" w:rsidRPr="006235B4">
        <w:rPr>
          <w:rFonts w:asciiTheme="majorHAnsi" w:hAnsiTheme="majorHAnsi" w:cstheme="majorHAnsi"/>
        </w:rPr>
        <w:t>http://www.wxwidgets.org/</w:t>
      </w:r>
      <w:r w:rsidR="007E75B1" w:rsidRPr="00632526">
        <w:rPr>
          <w:rFonts w:hint="eastAsia"/>
        </w:rPr>
        <w:t xml:space="preserve"> </w:t>
      </w:r>
      <w:r w:rsidR="007E75B1" w:rsidRPr="00632526">
        <w:rPr>
          <w:rFonts w:hint="eastAsia"/>
        </w:rPr>
        <w:t>です。</w:t>
      </w:r>
    </w:p>
    <w:p w:rsidR="002A6E6C" w:rsidRDefault="002A6E6C" w:rsidP="00434A7C">
      <w:pPr>
        <w:pStyle w:val="10505"/>
      </w:pPr>
      <w:bookmarkStart w:id="1" w:name="_Toc328410718"/>
      <w:r>
        <w:rPr>
          <w:rFonts w:hint="eastAsia"/>
        </w:rPr>
        <w:lastRenderedPageBreak/>
        <w:t>チュートリアル</w:t>
      </w:r>
      <w:bookmarkEnd w:id="1"/>
    </w:p>
    <w:p w:rsidR="002A6E6C" w:rsidRPr="002A6E6C" w:rsidRDefault="002A6E6C" w:rsidP="002A6E6C">
      <w:pPr>
        <w:pStyle w:val="2"/>
        <w:spacing w:before="180" w:after="180"/>
        <w:rPr>
          <w:rFonts w:ascii="ＭＳ Ｐゴシック" w:eastAsia="ＭＳ Ｐゴシック" w:hAnsi="ＭＳ Ｐゴシック"/>
        </w:rPr>
      </w:pPr>
      <w:bookmarkStart w:id="2" w:name="_Toc328410719"/>
      <w:r w:rsidRPr="002A6E6C">
        <w:rPr>
          <w:rFonts w:ascii="ＭＳ Ｐゴシック" w:eastAsia="ＭＳ Ｐゴシック" w:hAnsi="ＭＳ Ｐゴシック" w:hint="eastAsia"/>
        </w:rPr>
        <w:t>もっとも簡単な</w:t>
      </w:r>
      <w:r w:rsidR="00B539F1">
        <w:rPr>
          <w:rFonts w:ascii="ＭＳ Ｐゴシック" w:eastAsia="ＭＳ Ｐゴシック" w:hAnsi="ＭＳ Ｐゴシック" w:hint="eastAsia"/>
        </w:rPr>
        <w:t>プログラム</w:t>
      </w:r>
      <w:bookmarkEnd w:id="2"/>
    </w:p>
    <w:p w:rsidR="002A6E6C" w:rsidRDefault="002A6E6C" w:rsidP="004A362D">
      <w:pPr>
        <w:spacing w:afterLines="50"/>
      </w:pPr>
      <w:r>
        <w:rPr>
          <w:rFonts w:hint="eastAsia"/>
        </w:rPr>
        <w:t xml:space="preserve"> </w:t>
      </w:r>
      <w:r>
        <w:rPr>
          <w:rFonts w:hint="eastAsia"/>
        </w:rPr>
        <w:t>もっとも単純な</w:t>
      </w:r>
      <w:r w:rsidR="00B539F1">
        <w:rPr>
          <w:rFonts w:hint="eastAsia"/>
        </w:rPr>
        <w:t>プログラム</w:t>
      </w:r>
      <w:r>
        <w:rPr>
          <w:rFonts w:hint="eastAsia"/>
        </w:rPr>
        <w:t>例を以下に示します。</w:t>
      </w:r>
    </w:p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2A6E6C" w:rsidTr="004639BC">
        <w:tc>
          <w:tcPr>
            <w:tcW w:w="9072" w:type="dxa"/>
          </w:tcPr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 w:rsidRPr="000167BA">
              <w:rPr>
                <w:rFonts w:ascii="Courier New" w:hAnsi="Courier New" w:cs="Courier New"/>
              </w:rPr>
              <w:t>import(wx)</w:t>
            </w:r>
          </w:p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 = class(wx.App) {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OnInit() = {</w:t>
            </w:r>
          </w:p>
          <w:p w:rsidR="002A6E6C" w:rsidRDefault="002A6E6C" w:rsidP="005F6BD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 xml:space="preserve">frame = wx.Frame(nil, wx.ID_ANY, 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Hello world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>frame.Show()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>true</w:t>
            </w:r>
          </w:p>
          <w:p w:rsidR="002A6E6C" w:rsidRDefault="002A6E6C" w:rsidP="00D9059C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}</w:t>
            </w:r>
            <w:r>
              <w:rPr>
                <w:rFonts w:ascii="Courier New" w:hAnsi="Courier New" w:cs="Courier New" w:hint="eastAsia"/>
              </w:rPr>
              <w:br/>
              <w:t>}</w:t>
            </w:r>
          </w:p>
          <w:p w:rsidR="002A6E6C" w:rsidRPr="000167BA" w:rsidRDefault="002A6E6C" w:rsidP="00015F4C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App().MainLoop()</w:t>
            </w:r>
          </w:p>
        </w:tc>
      </w:tr>
    </w:tbl>
    <w:p w:rsidR="002A6E6C" w:rsidRDefault="008C0EF5" w:rsidP="004A362D">
      <w:pPr>
        <w:spacing w:beforeLines="50"/>
        <w:ind w:firstLineChars="50" w:firstLine="105"/>
      </w:pPr>
      <w:r>
        <w:rPr>
          <w:rFonts w:ascii="Courier New" w:hAnsi="Courier New" w:cs="Courier New" w:hint="eastAsia"/>
        </w:rPr>
        <w:t>モジュール</w:t>
      </w:r>
      <w:r w:rsidR="00AB3AD5" w:rsidRPr="00B973EA">
        <w:rPr>
          <w:rFonts w:ascii="Courier New" w:hAnsi="Courier New" w:cs="Courier New"/>
        </w:rPr>
        <w:t>wx</w:t>
      </w:r>
      <w:r w:rsidR="00AB3AD5">
        <w:rPr>
          <w:rFonts w:hint="eastAsia"/>
        </w:rPr>
        <w:t>を使った</w:t>
      </w:r>
      <w:r w:rsidR="00A11E4D">
        <w:rPr>
          <w:rFonts w:hint="eastAsia"/>
        </w:rPr>
        <w:t>プログラム</w:t>
      </w:r>
      <w:r w:rsidR="00AB3AD5">
        <w:rPr>
          <w:rFonts w:hint="eastAsia"/>
        </w:rPr>
        <w:t>は、必ず</w:t>
      </w:r>
      <w:r w:rsidR="002A6E6C">
        <w:rPr>
          <w:rFonts w:hint="eastAsia"/>
        </w:rPr>
        <w:t>クラス</w:t>
      </w:r>
      <w:r w:rsidR="002A6E6C" w:rsidRPr="005332B1">
        <w:rPr>
          <w:rFonts w:ascii="Courier New" w:hAnsi="Courier New" w:cs="Courier New"/>
        </w:rPr>
        <w:t>wx.App</w:t>
      </w:r>
      <w:r w:rsidR="002A6E6C">
        <w:rPr>
          <w:rFonts w:hint="eastAsia"/>
        </w:rPr>
        <w:t>から派生したクラスを作成し</w:t>
      </w:r>
      <w:r w:rsidR="00B973EA">
        <w:rPr>
          <w:rFonts w:hint="eastAsia"/>
        </w:rPr>
        <w:t>、このインスタンスを生成し</w:t>
      </w:r>
      <w:r w:rsidR="002A6E6C">
        <w:rPr>
          <w:rFonts w:hint="eastAsia"/>
        </w:rPr>
        <w:t>ます。</w:t>
      </w:r>
      <w:r w:rsidR="00D6467B" w:rsidRPr="00770C88">
        <w:rPr>
          <w:rFonts w:ascii="Courier New" w:hAnsi="Courier New" w:cs="Courier New"/>
        </w:rPr>
        <w:t>wx.App</w:t>
      </w:r>
      <w:r w:rsidR="00D6467B">
        <w:rPr>
          <w:rFonts w:hint="eastAsia"/>
        </w:rPr>
        <w:t>の派生クラスのインスタンスに対しメソッド</w:t>
      </w:r>
      <w:r w:rsidR="00D6467B" w:rsidRPr="00D6467B">
        <w:rPr>
          <w:rFonts w:ascii="Courier New" w:hAnsi="Courier New" w:cs="Courier New"/>
        </w:rPr>
        <w:t>wx.App#MainLoop</w:t>
      </w:r>
      <w:r w:rsidR="00D6467B">
        <w:rPr>
          <w:rFonts w:hint="eastAsia"/>
        </w:rPr>
        <w:t>を実行することで</w:t>
      </w:r>
      <w:r w:rsidR="00E9013E">
        <w:rPr>
          <w:rFonts w:hint="eastAsia"/>
        </w:rPr>
        <w:t>wxWidgets</w:t>
      </w:r>
      <w:r w:rsidR="00E9013E">
        <w:rPr>
          <w:rFonts w:hint="eastAsia"/>
        </w:rPr>
        <w:t>のメインループに入ります。</w:t>
      </w:r>
    </w:p>
    <w:p w:rsidR="002A6E6C" w:rsidRDefault="00770C88" w:rsidP="005332B1">
      <w:pPr>
        <w:ind w:firstLineChars="50" w:firstLine="105"/>
      </w:pPr>
      <w:r w:rsidRPr="00770C88">
        <w:rPr>
          <w:rFonts w:ascii="Courier New" w:hAnsi="Courier New" w:cs="Courier New"/>
        </w:rPr>
        <w:t>wx.App</w:t>
      </w:r>
      <w:r>
        <w:rPr>
          <w:rFonts w:hint="eastAsia"/>
        </w:rPr>
        <w:t>の</w:t>
      </w:r>
      <w:r w:rsidR="002A6E6C">
        <w:rPr>
          <w:rFonts w:hint="eastAsia"/>
        </w:rPr>
        <w:t>派生クラスは</w:t>
      </w:r>
      <w:r w:rsidR="00077AD3">
        <w:rPr>
          <w:rFonts w:hint="eastAsia"/>
        </w:rPr>
        <w:t>メソッド</w:t>
      </w:r>
      <w:r w:rsidR="002A6E6C" w:rsidRPr="005332B1">
        <w:rPr>
          <w:rFonts w:ascii="Courier New" w:hAnsi="Courier New" w:cs="Courier New"/>
        </w:rPr>
        <w:t>OnInit()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をオーバーライドします。この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の内部では、</w:t>
      </w:r>
      <w:r w:rsidR="007046CE">
        <w:rPr>
          <w:rFonts w:hint="eastAsia"/>
        </w:rPr>
        <w:t>トップレベルウィンドウになる</w:t>
      </w:r>
      <w:r w:rsidR="002A6E6C">
        <w:rPr>
          <w:rFonts w:hint="eastAsia"/>
        </w:rPr>
        <w:t>フレームの作成と表示を行います。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の評価値</w:t>
      </w:r>
      <w:r w:rsidR="00BB0923">
        <w:rPr>
          <w:rFonts w:hint="eastAsia"/>
        </w:rPr>
        <w:t>が</w:t>
      </w:r>
      <w:r w:rsidR="002A6E6C" w:rsidRPr="005332B1">
        <w:rPr>
          <w:rFonts w:ascii="Courier New" w:hAnsi="Courier New" w:cs="Courier New"/>
        </w:rPr>
        <w:t>true</w:t>
      </w:r>
      <w:r w:rsidR="00BB0923">
        <w:rPr>
          <w:rFonts w:ascii="Courier New" w:hAnsi="Courier New" w:cs="Courier New" w:hint="eastAsia"/>
        </w:rPr>
        <w:t>になっていることに</w:t>
      </w:r>
      <w:r w:rsidR="002A6E6C">
        <w:rPr>
          <w:rFonts w:hint="eastAsia"/>
        </w:rPr>
        <w:t>注意してください。評価値</w:t>
      </w:r>
      <w:r w:rsidR="004A14AA">
        <w:rPr>
          <w:rFonts w:hint="eastAsia"/>
        </w:rPr>
        <w:t>を</w:t>
      </w:r>
      <w:r w:rsidR="002A6E6C" w:rsidRPr="005332B1">
        <w:rPr>
          <w:rFonts w:ascii="Courier New" w:hAnsi="Courier New" w:cs="Courier New"/>
        </w:rPr>
        <w:t>false</w:t>
      </w:r>
      <w:r w:rsidR="002A6E6C">
        <w:rPr>
          <w:rFonts w:hint="eastAsia"/>
        </w:rPr>
        <w:t>に</w:t>
      </w:r>
      <w:r w:rsidR="004A14AA">
        <w:rPr>
          <w:rFonts w:hint="eastAsia"/>
        </w:rPr>
        <w:t>すると</w:t>
      </w:r>
      <w:r w:rsidR="002A6E6C">
        <w:rPr>
          <w:rFonts w:hint="eastAsia"/>
        </w:rPr>
        <w:t>、</w:t>
      </w:r>
      <w:r w:rsidR="002A6E6C" w:rsidRPr="005332B1">
        <w:rPr>
          <w:rFonts w:ascii="Courier New" w:hAnsi="Courier New" w:cs="Courier New"/>
        </w:rPr>
        <w:t>OnInit()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を抜けた後アプリケーションを終了します。</w:t>
      </w:r>
    </w:p>
    <w:p w:rsidR="00F43C7E" w:rsidRDefault="00F43C7E" w:rsidP="005332B1">
      <w:pPr>
        <w:ind w:firstLineChars="50" w:firstLine="105"/>
      </w:pPr>
      <w:r>
        <w:rPr>
          <w:rFonts w:hint="eastAsia"/>
        </w:rPr>
        <w:t>このプログラムは非常に簡単な例</w:t>
      </w:r>
      <w:r w:rsidR="005667E9">
        <w:rPr>
          <w:rFonts w:hint="eastAsia"/>
        </w:rPr>
        <w:t>で</w:t>
      </w:r>
      <w:r w:rsidR="00887565">
        <w:rPr>
          <w:rFonts w:hint="eastAsia"/>
        </w:rPr>
        <w:t>すが</w:t>
      </w:r>
      <w:r w:rsidR="005667E9">
        <w:rPr>
          <w:rFonts w:hint="eastAsia"/>
        </w:rPr>
        <w:t>、</w:t>
      </w:r>
      <w:r w:rsidR="0046004B">
        <w:rPr>
          <w:rFonts w:hint="eastAsia"/>
        </w:rPr>
        <w:t>大きなプログラムになっても基本構造は変わりません。</w:t>
      </w:r>
    </w:p>
    <w:p w:rsidR="00770C88" w:rsidRDefault="008915FD" w:rsidP="008915FD">
      <w:pPr>
        <w:pStyle w:val="2"/>
        <w:spacing w:before="180" w:after="180"/>
      </w:pPr>
      <w:bookmarkStart w:id="3" w:name="_Toc328410720"/>
      <w:r>
        <w:rPr>
          <w:rFonts w:hint="eastAsia"/>
        </w:rPr>
        <w:t>ウィンドウ</w:t>
      </w:r>
      <w:r w:rsidR="00D50AC4">
        <w:rPr>
          <w:rFonts w:hint="eastAsia"/>
        </w:rPr>
        <w:t>の階層構造</w:t>
      </w:r>
      <w:bookmarkEnd w:id="3"/>
    </w:p>
    <w:p w:rsidR="008915FD" w:rsidRDefault="008915FD" w:rsidP="008915FD"/>
    <w:p w:rsidR="008915FD" w:rsidRDefault="0049235A" w:rsidP="000A471E">
      <w:pPr>
        <w:pStyle w:val="2"/>
        <w:spacing w:before="180" w:after="180"/>
      </w:pPr>
      <w:bookmarkStart w:id="4" w:name="_Toc328410721"/>
      <w:r>
        <w:rPr>
          <w:rFonts w:hint="eastAsia"/>
        </w:rPr>
        <w:t>ジオメトリマネージャ</w:t>
      </w:r>
      <w:bookmarkEnd w:id="4"/>
    </w:p>
    <w:p w:rsidR="008915FD" w:rsidRDefault="008915FD" w:rsidP="008915FD"/>
    <w:p w:rsidR="008915FD" w:rsidRDefault="008915FD" w:rsidP="000A471E">
      <w:pPr>
        <w:pStyle w:val="2"/>
        <w:spacing w:before="180" w:after="180"/>
      </w:pPr>
      <w:bookmarkStart w:id="5" w:name="_Toc328410722"/>
      <w:r>
        <w:rPr>
          <w:rFonts w:hint="eastAsia"/>
        </w:rPr>
        <w:t>イベント</w:t>
      </w:r>
      <w:bookmarkEnd w:id="5"/>
    </w:p>
    <w:p w:rsidR="0059233E" w:rsidRDefault="0059233E" w:rsidP="0059233E"/>
    <w:p w:rsidR="00747744" w:rsidRDefault="00747744" w:rsidP="0059233E"/>
    <w:p w:rsidR="00747744" w:rsidRDefault="00747744" w:rsidP="0059233E"/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59233E" w:rsidTr="000C778F">
        <w:tc>
          <w:tcPr>
            <w:tcW w:w="9072" w:type="dxa"/>
          </w:tcPr>
          <w:p w:rsidR="0059233E" w:rsidRPr="000167BA" w:rsidRDefault="00084BC5" w:rsidP="004643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[ID_Button1, ID_Button2, ID_Button3] = wx.New</w:t>
            </w:r>
            <w:r w:rsidR="0046436D"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 w:hint="eastAsia"/>
              </w:rPr>
              <w:t>ds()</w:t>
            </w:r>
          </w:p>
        </w:tc>
      </w:tr>
    </w:tbl>
    <w:p w:rsidR="0059233E" w:rsidRPr="0046436D" w:rsidRDefault="0059233E" w:rsidP="0059233E"/>
    <w:p w:rsidR="00D160BD" w:rsidRDefault="00D160BD" w:rsidP="00D160BD">
      <w:pPr>
        <w:pStyle w:val="10505"/>
      </w:pPr>
      <w:bookmarkStart w:id="6" w:name="_Toc328410723"/>
      <w:r w:rsidRPr="00F94117">
        <w:rPr>
          <w:rFonts w:ascii="Courier New" w:hAnsi="Courier New" w:cs="Courier New"/>
        </w:rPr>
        <w:lastRenderedPageBreak/>
        <w:t>wx.</w:t>
      </w:r>
      <w:r w:rsidR="00CD672D">
        <w:rPr>
          <w:rFonts w:ascii="Courier New" w:hAnsi="Courier New" w:cs="Courier New" w:hint="eastAsia"/>
        </w:rPr>
        <w:t>EvtHandler</w:t>
      </w:r>
      <w:r>
        <w:rPr>
          <w:rFonts w:hint="eastAsia"/>
        </w:rPr>
        <w:t>クラス</w:t>
      </w:r>
      <w:bookmarkEnd w:id="6"/>
    </w:p>
    <w:p w:rsidR="00B350EA" w:rsidRDefault="00B350EA" w:rsidP="00B350EA">
      <w:pPr>
        <w:pStyle w:val="10505"/>
      </w:pPr>
      <w:bookmarkStart w:id="7" w:name="_Toc328410724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Window</w:t>
      </w:r>
      <w:r>
        <w:rPr>
          <w:rFonts w:hint="eastAsia"/>
        </w:rPr>
        <w:t>クラス</w:t>
      </w:r>
      <w:bookmarkEnd w:id="7"/>
    </w:p>
    <w:p w:rsidR="00434A7C" w:rsidRDefault="00F94117" w:rsidP="00434A7C">
      <w:pPr>
        <w:pStyle w:val="10505"/>
      </w:pPr>
      <w:bookmarkStart w:id="8" w:name="_Toc328410725"/>
      <w:r w:rsidRPr="00F94117">
        <w:rPr>
          <w:rFonts w:ascii="Courier New" w:hAnsi="Courier New" w:cs="Courier New"/>
        </w:rPr>
        <w:lastRenderedPageBreak/>
        <w:t>wx.Frame</w:t>
      </w:r>
      <w:r>
        <w:rPr>
          <w:rFonts w:hint="eastAsia"/>
        </w:rPr>
        <w:t>クラス</w:t>
      </w:r>
      <w:bookmarkEnd w:id="8"/>
    </w:p>
    <w:p w:rsidR="00F94117" w:rsidRDefault="00F94117" w:rsidP="00434A7C">
      <w:pPr>
        <w:pStyle w:val="10505"/>
      </w:pPr>
      <w:bookmarkStart w:id="9" w:name="_Toc328410726"/>
      <w:r w:rsidRPr="00F94117">
        <w:rPr>
          <w:rFonts w:ascii="Courier New" w:hAnsi="Courier New" w:cs="Courier New"/>
        </w:rPr>
        <w:lastRenderedPageBreak/>
        <w:t>wx.Panel</w:t>
      </w:r>
      <w:r>
        <w:rPr>
          <w:rFonts w:hint="eastAsia"/>
        </w:rPr>
        <w:t>クラス</w:t>
      </w:r>
      <w:bookmarkEnd w:id="9"/>
    </w:p>
    <w:p w:rsidR="00F94117" w:rsidRDefault="00F94117" w:rsidP="00F94117">
      <w:pPr>
        <w:pStyle w:val="10505"/>
      </w:pPr>
      <w:bookmarkStart w:id="10" w:name="_Toc328410727"/>
      <w:r w:rsidRPr="00F94117">
        <w:rPr>
          <w:rFonts w:ascii="Courier New" w:hAnsi="Courier New" w:cs="Courier New"/>
        </w:rPr>
        <w:lastRenderedPageBreak/>
        <w:t>wx.</w:t>
      </w:r>
      <w:r w:rsidR="00302EAC">
        <w:rPr>
          <w:rFonts w:ascii="Courier New" w:hAnsi="Courier New" w:cs="Courier New" w:hint="eastAsia"/>
        </w:rPr>
        <w:t>Button</w:t>
      </w:r>
      <w:r>
        <w:rPr>
          <w:rFonts w:hint="eastAsia"/>
        </w:rPr>
        <w:t>クラス</w:t>
      </w:r>
      <w:bookmarkEnd w:id="10"/>
    </w:p>
    <w:p w:rsidR="00302EAC" w:rsidRDefault="00302EAC" w:rsidP="00302EAC">
      <w:pPr>
        <w:pStyle w:val="10505"/>
      </w:pPr>
      <w:bookmarkStart w:id="11" w:name="_Toc328410728"/>
      <w:r w:rsidRPr="00F94117">
        <w:rPr>
          <w:rFonts w:ascii="Courier New" w:hAnsi="Courier New" w:cs="Courier New"/>
        </w:rPr>
        <w:lastRenderedPageBreak/>
        <w:t>wx.</w:t>
      </w:r>
      <w:r>
        <w:rPr>
          <w:rFonts w:ascii="Courier New" w:hAnsi="Courier New" w:cs="Courier New" w:hint="eastAsia"/>
        </w:rPr>
        <w:t>ListBox</w:t>
      </w:r>
      <w:r>
        <w:rPr>
          <w:rFonts w:hint="eastAsia"/>
        </w:rPr>
        <w:t>クラス</w:t>
      </w:r>
      <w:bookmarkEnd w:id="11"/>
    </w:p>
    <w:p w:rsidR="00F44A86" w:rsidRDefault="00F44A86" w:rsidP="00F44A86">
      <w:pPr>
        <w:pStyle w:val="10505"/>
      </w:pPr>
      <w:bookmarkStart w:id="12" w:name="_Toc328410729"/>
      <w:r w:rsidRPr="00F94117">
        <w:rPr>
          <w:rFonts w:ascii="Courier New" w:hAnsi="Courier New" w:cs="Courier New"/>
        </w:rPr>
        <w:lastRenderedPageBreak/>
        <w:t>wx.Panel</w:t>
      </w:r>
      <w:r>
        <w:rPr>
          <w:rFonts w:hint="eastAsia"/>
        </w:rPr>
        <w:t>クラス</w:t>
      </w:r>
      <w:bookmarkEnd w:id="12"/>
    </w:p>
    <w:sectPr w:rsidR="00F44A86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2DD" w:rsidRDefault="00C262DD">
      <w:r>
        <w:separator/>
      </w:r>
    </w:p>
  </w:endnote>
  <w:endnote w:type="continuationSeparator" w:id="1">
    <w:p w:rsidR="00C262DD" w:rsidRDefault="00C26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563A47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563A47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4A362D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2DD" w:rsidRDefault="00C262DD">
      <w:r>
        <w:separator/>
      </w:r>
    </w:p>
  </w:footnote>
  <w:footnote w:type="continuationSeparator" w:id="1">
    <w:p w:rsidR="00C262DD" w:rsidRDefault="00C26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2E5C87">
      <w:rPr>
        <w:rFonts w:asciiTheme="majorHAnsi" w:eastAsia="ＭＳ Ｐゴシック" w:hAnsiTheme="majorHAnsi" w:cstheme="majorHAnsi"/>
      </w:rPr>
      <w:t>Gura</w:t>
    </w:r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</w:t>
    </w:r>
    <w:r w:rsidR="00D40AD2">
      <w:rPr>
        <w:rFonts w:asciiTheme="majorHAnsi" w:eastAsia="ＭＳ Ｐゴシック" w:hAnsiTheme="majorHAnsi" w:cstheme="majorHAnsi" w:hint="eastAsia"/>
      </w:rPr>
      <w:t>wx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2457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5F4C"/>
    <w:rsid w:val="00016483"/>
    <w:rsid w:val="000167A5"/>
    <w:rsid w:val="000167BA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68F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6F49"/>
    <w:rsid w:val="0002712B"/>
    <w:rsid w:val="000272B1"/>
    <w:rsid w:val="0002740A"/>
    <w:rsid w:val="000279BA"/>
    <w:rsid w:val="0003028B"/>
    <w:rsid w:val="00030766"/>
    <w:rsid w:val="00031B54"/>
    <w:rsid w:val="00032300"/>
    <w:rsid w:val="00032318"/>
    <w:rsid w:val="000327AD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1BA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0D6"/>
    <w:rsid w:val="00077AD3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3FBC"/>
    <w:rsid w:val="00084694"/>
    <w:rsid w:val="00084BC5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471E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B58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6A9E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1F9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806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162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5B6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6E6C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2EAC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451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0764"/>
    <w:rsid w:val="003813DA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5D1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93C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76E"/>
    <w:rsid w:val="00401C3A"/>
    <w:rsid w:val="00402AC5"/>
    <w:rsid w:val="0040345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307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1473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29E4"/>
    <w:rsid w:val="00454096"/>
    <w:rsid w:val="004545F8"/>
    <w:rsid w:val="00455B0D"/>
    <w:rsid w:val="004571DF"/>
    <w:rsid w:val="0046004B"/>
    <w:rsid w:val="004601D7"/>
    <w:rsid w:val="004603A4"/>
    <w:rsid w:val="0046105C"/>
    <w:rsid w:val="00461250"/>
    <w:rsid w:val="004616CB"/>
    <w:rsid w:val="004626BB"/>
    <w:rsid w:val="00462772"/>
    <w:rsid w:val="00463443"/>
    <w:rsid w:val="0046436D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6A2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35A"/>
    <w:rsid w:val="0049268D"/>
    <w:rsid w:val="00492D08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4AA"/>
    <w:rsid w:val="004A1533"/>
    <w:rsid w:val="004A26DA"/>
    <w:rsid w:val="004A26F3"/>
    <w:rsid w:val="004A2A18"/>
    <w:rsid w:val="004A2F48"/>
    <w:rsid w:val="004A33CF"/>
    <w:rsid w:val="004A362D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B7282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08D2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C02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2B1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146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3A47"/>
    <w:rsid w:val="005640C5"/>
    <w:rsid w:val="00564C54"/>
    <w:rsid w:val="005652A8"/>
    <w:rsid w:val="005654E7"/>
    <w:rsid w:val="005667E9"/>
    <w:rsid w:val="00566BF6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233E"/>
    <w:rsid w:val="005930F7"/>
    <w:rsid w:val="005932D6"/>
    <w:rsid w:val="00593B25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985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6BDE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5EE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5B4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6FCE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541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212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709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5260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67E1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6CE"/>
    <w:rsid w:val="00704C8B"/>
    <w:rsid w:val="0070615B"/>
    <w:rsid w:val="007061A3"/>
    <w:rsid w:val="00706245"/>
    <w:rsid w:val="0070640A"/>
    <w:rsid w:val="007070DB"/>
    <w:rsid w:val="007077D7"/>
    <w:rsid w:val="00707873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B74"/>
    <w:rsid w:val="00714CD5"/>
    <w:rsid w:val="00715049"/>
    <w:rsid w:val="0071557E"/>
    <w:rsid w:val="00715884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47744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0C8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3AD4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042"/>
    <w:rsid w:val="007A6929"/>
    <w:rsid w:val="007A6AC3"/>
    <w:rsid w:val="007A73A6"/>
    <w:rsid w:val="007B1B79"/>
    <w:rsid w:val="007B21C8"/>
    <w:rsid w:val="007B2FB2"/>
    <w:rsid w:val="007B3242"/>
    <w:rsid w:val="007B3AD5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A6E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0C8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3F7D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7E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565"/>
    <w:rsid w:val="00887A16"/>
    <w:rsid w:val="008907E9"/>
    <w:rsid w:val="00890AA8"/>
    <w:rsid w:val="00890B4E"/>
    <w:rsid w:val="008915FD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0EF5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5D4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07EC4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1E4D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0DE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5B86"/>
    <w:rsid w:val="00A36F18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2F4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6E81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A0B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0B0"/>
    <w:rsid w:val="00A8342E"/>
    <w:rsid w:val="00A83D1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B8B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AD5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BD8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712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0E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9F1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32B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277C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3EA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0923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2DD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5CB5"/>
    <w:rsid w:val="00C3664C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3F77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6F6A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672D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1C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BD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10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0AD2"/>
    <w:rsid w:val="00D41810"/>
    <w:rsid w:val="00D41AA8"/>
    <w:rsid w:val="00D422B7"/>
    <w:rsid w:val="00D428A3"/>
    <w:rsid w:val="00D4441C"/>
    <w:rsid w:val="00D44827"/>
    <w:rsid w:val="00D4513B"/>
    <w:rsid w:val="00D4672E"/>
    <w:rsid w:val="00D47D42"/>
    <w:rsid w:val="00D50AC4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67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9C"/>
    <w:rsid w:val="00D905CA"/>
    <w:rsid w:val="00D9075A"/>
    <w:rsid w:val="00D9083F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6E8F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257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3DB2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13E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8B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46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5FB4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26A3B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C7E"/>
    <w:rsid w:val="00F43ED1"/>
    <w:rsid w:val="00F43F73"/>
    <w:rsid w:val="00F44A86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4FB4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4BF0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117"/>
    <w:rsid w:val="00F94540"/>
    <w:rsid w:val="00F95633"/>
    <w:rsid w:val="00F95B53"/>
    <w:rsid w:val="00F962AB"/>
    <w:rsid w:val="00F96C8A"/>
    <w:rsid w:val="00FA03D5"/>
    <w:rsid w:val="00FA04ED"/>
    <w:rsid w:val="00FA055B"/>
    <w:rsid w:val="00FA1630"/>
    <w:rsid w:val="00FA272C"/>
    <w:rsid w:val="00FA2987"/>
    <w:rsid w:val="00FA347B"/>
    <w:rsid w:val="00FA3A65"/>
    <w:rsid w:val="00FA3A88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BB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2DCC-BFD6-4DBD-B32A-A817B066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139</cp:revision>
  <cp:lastPrinted>2012-06-07T07:24:00Z</cp:lastPrinted>
  <dcterms:created xsi:type="dcterms:W3CDTF">2012-06-15T05:22:00Z</dcterms:created>
  <dcterms:modified xsi:type="dcterms:W3CDTF">2013-02-21T01:20:00Z</dcterms:modified>
</cp:coreProperties>
</file>