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CC74" w14:textId="77777777" w:rsidR="001764B2" w:rsidRPr="001764B2" w:rsidRDefault="001764B2" w:rsidP="001764B2">
      <w:pPr>
        <w:spacing w:after="120"/>
        <w:jc w:val="center"/>
        <w:rPr>
          <w:rFonts w:ascii="Times New Roman" w:eastAsia="Times New Roman" w:hAnsi="Times New Roman" w:cs="Times New Roman"/>
          <w:color w:val="000000"/>
        </w:rPr>
      </w:pPr>
      <w:r w:rsidRPr="001764B2">
        <w:rPr>
          <w:rFonts w:ascii="Times New Roman" w:eastAsia="Times New Roman" w:hAnsi="Times New Roman" w:cs="Times New Roman"/>
          <w:b/>
          <w:bCs/>
          <w:color w:val="000000"/>
        </w:rPr>
        <w:t>Narrative Summary of Service</w:t>
      </w:r>
    </w:p>
    <w:p w14:paraId="0A8B603A"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At University level, my service over the last year includes:</w:t>
      </w:r>
    </w:p>
    <w:p w14:paraId="1FF73BB5" w14:textId="77777777" w:rsidR="001764B2" w:rsidRPr="001764B2" w:rsidRDefault="001764B2" w:rsidP="001764B2">
      <w:pPr>
        <w:numPr>
          <w:ilvl w:val="0"/>
          <w:numId w:val="1"/>
        </w:numPr>
        <w:textAlignment w:val="baseline"/>
        <w:rPr>
          <w:rFonts w:ascii="Times New Roman" w:eastAsia="Times New Roman" w:hAnsi="Times New Roman" w:cs="Times New Roman"/>
          <w:color w:val="000000"/>
        </w:rPr>
      </w:pPr>
      <w:r w:rsidRPr="001764B2">
        <w:rPr>
          <w:rFonts w:ascii="Times New Roman" w:eastAsia="Times New Roman" w:hAnsi="Times New Roman" w:cs="Times New Roman"/>
          <w:color w:val="000000"/>
        </w:rPr>
        <w:t>Department delegate on the Faculty Senate since May 2019</w:t>
      </w:r>
    </w:p>
    <w:p w14:paraId="6ABA4FCA" w14:textId="77777777" w:rsidR="001764B2" w:rsidRPr="001764B2" w:rsidRDefault="001764B2" w:rsidP="001764B2">
      <w:pPr>
        <w:numPr>
          <w:ilvl w:val="0"/>
          <w:numId w:val="1"/>
        </w:numPr>
        <w:textAlignment w:val="baseline"/>
        <w:rPr>
          <w:rFonts w:ascii="Times New Roman" w:eastAsia="Times New Roman" w:hAnsi="Times New Roman" w:cs="Times New Roman"/>
          <w:color w:val="000000"/>
        </w:rPr>
      </w:pPr>
      <w:r w:rsidRPr="001764B2">
        <w:rPr>
          <w:rFonts w:ascii="Times New Roman" w:eastAsia="Times New Roman" w:hAnsi="Times New Roman" w:cs="Times New Roman"/>
          <w:color w:val="000000"/>
        </w:rPr>
        <w:t>Chair of the Student Affairs Committee since May 2020</w:t>
      </w:r>
    </w:p>
    <w:p w14:paraId="0893EBB3" w14:textId="77777777" w:rsidR="001764B2" w:rsidRPr="001764B2" w:rsidRDefault="001764B2" w:rsidP="001764B2">
      <w:pPr>
        <w:numPr>
          <w:ilvl w:val="0"/>
          <w:numId w:val="1"/>
        </w:numPr>
        <w:textAlignment w:val="baseline"/>
        <w:rPr>
          <w:rFonts w:ascii="Times New Roman" w:eastAsia="Times New Roman" w:hAnsi="Times New Roman" w:cs="Times New Roman"/>
          <w:color w:val="000000"/>
        </w:rPr>
      </w:pPr>
      <w:r w:rsidRPr="001764B2">
        <w:rPr>
          <w:rFonts w:ascii="Times New Roman" w:eastAsia="Times New Roman" w:hAnsi="Times New Roman" w:cs="Times New Roman"/>
          <w:color w:val="000000"/>
        </w:rPr>
        <w:t>Member of the Faculty Executive Committee</w:t>
      </w:r>
    </w:p>
    <w:p w14:paraId="2DC5FA69" w14:textId="77777777" w:rsidR="001764B2" w:rsidRPr="001764B2" w:rsidRDefault="001764B2" w:rsidP="001764B2">
      <w:pPr>
        <w:numPr>
          <w:ilvl w:val="0"/>
          <w:numId w:val="1"/>
        </w:numPr>
        <w:spacing w:after="120"/>
        <w:textAlignment w:val="baseline"/>
        <w:rPr>
          <w:rFonts w:ascii="Times New Roman" w:eastAsia="Times New Roman" w:hAnsi="Times New Roman" w:cs="Times New Roman"/>
          <w:color w:val="000000"/>
        </w:rPr>
      </w:pPr>
      <w:r w:rsidRPr="001764B2">
        <w:rPr>
          <w:rFonts w:ascii="Times New Roman" w:eastAsia="Times New Roman" w:hAnsi="Times New Roman" w:cs="Times New Roman"/>
          <w:color w:val="000000"/>
        </w:rPr>
        <w:t>Member of the Arts and Science Curriculum Committee.  </w:t>
      </w:r>
    </w:p>
    <w:p w14:paraId="1F245375"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Participation in different university committees required significant time commitment but has been very rewarding.  I have a better understanding of the academic issues within the university and also appreciate the larger social concerns of our campus community. </w:t>
      </w:r>
    </w:p>
    <w:p w14:paraId="4FA263A7"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During the November national elections, the student affairs committee worked with campus life and faculty volunteers to support and arrange logistics for students to confidently exercise their right to vote.  I built a secure discord server for use in emergency communications by the University community, in collaboration with Prof. Grabowski.  I’m currently working with the Students Affair committee to gather ideas on how to address students’ COVID-related health issues such as stress, anxiety, grief, and mental issues.  </w:t>
      </w:r>
    </w:p>
    <w:p w14:paraId="23D5E7B2"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 xml:space="preserve">At the department level, my services included: design of a new course, active participation in board meetings, presenting seminars, assisting students in senior projects, and academic student advising.  In summer 2020, I designed and got approval for a new course Data Analytics and Visualization, which is one of the courses in our planned Data Analytics track. This is the third course I designed and developed since my appointment in SUNY Potsdam. I’ve been an active participant in all our Board of Advisors meetings because I believe that our external advisors need to have a full picture of our activities so they can meaningfully contribute to our growth.   Before the pandemic, I was actively leading the department’s participation in open houses and in Major Affairs to inform and attract </w:t>
      </w:r>
      <w:proofErr w:type="gramStart"/>
      <w:r w:rsidRPr="001764B2">
        <w:rPr>
          <w:rFonts w:ascii="Times New Roman" w:eastAsia="Times New Roman" w:hAnsi="Times New Roman" w:cs="Times New Roman"/>
          <w:color w:val="000000"/>
        </w:rPr>
        <w:t>undeclared-majors</w:t>
      </w:r>
      <w:proofErr w:type="gramEnd"/>
      <w:r w:rsidRPr="001764B2">
        <w:rPr>
          <w:rFonts w:ascii="Times New Roman" w:eastAsia="Times New Roman" w:hAnsi="Times New Roman" w:cs="Times New Roman"/>
          <w:color w:val="000000"/>
        </w:rPr>
        <w:t xml:space="preserve"> to our program. </w:t>
      </w:r>
    </w:p>
    <w:p w14:paraId="60264BF6"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I’m an active advisor for ACM-Women (ACM-W) student clubs.  I participated in all the meetings and on-campus activities and arranged and accompanied students to the ACM NYCWIC conference in May 2019.  I worked closely with our students to review and revise their poster which won the best poster award in that conference.  As an academic advisor, I met with all students through video conferencing and made sure that they transitioned well to online courses in Spring and were doing well in Fall.  </w:t>
      </w:r>
    </w:p>
    <w:p w14:paraId="383D1454"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I have been actively co-advising a PhD student in Clarkson University working on Big Data and Machine Learning.  In the last two years, I co-organized a 5-day workshop on Sensors and Data Analytics in Clarkson University, presented a department seminar on Data visualization, and organized an informational seminar by two Data Analytics faculty from Clarkson University for our students.  </w:t>
      </w:r>
    </w:p>
    <w:p w14:paraId="1A41ACF0" w14:textId="001939F0"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t xml:space="preserve">At the community level, I’m serving on the advisory board of two Patient-Centered Outcomes Research Institute (PCORI) projects conducted by St Lawrence health systems (SLHS).  I provide a patient perspective in one of the committees (PCORI-CTD-ILD: </w:t>
      </w:r>
      <w:r>
        <w:rPr>
          <w:rFonts w:ascii="Times New Roman" w:eastAsia="Times New Roman" w:hAnsi="Times New Roman" w:cs="Times New Roman"/>
          <w:color w:val="000000"/>
        </w:rPr>
        <w:t>C</w:t>
      </w:r>
      <w:r w:rsidRPr="001764B2">
        <w:rPr>
          <w:rFonts w:ascii="Times New Roman" w:eastAsia="Times New Roman" w:hAnsi="Times New Roman" w:cs="Times New Roman"/>
          <w:color w:val="000000"/>
        </w:rPr>
        <w:t xml:space="preserve">onnective </w:t>
      </w:r>
      <w:r>
        <w:rPr>
          <w:rFonts w:ascii="Times New Roman" w:eastAsia="Times New Roman" w:hAnsi="Times New Roman" w:cs="Times New Roman"/>
          <w:color w:val="000000"/>
        </w:rPr>
        <w:t>T</w:t>
      </w:r>
      <w:r w:rsidRPr="001764B2">
        <w:rPr>
          <w:rFonts w:ascii="Times New Roman" w:eastAsia="Times New Roman" w:hAnsi="Times New Roman" w:cs="Times New Roman"/>
          <w:color w:val="000000"/>
        </w:rPr>
        <w:t xml:space="preserve">issue </w:t>
      </w:r>
      <w:r>
        <w:rPr>
          <w:rFonts w:ascii="Times New Roman" w:eastAsia="Times New Roman" w:hAnsi="Times New Roman" w:cs="Times New Roman"/>
          <w:color w:val="000000"/>
        </w:rPr>
        <w:t>D</w:t>
      </w:r>
      <w:r w:rsidRPr="001764B2">
        <w:rPr>
          <w:rFonts w:ascii="Times New Roman" w:eastAsia="Times New Roman" w:hAnsi="Times New Roman" w:cs="Times New Roman"/>
          <w:color w:val="000000"/>
        </w:rPr>
        <w:t>isease-</w:t>
      </w:r>
      <w:r>
        <w:rPr>
          <w:rFonts w:ascii="Times New Roman" w:eastAsia="Times New Roman" w:hAnsi="Times New Roman" w:cs="Times New Roman"/>
          <w:color w:val="000000"/>
        </w:rPr>
        <w:t>A</w:t>
      </w:r>
      <w:r w:rsidRPr="001764B2">
        <w:rPr>
          <w:rFonts w:ascii="Times New Roman" w:eastAsia="Times New Roman" w:hAnsi="Times New Roman" w:cs="Times New Roman"/>
          <w:color w:val="000000"/>
        </w:rPr>
        <w:t xml:space="preserve">ssociated </w:t>
      </w:r>
      <w:r>
        <w:rPr>
          <w:rFonts w:ascii="Times New Roman" w:eastAsia="Times New Roman" w:hAnsi="Times New Roman" w:cs="Times New Roman"/>
          <w:color w:val="000000"/>
        </w:rPr>
        <w:t>I</w:t>
      </w:r>
      <w:r w:rsidRPr="001764B2">
        <w:rPr>
          <w:rFonts w:ascii="Times New Roman" w:eastAsia="Times New Roman" w:hAnsi="Times New Roman" w:cs="Times New Roman"/>
          <w:color w:val="000000"/>
        </w:rPr>
        <w:t xml:space="preserve">nterstitial </w:t>
      </w:r>
      <w:r>
        <w:rPr>
          <w:rFonts w:ascii="Times New Roman" w:eastAsia="Times New Roman" w:hAnsi="Times New Roman" w:cs="Times New Roman"/>
          <w:color w:val="000000"/>
        </w:rPr>
        <w:t>L</w:t>
      </w:r>
      <w:r w:rsidRPr="001764B2">
        <w:rPr>
          <w:rFonts w:ascii="Times New Roman" w:eastAsia="Times New Roman" w:hAnsi="Times New Roman" w:cs="Times New Roman"/>
          <w:color w:val="000000"/>
        </w:rPr>
        <w:t xml:space="preserve">ung </w:t>
      </w:r>
      <w:r>
        <w:rPr>
          <w:rFonts w:ascii="Times New Roman" w:eastAsia="Times New Roman" w:hAnsi="Times New Roman" w:cs="Times New Roman"/>
          <w:color w:val="000000"/>
        </w:rPr>
        <w:t>D</w:t>
      </w:r>
      <w:r w:rsidRPr="001764B2">
        <w:rPr>
          <w:rFonts w:ascii="Times New Roman" w:eastAsia="Times New Roman" w:hAnsi="Times New Roman" w:cs="Times New Roman"/>
          <w:color w:val="000000"/>
        </w:rPr>
        <w:t>isease) while on the other project (PCORI-DISRUPTS:</w:t>
      </w:r>
      <w:r>
        <w:rPr>
          <w:rFonts w:ascii="Times New Roman" w:eastAsia="Times New Roman" w:hAnsi="Times New Roman" w:cs="Times New Roman"/>
          <w:color w:val="000000"/>
        </w:rPr>
        <w:t xml:space="preserve"> </w:t>
      </w:r>
      <w:r w:rsidRPr="001764B2">
        <w:rPr>
          <w:rFonts w:ascii="Times New Roman" w:eastAsia="Times New Roman" w:hAnsi="Times New Roman" w:cs="Times New Roman"/>
          <w:color w:val="000000"/>
        </w:rPr>
        <w:t xml:space="preserve">Developing </w:t>
      </w:r>
      <w:proofErr w:type="spellStart"/>
      <w:r w:rsidRPr="001764B2">
        <w:rPr>
          <w:rFonts w:ascii="Times New Roman" w:eastAsia="Times New Roman" w:hAnsi="Times New Roman" w:cs="Times New Roman"/>
          <w:color w:val="000000"/>
        </w:rPr>
        <w:t>InfraStructure</w:t>
      </w:r>
      <w:proofErr w:type="spellEnd"/>
      <w:r w:rsidRPr="001764B2">
        <w:rPr>
          <w:rFonts w:ascii="Times New Roman" w:eastAsia="Times New Roman" w:hAnsi="Times New Roman" w:cs="Times New Roman"/>
          <w:color w:val="000000"/>
        </w:rPr>
        <w:t xml:space="preserve"> for Research to Utilize Patient-centered Techniques), I’m a member of the stakeholder advisory board.  I help organize seminars related to public health and offer it to St. Lawrence community. The most recent seminar, entitled “Vax vs Fiction” was widely attended by the campus community.</w:t>
      </w:r>
    </w:p>
    <w:p w14:paraId="64944588" w14:textId="77777777" w:rsidR="001764B2" w:rsidRPr="001764B2" w:rsidRDefault="001764B2" w:rsidP="001764B2">
      <w:pPr>
        <w:spacing w:after="120"/>
        <w:rPr>
          <w:rFonts w:ascii="Times New Roman" w:eastAsia="Times New Roman" w:hAnsi="Times New Roman" w:cs="Times New Roman"/>
          <w:color w:val="000000"/>
        </w:rPr>
      </w:pPr>
      <w:r w:rsidRPr="001764B2">
        <w:rPr>
          <w:rFonts w:ascii="Times New Roman" w:eastAsia="Times New Roman" w:hAnsi="Times New Roman" w:cs="Times New Roman"/>
          <w:color w:val="000000"/>
        </w:rPr>
        <w:lastRenderedPageBreak/>
        <w:t>I also provide community service with my role as a mentor for the “Friends of India Association (FIA)”. FIA brings together students, staff, and community with interest in Indian culture and helps new students from India when they first come to Potsdam.  As a mentor, I help with the club’s organization and functioning and am one of the primary organizers of FIA’s annual Diwali show. </w:t>
      </w:r>
    </w:p>
    <w:p w14:paraId="273C6426" w14:textId="77777777" w:rsidR="001764B2" w:rsidRPr="001764B2" w:rsidRDefault="001764B2" w:rsidP="001764B2">
      <w:pPr>
        <w:spacing w:after="240"/>
        <w:rPr>
          <w:rFonts w:ascii="Times New Roman" w:eastAsia="Times New Roman" w:hAnsi="Times New Roman" w:cs="Times New Roman"/>
        </w:rPr>
      </w:pPr>
    </w:p>
    <w:p w14:paraId="4DBE1057" w14:textId="77777777" w:rsidR="00003841" w:rsidRDefault="001764B2"/>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451D6"/>
    <w:multiLevelType w:val="multilevel"/>
    <w:tmpl w:val="6EAA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B2"/>
    <w:rsid w:val="000408F9"/>
    <w:rsid w:val="001764B2"/>
    <w:rsid w:val="00D3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9703"/>
  <w15:chartTrackingRefBased/>
  <w15:docId w15:val="{B7E391C4-9C30-7D45-AA56-6ADA2D29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4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1</cp:revision>
  <dcterms:created xsi:type="dcterms:W3CDTF">2021-02-19T04:13:00Z</dcterms:created>
  <dcterms:modified xsi:type="dcterms:W3CDTF">2021-02-19T04:16:00Z</dcterms:modified>
</cp:coreProperties>
</file>