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7F8C8D"/>
          <w:sz w:val="22"/>
          <w:szCs w:val="22"/>
        </w:rPr>
        <w:t xml:space="preserve">TECHNICAL SPECIFICATION</w:t>
      </w:r>
    </w:p>
    <w:p>
      <w:pPr>
        <w:spacing w:after="100"/>
        <w:jc w:val="center"/>
      </w:pPr>
      <w:r>
        <w:rPr>
          <w:rFonts w:ascii="Arial" w:cs="Arial" w:eastAsia="Arial" w:hAnsi="Arial"/>
          <w:b/>
          <w:bCs/>
          <w:color w:val="0D2137"/>
          <w:sz w:val="56"/>
          <w:szCs w:val="56"/>
        </w:rPr>
        <w:t xml:space="preserve">GuestFlow.ge</w:t>
      </w:r>
    </w:p>
    <w:p>
      <w:pPr>
        <w:spacing w:after="40"/>
        <w:jc w:val="center"/>
      </w:pPr>
      <w:r>
        <w:rPr>
          <w:rFonts w:ascii="Arial" w:cs="Arial" w:eastAsia="Arial" w:hAnsi="Arial"/>
          <w:color w:val="117A65"/>
          <w:sz w:val="28"/>
          <w:szCs w:val="28"/>
        </w:rPr>
        <w:t xml:space="preserve">სტუმართა მართვის პლატფორმა</w:t>
      </w:r>
    </w:p>
    <w:p>
      <w:pPr>
        <w:spacing w:after="80"/>
      </w:pPr>
    </w:p>
    <w:p>
      <w:pPr>
        <w:pBdr>
          <w:top w:val="single" w:color="117A65" w:sz="2" w:space="8"/>
        </w:pBdr>
        <w:spacing w:after="40"/>
        <w:jc w:val="center"/>
      </w:pPr>
    </w:p>
    <w:p>
      <w:pPr>
        <w:spacing w:after="80"/>
      </w:pPr>
    </w:p>
    <w:p>
      <w:pPr>
        <w:spacing w:after="80"/>
        <w:jc w:val="center"/>
      </w:pPr>
      <w:r>
        <w:rPr>
          <w:rFonts w:ascii="Arial" w:cs="Arial" w:eastAsia="Arial" w:hAnsi="Arial"/>
          <w:i/>
          <w:iCs/>
          <w:color w:val="2C3E50"/>
          <w:sz w:val="24"/>
          <w:szCs w:val="24"/>
        </w:rPr>
        <w:t xml:space="preserve">All-in-one booking, guest management &amp; channel sync</w:t>
      </w:r>
    </w:p>
    <w:p>
      <w:pPr>
        <w:spacing w:after="80"/>
        <w:jc w:val="center"/>
      </w:pPr>
      <w:r>
        <w:rPr>
          <w:rFonts w:ascii="Arial" w:cs="Arial" w:eastAsia="Arial" w:hAnsi="Arial"/>
          <w:i/>
          <w:iCs/>
          <w:color w:val="2C3E50"/>
          <w:sz w:val="24"/>
          <w:szCs w:val="24"/>
        </w:rPr>
        <w:t xml:space="preserve">for Georgian guesthouses and small hotels</w:t>
      </w:r>
    </w:p>
    <w:p>
      <w:pPr>
        <w:spacing w:after="80"/>
      </w:pPr>
    </w:p>
    <w:p>
      <w:pPr>
        <w:spacing w:after="80"/>
      </w:pPr>
    </w:p>
    <w:p>
      <w:pPr>
        <w:spacing w:after="80"/>
      </w:pPr>
    </w:p>
    <w:p>
      <w:pPr>
        <w:spacing w:after="80"/>
      </w:pPr>
    </w:p>
    <w:p>
      <w:pPr>
        <w:spacing w:after="80"/>
        <w:jc w:val="center"/>
      </w:pPr>
      <w:r>
        <w:rPr>
          <w:rFonts w:ascii="Arial" w:cs="Arial" w:eastAsia="Arial" w:hAnsi="Arial"/>
          <w:color w:val="7F8C8D"/>
          <w:sz w:val="20"/>
          <w:szCs w:val="20"/>
        </w:rPr>
        <w:t xml:space="preserve">Version 1.0  |  March 2026</w:t>
      </w:r>
    </w:p>
    <w:p>
      <w:pPr>
        <w:spacing w:after="80"/>
        <w:jc w:val="center"/>
      </w:pPr>
      <w:r>
        <w:rPr>
          <w:rFonts w:ascii="Arial" w:cs="Arial" w:eastAsia="Arial" w:hAnsi="Arial"/>
          <w:color w:val="7F8C8D"/>
          <w:sz w:val="20"/>
          <w:szCs w:val="20"/>
        </w:rPr>
        <w:t xml:space="preserve">Author: Gurami</w:t>
      </w:r>
    </w:p>
    <w:p>
      <w:pPr>
        <w:spacing w:after="80"/>
        <w:jc w:val="center"/>
      </w:pPr>
      <w:r>
        <w:rPr>
          <w:rFonts w:ascii="Arial" w:cs="Arial" w:eastAsia="Arial" w:hAnsi="Arial"/>
          <w:color w:val="7F8C8D"/>
          <w:sz w:val="20"/>
          <w:szCs w:val="20"/>
        </w:rPr>
        <w:t xml:space="preserve">Status: Draft  |  Classification: Confidential</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D2137"/>
          <w:sz w:val="32"/>
          <w:szCs w:val="32"/>
        </w:rPr>
        <w:t xml:space="preserve">1. Executive Summary</w:t>
      </w:r>
    </w:p>
    <w:p>
      <w:pPr>
        <w:spacing w:after="120"/>
      </w:pPr>
      <w:r>
        <w:rPr>
          <w:rFonts w:ascii="Arial" w:cs="Arial" w:eastAsia="Arial" w:hAnsi="Arial"/>
          <w:color w:val="2C3E50"/>
          <w:sz w:val="20"/>
          <w:szCs w:val="20"/>
        </w:rPr>
        <w:t xml:space="preserve">GuestFlow.ge is a Georgian-language SaaS platform purpose-built for small guesthouses, family hotels, and boutique accommodations across Georgia. The platform provides an affordable, localized alternative to enterprise property management systems like Cloudbeds or Mews, which are too expensive, English-only, and feature-bloated for a typical 3–15 room Georgian guesthouse.</w:t>
      </w:r>
    </w:p>
    <w:p>
      <w:pPr>
        <w:spacing w:after="120"/>
      </w:pPr>
      <w:r>
        <w:rPr>
          <w:rFonts w:ascii="Arial" w:cs="Arial" w:eastAsia="Arial" w:hAnsi="Arial"/>
          <w:color w:val="2C3E50"/>
          <w:sz w:val="20"/>
          <w:szCs w:val="20"/>
        </w:rPr>
        <w:t xml:space="preserve">The platform combines room and availability management, direct booking engine, channel manager (Booking.com and Airbnb synchronization), guest communication with AI-powered translation, financial reporting in GEL, and local payment integration (BOG iPay, TBC Pay) into a single, intuitive dashboard fully localized in Georgian.</w:t>
      </w:r>
    </w:p>
    <w:p>
      <w:pPr>
        <w:spacing w:after="80"/>
      </w:pPr>
    </w:p>
    <w:p>
      <w:pPr>
        <w:pStyle w:val="Heading2"/>
        <w:spacing w:before="280" w:after="160"/>
      </w:pPr>
      <w:r>
        <w:rPr>
          <w:rFonts w:ascii="Arial" w:cs="Arial" w:eastAsia="Arial" w:hAnsi="Arial"/>
          <w:b/>
          <w:bCs/>
          <w:color w:val="1A5276"/>
          <w:sz w:val="26"/>
          <w:szCs w:val="26"/>
        </w:rPr>
        <w:t xml:space="preserve">1.1 Market Opportunity</w:t>
      </w:r>
    </w:p>
    <w:p>
      <w:pPr>
        <w:pStyle w:val="ListParagraph"/>
        <w:numPr>
          <w:ilvl w:val="0"/>
          <w:numId w:val="2"/>
        </w:numPr>
        <w:spacing w:after="60"/>
      </w:pPr>
      <w:r>
        <w:rPr>
          <w:rFonts w:ascii="Arial" w:cs="Arial" w:eastAsia="Arial" w:hAnsi="Arial"/>
          <w:color w:val="2C3E50"/>
          <w:sz w:val="20"/>
          <w:szCs w:val="20"/>
        </w:rPr>
        <w:t xml:space="preserve">Georgia’s tourism sector accounts for ~15% of GDP and is growing steadily</w:t>
      </w:r>
    </w:p>
    <w:p>
      <w:pPr>
        <w:pStyle w:val="ListParagraph"/>
        <w:numPr>
          <w:ilvl w:val="0"/>
          <w:numId w:val="2"/>
        </w:numPr>
        <w:spacing w:after="60"/>
      </w:pPr>
      <w:r>
        <w:rPr>
          <w:rFonts w:ascii="Arial" w:cs="Arial" w:eastAsia="Arial" w:hAnsi="Arial"/>
          <w:color w:val="2C3E50"/>
          <w:sz w:val="20"/>
          <w:szCs w:val="20"/>
        </w:rPr>
        <w:t xml:space="preserve">Thousands of small guesthouses operate across Kakheti, Svaneti, Gudauri, Mestia, Batumi, and rural regions</w:t>
      </w:r>
    </w:p>
    <w:p>
      <w:pPr>
        <w:pStyle w:val="ListParagraph"/>
        <w:numPr>
          <w:ilvl w:val="0"/>
          <w:numId w:val="2"/>
        </w:numPr>
        <w:spacing w:after="60"/>
      </w:pPr>
      <w:r>
        <w:rPr>
          <w:rFonts w:ascii="Arial" w:cs="Arial" w:eastAsia="Arial" w:hAnsi="Arial"/>
          <w:color w:val="2C3E50"/>
          <w:sz w:val="20"/>
          <w:szCs w:val="20"/>
        </w:rPr>
        <w:t xml:space="preserve">Only 7% of Georgian SMEs have sophisticated websites (vs 78% EU average)</w:t>
      </w:r>
    </w:p>
    <w:p>
      <w:pPr>
        <w:pStyle w:val="ListParagraph"/>
        <w:numPr>
          <w:ilvl w:val="0"/>
          <w:numId w:val="2"/>
        </w:numPr>
        <w:spacing w:after="60"/>
      </w:pPr>
      <w:r>
        <w:rPr>
          <w:rFonts w:ascii="Arial" w:cs="Arial" w:eastAsia="Arial" w:hAnsi="Arial"/>
          <w:color w:val="2C3E50"/>
          <w:sz w:val="20"/>
          <w:szCs w:val="20"/>
        </w:rPr>
        <w:t xml:space="preserve">Most guesthouses manage bookings via WhatsApp, phone calls, and paper notebooks</w:t>
      </w:r>
    </w:p>
    <w:p>
      <w:pPr>
        <w:pStyle w:val="ListParagraph"/>
        <w:numPr>
          <w:ilvl w:val="0"/>
          <w:numId w:val="2"/>
        </w:numPr>
        <w:spacing w:after="60"/>
      </w:pPr>
      <w:r>
        <w:rPr>
          <w:rFonts w:ascii="Arial" w:cs="Arial" w:eastAsia="Arial" w:hAnsi="Arial"/>
          <w:color w:val="2C3E50"/>
          <w:sz w:val="20"/>
          <w:szCs w:val="20"/>
        </w:rPr>
        <w:t xml:space="preserve">No Georgian-language property management tool exists at an affordable price point</w:t>
      </w:r>
    </w:p>
    <w:p>
      <w:pPr>
        <w:pStyle w:val="ListParagraph"/>
        <w:numPr>
          <w:ilvl w:val="0"/>
          <w:numId w:val="2"/>
        </w:numPr>
        <w:spacing w:after="60"/>
      </w:pPr>
      <w:r>
        <w:rPr>
          <w:rFonts w:ascii="Arial" w:cs="Arial" w:eastAsia="Arial" w:hAnsi="Arial"/>
          <w:color w:val="2C3E50"/>
          <w:sz w:val="20"/>
          <w:szCs w:val="20"/>
        </w:rPr>
        <w:t xml:space="preserve">Government (GITA) offers 10-year tax breaks for innovative startups</w:t>
      </w:r>
    </w:p>
    <w:p>
      <w:pPr>
        <w:spacing w:after="80"/>
      </w:pPr>
    </w:p>
    <w:p>
      <w:pPr>
        <w:pStyle w:val="Heading2"/>
        <w:spacing w:before="280" w:after="160"/>
      </w:pPr>
      <w:r>
        <w:rPr>
          <w:rFonts w:ascii="Arial" w:cs="Arial" w:eastAsia="Arial" w:hAnsi="Arial"/>
          <w:b/>
          <w:bCs/>
          <w:color w:val="1A5276"/>
          <w:sz w:val="26"/>
          <w:szCs w:val="26"/>
        </w:rPr>
        <w:t xml:space="preserve">1.2 Key Differentiators</w:t>
      </w:r>
    </w:p>
    <w:p>
      <w:pPr>
        <w:pStyle w:val="ListParagraph"/>
        <w:numPr>
          <w:ilvl w:val="0"/>
          <w:numId w:val="2"/>
        </w:numPr>
        <w:spacing w:after="60"/>
      </w:pPr>
      <w:r>
        <w:rPr>
          <w:rFonts w:ascii="Arial" w:cs="Arial" w:eastAsia="Arial" w:hAnsi="Arial"/>
          <w:color w:val="2C3E50"/>
          <w:sz w:val="20"/>
          <w:szCs w:val="20"/>
        </w:rPr>
        <w:t xml:space="preserve">Full Georgian language interface (ქართული ინტერფეისი)</w:t>
      </w:r>
    </w:p>
    <w:p>
      <w:pPr>
        <w:pStyle w:val="ListParagraph"/>
        <w:numPr>
          <w:ilvl w:val="0"/>
          <w:numId w:val="2"/>
        </w:numPr>
        <w:spacing w:after="60"/>
      </w:pPr>
      <w:r>
        <w:rPr>
          <w:rFonts w:ascii="Arial" w:cs="Arial" w:eastAsia="Arial" w:hAnsi="Arial"/>
          <w:color w:val="2C3E50"/>
          <w:sz w:val="20"/>
          <w:szCs w:val="20"/>
        </w:rPr>
        <w:t xml:space="preserve">GEL-native: pricing, invoices, reports, and tax calculations in Georgian Lari</w:t>
      </w:r>
    </w:p>
    <w:p>
      <w:pPr>
        <w:pStyle w:val="ListParagraph"/>
        <w:numPr>
          <w:ilvl w:val="0"/>
          <w:numId w:val="2"/>
        </w:numPr>
        <w:spacing w:after="60"/>
      </w:pPr>
      <w:r>
        <w:rPr>
          <w:rFonts w:ascii="Arial" w:cs="Arial" w:eastAsia="Arial" w:hAnsi="Arial"/>
          <w:color w:val="2C3E50"/>
          <w:sz w:val="20"/>
          <w:szCs w:val="20"/>
        </w:rPr>
        <w:t xml:space="preserve">Local payment integration: BOG iPay, TBC Pay, Liberty Pay</w:t>
      </w:r>
    </w:p>
    <w:p>
      <w:pPr>
        <w:pStyle w:val="ListParagraph"/>
        <w:numPr>
          <w:ilvl w:val="0"/>
          <w:numId w:val="2"/>
        </w:numPr>
        <w:spacing w:after="60"/>
      </w:pPr>
      <w:r>
        <w:rPr>
          <w:rFonts w:ascii="Arial" w:cs="Arial" w:eastAsia="Arial" w:hAnsi="Arial"/>
          <w:color w:val="2C3E50"/>
          <w:sz w:val="20"/>
          <w:szCs w:val="20"/>
        </w:rPr>
        <w:t xml:space="preserve">AI-powered message translation: Georgian ↔ English/Russian/German/Turkish</w:t>
      </w:r>
    </w:p>
    <w:p>
      <w:pPr>
        <w:pStyle w:val="ListParagraph"/>
        <w:numPr>
          <w:ilvl w:val="0"/>
          <w:numId w:val="2"/>
        </w:numPr>
        <w:spacing w:after="60"/>
      </w:pPr>
      <w:r>
        <w:rPr>
          <w:rFonts w:ascii="Arial" w:cs="Arial" w:eastAsia="Arial" w:hAnsi="Arial"/>
          <w:color w:val="2C3E50"/>
          <w:sz w:val="20"/>
          <w:szCs w:val="20"/>
        </w:rPr>
        <w:t xml:space="preserve">Pricing designed for Georgian market: starting at ₾49/mo (vs $100+/mo for global tools)</w:t>
      </w:r>
    </w:p>
    <w:p>
      <w:pPr>
        <w:pStyle w:val="ListParagraph"/>
        <w:numPr>
          <w:ilvl w:val="0"/>
          <w:numId w:val="2"/>
        </w:numPr>
        <w:spacing w:after="60"/>
      </w:pPr>
      <w:r>
        <w:rPr>
          <w:rFonts w:ascii="Arial" w:cs="Arial" w:eastAsia="Arial" w:hAnsi="Arial"/>
          <w:color w:val="2C3E50"/>
          <w:sz w:val="20"/>
          <w:szCs w:val="20"/>
        </w:rPr>
        <w:t xml:space="preserve">Mobile-first design: works on any smartphone (many rural guesthouse owners rely on mobile)</w:t>
      </w:r>
    </w:p>
    <w:p>
      <w:pPr>
        <w:spacing w:after="80"/>
      </w:pPr>
    </w:p>
    <w:p>
      <w:pPr>
        <w:pStyle w:val="Heading1"/>
        <w:spacing w:before="360" w:after="200"/>
      </w:pPr>
      <w:r>
        <w:rPr>
          <w:rFonts w:ascii="Arial" w:cs="Arial" w:eastAsia="Arial" w:hAnsi="Arial"/>
          <w:b/>
          <w:bCs/>
          <w:color w:val="0D2137"/>
          <w:sz w:val="32"/>
          <w:szCs w:val="32"/>
        </w:rPr>
        <w:t xml:space="preserve">2. System Architecture</w:t>
      </w:r>
    </w:p>
    <w:p>
      <w:pPr>
        <w:pStyle w:val="Heading2"/>
        <w:spacing w:before="280" w:after="160"/>
      </w:pPr>
      <w:r>
        <w:rPr>
          <w:rFonts w:ascii="Arial" w:cs="Arial" w:eastAsia="Arial" w:hAnsi="Arial"/>
          <w:b/>
          <w:bCs/>
          <w:color w:val="1A5276"/>
          <w:sz w:val="26"/>
          <w:szCs w:val="26"/>
        </w:rPr>
        <w:t xml:space="preserve">2.1 High-Level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8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Frontend SPA</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React 18 + TypeScript + Vite</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Dashboard UI, booking calendar, channel management</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 Server</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 5.x + Django REST Framework</w:t>
            </w:r>
          </w:p>
        </w:tc>
        <w:tc>
          <w:tcPr>
            <w:tcW w:type="dxa" w:w="3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Business logic, auth, multi-tenancy, API endpoints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Channel Manager</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Python + Celery workers</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Booking.com &amp; Airbnb API sync, rate management</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AI Translation Service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Python + OpenAI API</w:t>
            </w:r>
          </w:p>
        </w:tc>
        <w:tc>
          <w:tcPr>
            <w:tcW w:type="dxa" w:w="3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message translation (GE/EN/RU/DE/TR)</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Notification Service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Celery + Twilio + SendGrid</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SMS, WhatsApp, email notifications to guests &amp; owners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Task Queue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Celery + Redis</w:t>
            </w:r>
          </w:p>
        </w:tc>
        <w:tc>
          <w:tcPr>
            <w:tcW w:type="dxa" w:w="3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Async channel sync, notifications, report generation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Database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PostgreSQL 16 (Supabase)</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Multi-tenant data, bookings, guests, properties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Object Storage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Supabase Storage</w:t>
            </w:r>
          </w:p>
        </w:tc>
        <w:tc>
          <w:tcPr>
            <w:tcW w:type="dxa" w:w="3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 photos, guest documents, invoices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Cache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Redis (Upstash)</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Session cache, rate limiting, availability cache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Payment Gateway</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BOG iPay / TBC Pay APIs</w:t>
            </w:r>
          </w:p>
        </w:tc>
        <w:tc>
          <w:tcPr>
            <w:tcW w:type="dxa" w:w="3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GEL payment processing for direct bookings</w:t>
            </w:r>
          </w:p>
        </w:tc>
      </w:tr>
    </w:tbl>
    <w:p>
      <w:pPr>
        <w:spacing w:after="80"/>
      </w:pPr>
    </w:p>
    <w:p>
      <w:pPr>
        <w:pStyle w:val="Heading2"/>
        <w:spacing w:before="280" w:after="160"/>
      </w:pPr>
      <w:r>
        <w:rPr>
          <w:rFonts w:ascii="Arial" w:cs="Arial" w:eastAsia="Arial" w:hAnsi="Arial"/>
          <w:b/>
          <w:bCs/>
          <w:color w:val="1A5276"/>
          <w:sz w:val="26"/>
          <w:szCs w:val="26"/>
        </w:rPr>
        <w:t xml:space="preserve">2.2 Multi-Tenancy Model</w:t>
      </w:r>
    </w:p>
    <w:p>
      <w:pPr>
        <w:spacing w:after="120"/>
      </w:pPr>
      <w:r>
        <w:rPr>
          <w:rFonts w:ascii="Arial" w:cs="Arial" w:eastAsia="Arial" w:hAnsi="Arial"/>
          <w:color w:val="2C3E50"/>
          <w:sz w:val="20"/>
          <w:szCs w:val="20"/>
        </w:rPr>
        <w:t xml:space="preserve">Each guesthouse operates as an isolated tenant. Data isolation is enforced at the database level using a tenant_id foreign key on all models. The tenant is resolved from the JWT token on every API request. This approach (shared database, shared schema, tenant column) is the simplest for a solo developer and scales well to thousands of tenants.</w:t>
      </w:r>
    </w:p>
    <w:p>
      <w:pPr>
        <w:spacing w:after="80"/>
      </w:pPr>
    </w:p>
    <w:p>
      <w:pPr>
        <w:pStyle w:val="Heading2"/>
        <w:spacing w:before="280" w:after="160"/>
      </w:pPr>
      <w:r>
        <w:rPr>
          <w:rFonts w:ascii="Arial" w:cs="Arial" w:eastAsia="Arial" w:hAnsi="Arial"/>
          <w:b/>
          <w:bCs/>
          <w:color w:val="1A5276"/>
          <w:sz w:val="26"/>
          <w:szCs w:val="26"/>
        </w:rPr>
        <w:t xml:space="preserve">2.3 Communication Patterns</w:t>
      </w:r>
    </w:p>
    <w:p>
      <w:pPr>
        <w:pStyle w:val="ListParagraph"/>
        <w:numPr>
          <w:ilvl w:val="0"/>
          <w:numId w:val="2"/>
        </w:numPr>
        <w:spacing w:after="60"/>
      </w:pPr>
      <w:r>
        <w:rPr>
          <w:rFonts w:ascii="Arial" w:cs="Arial" w:eastAsia="Arial" w:hAnsi="Arial"/>
          <w:color w:val="2C3E50"/>
          <w:sz w:val="20"/>
          <w:szCs w:val="20"/>
        </w:rPr>
        <w:t xml:space="preserve">Frontend ↔ Backend: REST API over HTTPS with JWT (access + refresh tokens)</w:t>
      </w:r>
    </w:p>
    <w:p>
      <w:pPr>
        <w:pStyle w:val="ListParagraph"/>
        <w:numPr>
          <w:ilvl w:val="0"/>
          <w:numId w:val="2"/>
        </w:numPr>
        <w:spacing w:after="60"/>
      </w:pPr>
      <w:r>
        <w:rPr>
          <w:rFonts w:ascii="Arial" w:cs="Arial" w:eastAsia="Arial" w:hAnsi="Arial"/>
          <w:color w:val="2C3E50"/>
          <w:sz w:val="20"/>
          <w:szCs w:val="20"/>
        </w:rPr>
        <w:t xml:space="preserve">Channel sync: Celery periodic tasks polling Booking.com/Airbnb APIs every 5 minutes</w:t>
      </w:r>
    </w:p>
    <w:p>
      <w:pPr>
        <w:pStyle w:val="ListParagraph"/>
        <w:numPr>
          <w:ilvl w:val="0"/>
          <w:numId w:val="2"/>
        </w:numPr>
        <w:spacing w:after="60"/>
      </w:pPr>
      <w:r>
        <w:rPr>
          <w:rFonts w:ascii="Arial" w:cs="Arial" w:eastAsia="Arial" w:hAnsi="Arial"/>
          <w:color w:val="2C3E50"/>
          <w:sz w:val="20"/>
          <w:szCs w:val="20"/>
        </w:rPr>
        <w:t xml:space="preserve">Real-time updates: Server-Sent Events (SSE) for new booking notifications on the dashboard</w:t>
      </w:r>
    </w:p>
    <w:p>
      <w:pPr>
        <w:pStyle w:val="ListParagraph"/>
        <w:numPr>
          <w:ilvl w:val="0"/>
          <w:numId w:val="2"/>
        </w:numPr>
        <w:spacing w:after="60"/>
      </w:pPr>
      <w:r>
        <w:rPr>
          <w:rFonts w:ascii="Arial" w:cs="Arial" w:eastAsia="Arial" w:hAnsi="Arial"/>
          <w:color w:val="2C3E50"/>
          <w:sz w:val="20"/>
          <w:szCs w:val="20"/>
        </w:rPr>
        <w:t xml:space="preserve">Guest notifications: SMS via Twilio, email via SendGrid, WhatsApp via Twilio Business API</w:t>
      </w:r>
    </w:p>
    <w:p>
      <w:pPr>
        <w:pStyle w:val="ListParagraph"/>
        <w:numPr>
          <w:ilvl w:val="0"/>
          <w:numId w:val="2"/>
        </w:numPr>
        <w:spacing w:after="60"/>
      </w:pPr>
      <w:r>
        <w:rPr>
          <w:rFonts w:ascii="Arial" w:cs="Arial" w:eastAsia="Arial" w:hAnsi="Arial"/>
          <w:color w:val="2C3E50"/>
          <w:sz w:val="20"/>
          <w:szCs w:val="20"/>
        </w:rPr>
        <w:t xml:space="preserve">AI translation: async Celery tasks calling OpenAI API, results cached per message</w:t>
      </w:r>
    </w:p>
    <w:p>
      <w:pPr>
        <w:spacing w:after="80"/>
      </w:pPr>
    </w:p>
    <w:p>
      <w:pPr>
        <w:pStyle w:val="Heading1"/>
        <w:spacing w:before="360" w:after="200"/>
      </w:pPr>
      <w:r>
        <w:rPr>
          <w:rFonts w:ascii="Arial" w:cs="Arial" w:eastAsia="Arial" w:hAnsi="Arial"/>
          <w:b/>
          <w:bCs/>
          <w:color w:val="0D2137"/>
          <w:sz w:val="32"/>
          <w:szCs w:val="32"/>
        </w:rPr>
        <w:t xml:space="preserve">3. Frontend Architecture</w:t>
      </w:r>
    </w:p>
    <w:p>
      <w:pPr>
        <w:pStyle w:val="Heading2"/>
        <w:spacing w:before="280" w:after="160"/>
      </w:pPr>
      <w:r>
        <w:rPr>
          <w:rFonts w:ascii="Arial" w:cs="Arial" w:eastAsia="Arial" w:hAnsi="Arial"/>
          <w:b/>
          <w:bCs/>
          <w:color w:val="1A5276"/>
          <w:sz w:val="26"/>
          <w:szCs w:val="26"/>
        </w:rPr>
        <w:t xml:space="preserve">3.1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1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8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React</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18.x</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UI framework</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TypeScript</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5.x</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Type safety</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Vite</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5.x</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Build tool, dev server, HMR</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React Router</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6.x</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Client-side routing</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TanStack Query</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5.x</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Server state, caching, optimistic updates</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Zustand</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4.x</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 state (UI state, locale, sidebar)</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Tailwind CSS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3.x</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Utility-first styling</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shadcn/ui</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Component library (Radix primitives)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react-big-calendar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1.x</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Visual booking calendar</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react-i18next</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14.x</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Georgian/English internationalization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React Hook Form + Zod</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Form handling and validation</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date-fns</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3.x</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 manipulation (timezone-aware)</w:t>
            </w:r>
          </w:p>
        </w:tc>
      </w:tr>
    </w:tbl>
    <w:p>
      <w:pPr>
        <w:spacing w:after="80"/>
      </w:pPr>
    </w:p>
    <w:p>
      <w:pPr>
        <w:pStyle w:val="Heading2"/>
        <w:spacing w:before="280" w:after="160"/>
      </w:pPr>
      <w:r>
        <w:rPr>
          <w:rFonts w:ascii="Arial" w:cs="Arial" w:eastAsia="Arial" w:hAnsi="Arial"/>
          <w:b/>
          <w:bCs/>
          <w:color w:val="1A5276"/>
          <w:sz w:val="26"/>
          <w:szCs w:val="26"/>
        </w:rPr>
        <w:t xml:space="preserve">3.2 Internationalization (i18n)</w:t>
      </w:r>
    </w:p>
    <w:p>
      <w:pPr>
        <w:spacing w:after="120"/>
      </w:pPr>
      <w:r>
        <w:rPr>
          <w:rFonts w:ascii="Arial" w:cs="Arial" w:eastAsia="Arial" w:hAnsi="Arial"/>
          <w:color w:val="2C3E50"/>
          <w:sz w:val="20"/>
          <w:szCs w:val="20"/>
        </w:rPr>
        <w:t xml:space="preserve">The entire UI is localized in Georgian as the primary language, with English as a secondary option. All labels, error messages, date formats, and currency displays use Georgian conventions. Date format: DD.MM.YYYY. Currency: ₾ (GEL) with Georgian number formatting. The react-i18next library manages translation keys stored in /locales/ka.json and /locales/en.json.</w:t>
      </w:r>
    </w:p>
    <w:p>
      <w:pPr>
        <w:spacing w:after="80"/>
      </w:pPr>
    </w:p>
    <w:p>
      <w:pPr>
        <w:pStyle w:val="Heading2"/>
        <w:spacing w:before="280" w:after="160"/>
      </w:pPr>
      <w:r>
        <w:rPr>
          <w:rFonts w:ascii="Arial" w:cs="Arial" w:eastAsia="Arial" w:hAnsi="Arial"/>
          <w:b/>
          <w:bCs/>
          <w:color w:val="1A5276"/>
          <w:sz w:val="26"/>
          <w:szCs w:val="26"/>
        </w:rPr>
        <w:t xml:space="preserve">3.3 Application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3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3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Marketing landing page (Georgian)</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/login</w:t>
            </w:r>
          </w:p>
        </w:tc>
        <w:tc>
          <w:tcPr>
            <w:tcW w:type="dxa" w:w="3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Authentication (email + password)</w:t>
            </w:r>
          </w:p>
        </w:tc>
        <w:tc>
          <w:tcPr>
            <w:tcW w:type="dxa" w:w="3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/register</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Property registration wizard</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/book/:slug</w:t>
            </w:r>
          </w:p>
        </w:tc>
        <w:tc>
          <w:tcPr>
            <w:tcW w:type="dxa" w:w="3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Public booking page for guests</w:t>
            </w:r>
          </w:p>
        </w:tc>
        <w:tc>
          <w:tcPr>
            <w:tcW w:type="dxa" w:w="3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/dashboard</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Main dashboard (today’s arrivals, occupancy, revenue)</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/calendar</w:t>
            </w:r>
          </w:p>
        </w:tc>
        <w:tc>
          <w:tcPr>
            <w:tcW w:type="dxa" w:w="3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Visual booking calendar (drag-and-drop)</w:t>
            </w:r>
          </w:p>
        </w:tc>
        <w:tc>
          <w:tcPr>
            <w:tcW w:type="dxa" w:w="3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/bookings</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 list with filters and search</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/bookings/:id</w:t>
            </w:r>
          </w:p>
        </w:tc>
        <w:tc>
          <w:tcPr>
            <w:tcW w:type="dxa" w:w="3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Booking detail (guest info, payment, notes)</w:t>
            </w:r>
          </w:p>
        </w:tc>
        <w:tc>
          <w:tcPr>
            <w:tcW w:type="dxa" w:w="3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/rooms</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Room management (types, pricing, photos)</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/guests</w:t>
            </w:r>
          </w:p>
        </w:tc>
        <w:tc>
          <w:tcPr>
            <w:tcW w:type="dxa" w:w="3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database with search</w:t>
            </w:r>
          </w:p>
        </w:tc>
        <w:tc>
          <w:tcPr>
            <w:tcW w:type="dxa" w:w="3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/channels</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Channel manager (Booking.com, Airbnb connection)</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/messages</w:t>
            </w:r>
          </w:p>
        </w:tc>
        <w:tc>
          <w:tcPr>
            <w:tcW w:type="dxa" w:w="3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messaging with AI translation</w:t>
            </w:r>
          </w:p>
        </w:tc>
        <w:tc>
          <w:tcPr>
            <w:tcW w:type="dxa" w:w="3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/reports</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Financial reports (revenue, occupancy, tax)</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/settings</w:t>
            </w:r>
          </w:p>
        </w:tc>
        <w:tc>
          <w:tcPr>
            <w:tcW w:type="dxa" w:w="3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 settings, billing, team access</w:t>
            </w:r>
          </w:p>
        </w:tc>
        <w:tc>
          <w:tcPr>
            <w:tcW w:type="dxa" w:w="3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/settings/billing</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Subscription management (Stripe/local)</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Yes</w:t>
            </w:r>
          </w:p>
        </w:tc>
      </w:tr>
    </w:tbl>
    <w:p>
      <w:pPr>
        <w:spacing w:after="80"/>
      </w:pPr>
    </w:p>
    <w:p>
      <w:pPr>
        <w:pStyle w:val="Heading2"/>
        <w:spacing w:before="280" w:after="160"/>
      </w:pPr>
      <w:r>
        <w:rPr>
          <w:rFonts w:ascii="Arial" w:cs="Arial" w:eastAsia="Arial" w:hAnsi="Arial"/>
          <w:b/>
          <w:bCs/>
          <w:color w:val="1A5276"/>
          <w:sz w:val="26"/>
          <w:szCs w:val="26"/>
        </w:rPr>
        <w:t xml:space="preserve">3.4 Key UI Screens</w:t>
      </w:r>
    </w:p>
    <w:p>
      <w:pPr>
        <w:pStyle w:val="Heading3"/>
        <w:spacing w:before="200" w:after="120"/>
      </w:pPr>
      <w:r>
        <w:rPr>
          <w:rFonts w:ascii="Arial" w:cs="Arial" w:eastAsia="Arial" w:hAnsi="Arial"/>
          <w:b/>
          <w:bCs/>
          <w:color w:val="2C3E50"/>
          <w:sz w:val="22"/>
          <w:szCs w:val="22"/>
        </w:rPr>
        <w:t xml:space="preserve">3.4.1 Dashboard</w:t>
      </w:r>
    </w:p>
    <w:p>
      <w:pPr>
        <w:spacing w:after="120"/>
      </w:pPr>
      <w:r>
        <w:rPr>
          <w:rFonts w:ascii="Arial" w:cs="Arial" w:eastAsia="Arial" w:hAnsi="Arial"/>
          <w:color w:val="2C3E50"/>
          <w:sz w:val="20"/>
          <w:szCs w:val="20"/>
        </w:rPr>
        <w:t xml:space="preserve">The main dashboard shows at-a-glance metrics: today’s check-ins and check-outs, current occupancy percentage, this month’s revenue in GEL, unread guest messages, and pending channel sync status. A timeline view shows upcoming arrivals for the next 7 days. All data refreshes via TanStack Query polling every 30 seconds.</w:t>
      </w:r>
    </w:p>
    <w:p>
      <w:pPr>
        <w:spacing w:after="80"/>
      </w:pPr>
    </w:p>
    <w:p>
      <w:pPr>
        <w:pStyle w:val="Heading3"/>
        <w:spacing w:before="200" w:after="120"/>
      </w:pPr>
      <w:r>
        <w:rPr>
          <w:rFonts w:ascii="Arial" w:cs="Arial" w:eastAsia="Arial" w:hAnsi="Arial"/>
          <w:b/>
          <w:bCs/>
          <w:color w:val="2C3E50"/>
          <w:sz w:val="22"/>
          <w:szCs w:val="22"/>
        </w:rPr>
        <w:t xml:space="preserve">3.4.2 Booking Calendar</w:t>
      </w:r>
    </w:p>
    <w:p>
      <w:pPr>
        <w:spacing w:after="120"/>
      </w:pPr>
      <w:r>
        <w:rPr>
          <w:rFonts w:ascii="Arial" w:cs="Arial" w:eastAsia="Arial" w:hAnsi="Arial"/>
          <w:color w:val="2C3E50"/>
          <w:sz w:val="20"/>
          <w:szCs w:val="20"/>
        </w:rPr>
        <w:t xml:space="preserve">A visual calendar grid showing rooms on the Y-axis and dates on the X-axis. Bookings appear as colored bars spanning check-in to check-out dates. Color coding: blue for confirmed, yellow for pending, green for checked-in, gray for checked-out, red for cancelled. Drag-and-drop to move bookings between rooms. Click-to-create for new manual bookings. Source badges (Booking.com, Airbnb, Direct) appear on each booking bar.</w:t>
      </w:r>
    </w:p>
    <w:p>
      <w:pPr>
        <w:spacing w:after="80"/>
      </w:pPr>
    </w:p>
    <w:p>
      <w:pPr>
        <w:pStyle w:val="Heading3"/>
        <w:spacing w:before="200" w:after="120"/>
      </w:pPr>
      <w:r>
        <w:rPr>
          <w:rFonts w:ascii="Arial" w:cs="Arial" w:eastAsia="Arial" w:hAnsi="Arial"/>
          <w:b/>
          <w:bCs/>
          <w:color w:val="2C3E50"/>
          <w:sz w:val="22"/>
          <w:szCs w:val="22"/>
        </w:rPr>
        <w:t xml:space="preserve">3.4.3 Guest Messaging</w:t>
      </w:r>
    </w:p>
    <w:p>
      <w:pPr>
        <w:spacing w:after="120"/>
      </w:pPr>
      <w:r>
        <w:rPr>
          <w:rFonts w:ascii="Arial" w:cs="Arial" w:eastAsia="Arial" w:hAnsi="Arial"/>
          <w:color w:val="2C3E50"/>
          <w:sz w:val="20"/>
          <w:szCs w:val="20"/>
        </w:rPr>
        <w:t xml:space="preserve">A WhatsApp-style chat interface showing conversations with guests. Each message has a translate button that triggers AI translation. The owner types in Georgian, the system translates and sends in the guest’s language (and vice versa). Supports pre-built quick-reply templates: check-in instructions, directions, WiFi password, house rules — all in multiple languages.</w:t>
      </w:r>
    </w:p>
    <w:p>
      <w:pPr>
        <w:spacing w:after="80"/>
      </w:pPr>
    </w:p>
    <w:p>
      <w:pPr>
        <w:pStyle w:val="Heading3"/>
        <w:spacing w:before="200" w:after="120"/>
      </w:pPr>
      <w:r>
        <w:rPr>
          <w:rFonts w:ascii="Arial" w:cs="Arial" w:eastAsia="Arial" w:hAnsi="Arial"/>
          <w:b/>
          <w:bCs/>
          <w:color w:val="2C3E50"/>
          <w:sz w:val="22"/>
          <w:szCs w:val="22"/>
        </w:rPr>
        <w:t xml:space="preserve">3.4.4 Public Booking Page</w:t>
      </w:r>
    </w:p>
    <w:p>
      <w:pPr>
        <w:spacing w:after="120"/>
      </w:pPr>
      <w:r>
        <w:rPr>
          <w:rFonts w:ascii="Arial" w:cs="Arial" w:eastAsia="Arial" w:hAnsi="Arial"/>
          <w:color w:val="2C3E50"/>
          <w:sz w:val="20"/>
          <w:szCs w:val="20"/>
        </w:rPr>
        <w:t xml:space="preserve">Each property gets a public booking page at guestflow.ge/book/:slug. Shows property photos, room types with prices in GEL, availability calendar, and a booking form. Supports Georgian, English, and Russian via language toggle. Integrated with BOG iPay/TBC Pay for direct GEL payments. Mobile-optimized for tourists browsing on phones.</w:t>
      </w:r>
    </w:p>
    <w:p>
      <w:pPr>
        <w:spacing w:after="80"/>
      </w:pPr>
    </w:p>
    <w:p>
      <w:pPr>
        <w:pStyle w:val="Heading1"/>
        <w:spacing w:before="360" w:after="200"/>
      </w:pPr>
      <w:r>
        <w:rPr>
          <w:rFonts w:ascii="Arial" w:cs="Arial" w:eastAsia="Arial" w:hAnsi="Arial"/>
          <w:b/>
          <w:bCs/>
          <w:color w:val="0D2137"/>
          <w:sz w:val="32"/>
          <w:szCs w:val="32"/>
        </w:rPr>
        <w:t xml:space="preserve">4. Backend Architecture</w:t>
      </w:r>
    </w:p>
    <w:p>
      <w:pPr>
        <w:pStyle w:val="Heading2"/>
        <w:spacing w:before="280" w:after="160"/>
      </w:pPr>
      <w:r>
        <w:rPr>
          <w:rFonts w:ascii="Arial" w:cs="Arial" w:eastAsia="Arial" w:hAnsi="Arial"/>
          <w:b/>
          <w:bCs/>
          <w:color w:val="1A5276"/>
          <w:sz w:val="26"/>
          <w:szCs w:val="26"/>
        </w:rPr>
        <w:t xml:space="preserve">4.1 Django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68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accounts</w:t>
            </w:r>
          </w:p>
        </w:tc>
        <w:tc>
          <w:tcPr>
            <w:tcW w:type="dxa" w:w="6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User registration, JWT auth, property owner profiles, team invitations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properties</w:t>
            </w:r>
          </w:p>
        </w:tc>
        <w:tc>
          <w:tcPr>
            <w:tcW w:type="dxa" w:w="6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 CRUD, room types, amenities, photos, pricing rules, seasonal rates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bookings</w:t>
            </w:r>
          </w:p>
        </w:tc>
        <w:tc>
          <w:tcPr>
            <w:tcW w:type="dxa" w:w="6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 lifecycle (create, confirm, check-in, check-out, cancel), availability engine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guests</w:t>
            </w:r>
          </w:p>
        </w:tc>
        <w:tc>
          <w:tcPr>
            <w:tcW w:type="dxa" w:w="6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profiles, contact info, visit history, preferences, document storage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channels</w:t>
            </w:r>
          </w:p>
        </w:tc>
        <w:tc>
          <w:tcPr>
            <w:tcW w:type="dxa" w:w="6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Booking.com &amp; Airbnb API integration, availability sync, rate push, reservation import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messaging</w:t>
            </w:r>
          </w:p>
        </w:tc>
        <w:tc>
          <w:tcPr>
            <w:tcW w:type="dxa" w:w="6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conversations, AI translation, quick-reply templates, notification dispatch</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payments</w:t>
            </w:r>
          </w:p>
        </w:tc>
        <w:tc>
          <w:tcPr>
            <w:tcW w:type="dxa" w:w="6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BOG iPay / TBC Pay integration, payment tracking, refunds, invoice generation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reports</w:t>
            </w:r>
          </w:p>
        </w:tc>
        <w:tc>
          <w:tcPr>
            <w:tcW w:type="dxa" w:w="6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Revenue reports, occupancy analytics, tax summaries, export to Excel/PDF</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billing</w:t>
            </w:r>
          </w:p>
        </w:tc>
        <w:tc>
          <w:tcPr>
            <w:tcW w:type="dxa" w:w="6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SaaS subscription management, plan enforcement, usage tracking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notifications</w:t>
            </w:r>
          </w:p>
        </w:tc>
        <w:tc>
          <w:tcPr>
            <w:tcW w:type="dxa" w:w="6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SMS, email, WhatsApp dispatch via Twilio/SendGrid, notification preferences</w:t>
            </w:r>
          </w:p>
        </w:tc>
      </w:tr>
    </w:tbl>
    <w:p>
      <w:pPr>
        <w:spacing w:after="80"/>
      </w:pPr>
    </w:p>
    <w:p>
      <w:pPr>
        <w:pStyle w:val="Heading2"/>
        <w:spacing w:before="280" w:after="160"/>
      </w:pPr>
      <w:r>
        <w:rPr>
          <w:rFonts w:ascii="Arial" w:cs="Arial" w:eastAsia="Arial" w:hAnsi="Arial"/>
          <w:b/>
          <w:bCs/>
          <w:color w:val="1A5276"/>
          <w:sz w:val="26"/>
          <w:szCs w:val="26"/>
        </w:rPr>
        <w:t xml:space="preserve">4.2 Database Schema</w:t>
      </w:r>
    </w:p>
    <w:p>
      <w:pPr>
        <w:pStyle w:val="Heading3"/>
        <w:spacing w:before="200" w:after="120"/>
      </w:pPr>
      <w:r>
        <w:rPr>
          <w:rFonts w:ascii="Arial" w:cs="Arial" w:eastAsia="Arial" w:hAnsi="Arial"/>
          <w:b/>
          <w:bCs/>
          <w:color w:val="2C3E50"/>
          <w:sz w:val="22"/>
          <w:szCs w:val="22"/>
        </w:rPr>
        <w:t xml:space="preserve">4.2.1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Primary key</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owner_id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FK → User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 owner</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name_ka</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VARCHAR(255)</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Property name in Georgian</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name_en</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VARCHAR(255)</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 name in English</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slug</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URL slug for public booking page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property_type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ENUM(guesthouse, hotel, apartment, villa)</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Accommodation type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address_ka</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Address in Georgian</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city</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ENUM(tbilisi, batumi, kutaisi, gudauri, ...)</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City/region for search</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latitude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DECIMAL(10,8)</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GPS latitude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longitude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DECIMAL(11,8)</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GPS longitude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phone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VARCHAR(20)</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Contact phone (Georgian mobile format)</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whatsapp</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VARCHAR(20)</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WhatsApp number for guest communication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check_in_time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TIME</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Default check-in time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check_out_time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TIME</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Default check-out time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house_rules_ka</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House rules in Georgian</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house_rules_en</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House rules in English</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tax_id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VARCHAR(20)</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Georgian tax identification number</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plan</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ENUM(starter, pro, business)</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Subscription tier</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is_active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BOOLEAN</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Whether property is live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created_at</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Registration date</w:t>
            </w:r>
          </w:p>
        </w:tc>
      </w:tr>
    </w:tbl>
    <w:p>
      <w:pPr>
        <w:spacing w:after="80"/>
      </w:pPr>
    </w:p>
    <w:p>
      <w:pPr>
        <w:pStyle w:val="Heading3"/>
        <w:spacing w:before="200" w:after="120"/>
      </w:pPr>
      <w:r>
        <w:rPr>
          <w:rFonts w:ascii="Arial" w:cs="Arial" w:eastAsia="Arial" w:hAnsi="Arial"/>
          <w:b/>
          <w:bCs/>
          <w:color w:val="2C3E50"/>
          <w:sz w:val="22"/>
          <w:szCs w:val="22"/>
        </w:rPr>
        <w:t xml:space="preserve">4.2.2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Primary key</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FK → Property</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Parent property</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name_ka</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Room name in Georgian (e.g., სოთახი 201)</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name_en</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Room name in English</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room_type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ENUM(single, double, twin, family, suite, dorm)</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Room category</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max_guests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INTEGER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Maximum occupancy</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base_price_gel</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DECIMAL(10,2)</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Base nightly rate in GEL</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amenities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JSONB</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Array of amenity codes (wifi, parking, ac, balcony, etc.)</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photos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JSONB</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Array of photo storage keys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floor</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INTEGER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Floor number</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is_active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BOOLEAN</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Available for booking</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sort_order</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INTEGER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Display order</w:t>
            </w:r>
          </w:p>
        </w:tc>
      </w:tr>
    </w:tbl>
    <w:p>
      <w:pPr>
        <w:spacing w:after="80"/>
      </w:pPr>
    </w:p>
    <w:p>
      <w:pPr>
        <w:pStyle w:val="Heading3"/>
        <w:spacing w:before="200" w:after="120"/>
      </w:pPr>
      <w:r>
        <w:rPr>
          <w:rFonts w:ascii="Arial" w:cs="Arial" w:eastAsia="Arial" w:hAnsi="Arial"/>
          <w:b/>
          <w:bCs/>
          <w:color w:val="2C3E50"/>
          <w:sz w:val="22"/>
          <w:szCs w:val="22"/>
        </w:rPr>
        <w:t xml:space="preserve">4.2.3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Primary key</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FK → Property</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room_id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FK → Room</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Assigned room</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FK → Guest</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profile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source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ENUM(direct, booking_com, airbnb, phone, walkin)</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 channel</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external_id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Booking.com/Airbnb reservation ID</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ENUM(pending, confirmed, checked_in, checked_out, cancelled, no_show)</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 status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check_in</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Check-in date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check_out</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Check-out date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num_guests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INTEGER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Number of guests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total_price_gel</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DECIMAL(10,2)</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Total price in GEL</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paid_amount_gel</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DECIMAL(10,2)</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Amount already paid</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payment_status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ENUM(unpaid, partial, paid, refunded)</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Payment tracking</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payment_method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ENUM(cash, bog_ipay, tbc_pay, bank_transfer, channel)</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How payment was made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notes_ka</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Internal notes in Georgian</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guest_message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Message from guest at booking time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created_at</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When booking was created</w:t>
            </w:r>
          </w:p>
        </w:tc>
      </w:tr>
    </w:tbl>
    <w:p>
      <w:pPr>
        <w:spacing w:after="80"/>
      </w:pPr>
    </w:p>
    <w:p>
      <w:pPr>
        <w:pStyle w:val="Heading3"/>
        <w:spacing w:before="200" w:after="120"/>
      </w:pPr>
      <w:r>
        <w:rPr>
          <w:rFonts w:ascii="Arial" w:cs="Arial" w:eastAsia="Arial" w:hAnsi="Arial"/>
          <w:b/>
          <w:bCs/>
          <w:color w:val="2C3E50"/>
          <w:sz w:val="22"/>
          <w:szCs w:val="22"/>
        </w:rPr>
        <w:t xml:space="preserve">4.2.4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Primary key</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FK → Property</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Tenant scope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first_name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Guest first name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last_name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last name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email</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VARCHAR(255)</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Email address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phone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VARCHAR(20)</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Phone number</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country</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VARCHAR(2)</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ISO country code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language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VARCHAR(2)</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Preferred language (ka, en, ru, de, tr)</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id_number</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VARCHAR(50)</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Passport or ID number</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total_stays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INTEGER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Number of visits (denormalized)</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total_spent_gel</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DECIMAL(10,2)</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Lifetime spend in GEL</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notes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Internal notes about the guest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created_at</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First visit date</w:t>
            </w:r>
          </w:p>
        </w:tc>
      </w:tr>
    </w:tbl>
    <w:p>
      <w:pPr>
        <w:spacing w:after="80"/>
      </w:pPr>
    </w:p>
    <w:p>
      <w:pPr>
        <w:pStyle w:val="Heading3"/>
        <w:spacing w:before="200" w:after="120"/>
      </w:pPr>
      <w:r>
        <w:rPr>
          <w:rFonts w:ascii="Arial" w:cs="Arial" w:eastAsia="Arial" w:hAnsi="Arial"/>
          <w:b/>
          <w:bCs/>
          <w:color w:val="2C3E50"/>
          <w:sz w:val="22"/>
          <w:szCs w:val="22"/>
        </w:rPr>
        <w:t xml:space="preserve">4.2.5 SeasonalRate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Primary key</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room_id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FK → Room</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Room this rate applies to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name_ka</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Season name (e.g., ზაფხული სეზონი)</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start_date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Season start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end_date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Season end</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price_gel</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DECIMAL(10,2)</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Override nightly rate in GEL</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min_stay</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INTEGER</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Minimum night stay during this season</w:t>
            </w:r>
          </w:p>
        </w:tc>
      </w:tr>
    </w:tbl>
    <w:p>
      <w:pPr>
        <w:spacing w:after="80"/>
      </w:pPr>
    </w:p>
    <w:p>
      <w:pPr>
        <w:pStyle w:val="Heading3"/>
        <w:spacing w:before="200" w:after="120"/>
      </w:pPr>
      <w:r>
        <w:rPr>
          <w:rFonts w:ascii="Arial" w:cs="Arial" w:eastAsia="Arial" w:hAnsi="Arial"/>
          <w:b/>
          <w:bCs/>
          <w:color w:val="2C3E50"/>
          <w:sz w:val="22"/>
          <w:szCs w:val="22"/>
        </w:rPr>
        <w:t xml:space="preserve">4.2.6 ChannelConnection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6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Primary key</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property_id</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FK → Property</w:t>
            </w:r>
          </w:p>
        </w:tc>
        <w:tc>
          <w:tcPr>
            <w:tcW w:type="dxa" w:w="36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channel</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ENUM(booking_com, airbnb)</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OTA platform</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api_key</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36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Encrypted API credentials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property_external_id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VARCHAR(100)</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Property ID on the channel</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sync_status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ENUM(active, paused, error)</w:t>
            </w:r>
          </w:p>
        </w:tc>
        <w:tc>
          <w:tcPr>
            <w:tcW w:type="dxa" w:w="36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Current sync state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last_sync_at</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Last successful sync</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room_mappings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JSONB</w:t>
            </w:r>
          </w:p>
        </w:tc>
        <w:tc>
          <w:tcPr>
            <w:tcW w:type="dxa" w:w="36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Map of local room_id → channel room_id</w:t>
            </w:r>
          </w:p>
        </w:tc>
      </w:tr>
    </w:tbl>
    <w:p>
      <w:pPr>
        <w:spacing w:after="80"/>
      </w:pPr>
    </w:p>
    <w:p>
      <w:pPr>
        <w:pStyle w:val="Heading1"/>
        <w:spacing w:before="360" w:after="200"/>
      </w:pPr>
      <w:r>
        <w:rPr>
          <w:rFonts w:ascii="Arial" w:cs="Arial" w:eastAsia="Arial" w:hAnsi="Arial"/>
          <w:b/>
          <w:bCs/>
          <w:color w:val="0D2137"/>
          <w:sz w:val="32"/>
          <w:szCs w:val="32"/>
        </w:rPr>
        <w:t xml:space="preserve">5. API Endpoints</w:t>
      </w:r>
    </w:p>
    <w:p>
      <w:pPr>
        <w:pStyle w:val="Heading2"/>
        <w:spacing w:before="280" w:after="160"/>
      </w:pPr>
      <w:r>
        <w:rPr>
          <w:rFonts w:ascii="Arial" w:cs="Arial" w:eastAsia="Arial" w:hAnsi="Arial"/>
          <w:b/>
          <w:bCs/>
          <w:color w:val="1A5276"/>
          <w:sz w:val="26"/>
          <w:szCs w:val="26"/>
        </w:rPr>
        <w:t xml:space="preserve">5.1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/api/auth/register/</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Register property owner + create property</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/api/auth/login/</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JWT token pair</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/api/auth/refresh/</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Refresh access token</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/api/auth/me/</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Current user profile</w:t>
            </w:r>
          </w:p>
        </w:tc>
      </w:tr>
    </w:tbl>
    <w:p>
      <w:pPr>
        <w:spacing w:after="80"/>
      </w:pPr>
    </w:p>
    <w:p>
      <w:pPr>
        <w:pStyle w:val="Heading2"/>
        <w:spacing w:before="280" w:after="160"/>
      </w:pPr>
      <w:r>
        <w:rPr>
          <w:rFonts w:ascii="Arial" w:cs="Arial" w:eastAsia="Arial" w:hAnsi="Arial"/>
          <w:b/>
          <w:bCs/>
          <w:color w:val="1A5276"/>
          <w:sz w:val="26"/>
          <w:szCs w:val="26"/>
        </w:rPr>
        <w:t xml:space="preserve">5.2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/api/properties/me/</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Current user’s property details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PATCH</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/api/properties/me/</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Update property settings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/api/properties/me/photos/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Upload property photos</w:t>
            </w:r>
          </w:p>
        </w:tc>
      </w:tr>
    </w:tbl>
    <w:p>
      <w:pPr>
        <w:spacing w:after="80"/>
      </w:pPr>
    </w:p>
    <w:p>
      <w:pPr>
        <w:pStyle w:val="Heading2"/>
        <w:spacing w:before="280" w:after="160"/>
      </w:pPr>
      <w:r>
        <w:rPr>
          <w:rFonts w:ascii="Arial" w:cs="Arial" w:eastAsia="Arial" w:hAnsi="Arial"/>
          <w:b/>
          <w:bCs/>
          <w:color w:val="1A5276"/>
          <w:sz w:val="26"/>
          <w:szCs w:val="26"/>
        </w:rPr>
        <w:t xml:space="preserve">5.3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/api/rooms/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List all rooms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/api/rooms/</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Create room</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PATCH</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/api/rooms/:id/</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Update room details/pricing</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/api/rooms/:id/</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Deactivate room</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/api/rooms/:id/availability/</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Room availability for date range</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/api/rooms/:id/rates/</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Create seasonal rate</w:t>
            </w:r>
          </w:p>
        </w:tc>
      </w:tr>
    </w:tbl>
    <w:p>
      <w:pPr>
        <w:spacing w:after="80"/>
      </w:pPr>
    </w:p>
    <w:p>
      <w:pPr>
        <w:pStyle w:val="Heading2"/>
        <w:spacing w:before="280" w:after="160"/>
      </w:pPr>
      <w:r>
        <w:rPr>
          <w:rFonts w:ascii="Arial" w:cs="Arial" w:eastAsia="Arial" w:hAnsi="Arial"/>
          <w:b/>
          <w:bCs/>
          <w:color w:val="1A5276"/>
          <w:sz w:val="26"/>
          <w:szCs w:val="26"/>
        </w:rPr>
        <w:t xml:space="preserve">5.4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/api/bookings/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List bookings (filterable by status, date, source)</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/api/bookings/</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Create manual booking</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/api/bookings/:id/</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 detail</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PATCH</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/api/bookings/:id/</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Update booking</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/api/bookings/:id/check-in/</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Mark guest as checked in</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/api/bookings/:id/check-out/</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Mark guest as checked out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/api/bookings/:id/cancel/</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Cancel booking</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/api/bookings/:id/payment/</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Record payment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/api/bookings/calendar/</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Calendar view data (date range query)</w:t>
            </w:r>
          </w:p>
        </w:tc>
      </w:tr>
    </w:tbl>
    <w:p>
      <w:pPr>
        <w:spacing w:after="80"/>
      </w:pPr>
    </w:p>
    <w:p>
      <w:pPr>
        <w:pStyle w:val="Heading2"/>
        <w:spacing w:before="280" w:after="160"/>
      </w:pPr>
      <w:r>
        <w:rPr>
          <w:rFonts w:ascii="Arial" w:cs="Arial" w:eastAsia="Arial" w:hAnsi="Arial"/>
          <w:b/>
          <w:bCs/>
          <w:color w:val="1A5276"/>
          <w:sz w:val="26"/>
          <w:szCs w:val="26"/>
        </w:rPr>
        <w:t xml:space="preserve">5.5 Guests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/api/guests/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List guests (searchable)</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/api/guests/:id/</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Guest profile with booking history</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PATCH</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/api/guests/:id/</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Update guest info</w:t>
            </w:r>
          </w:p>
        </w:tc>
      </w:tr>
    </w:tbl>
    <w:p>
      <w:pPr>
        <w:spacing w:after="80"/>
      </w:pPr>
    </w:p>
    <w:p>
      <w:pPr>
        <w:pStyle w:val="Heading2"/>
        <w:spacing w:before="280" w:after="160"/>
      </w:pPr>
      <w:r>
        <w:rPr>
          <w:rFonts w:ascii="Arial" w:cs="Arial" w:eastAsia="Arial" w:hAnsi="Arial"/>
          <w:b/>
          <w:bCs/>
          <w:color w:val="1A5276"/>
          <w:sz w:val="26"/>
          <w:szCs w:val="26"/>
        </w:rPr>
        <w:t xml:space="preserve">5.6 Channel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/api/channels/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List connected channels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/api/channels/connect/</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Initiate channel connection (OAuth flow)</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/api/channels/:id/</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Disconnect channel</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/api/channels/:id/sync/</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Force manual sync</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/api/channels/:id/status/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Sync status and last errors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PATCH</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/api/channels/:id/mappings/</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Update room mappings</w:t>
            </w:r>
          </w:p>
        </w:tc>
      </w:tr>
    </w:tbl>
    <w:p>
      <w:pPr>
        <w:spacing w:after="80"/>
      </w:pPr>
    </w:p>
    <w:p>
      <w:pPr>
        <w:pStyle w:val="Heading2"/>
        <w:spacing w:before="280" w:after="160"/>
      </w:pPr>
      <w:r>
        <w:rPr>
          <w:rFonts w:ascii="Arial" w:cs="Arial" w:eastAsia="Arial" w:hAnsi="Arial"/>
          <w:b/>
          <w:bCs/>
          <w:color w:val="1A5276"/>
          <w:sz w:val="26"/>
          <w:szCs w:val="26"/>
        </w:rPr>
        <w:t xml:space="preserve">5.7 Messaging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/api/messages/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List conversations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/api/messages/:guest_id/</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Conversation with specific guest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/api/messages/:guest_id/</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Send message</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/api/messages/:id/translate/</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Translate a message (AI)</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/api/messages/templates/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List quick-reply templates</w:t>
            </w:r>
          </w:p>
        </w:tc>
      </w:tr>
    </w:tbl>
    <w:p>
      <w:pPr>
        <w:spacing w:after="80"/>
      </w:pPr>
    </w:p>
    <w:p>
      <w:pPr>
        <w:pStyle w:val="Heading2"/>
        <w:spacing w:before="280" w:after="160"/>
      </w:pPr>
      <w:r>
        <w:rPr>
          <w:rFonts w:ascii="Arial" w:cs="Arial" w:eastAsia="Arial" w:hAnsi="Arial"/>
          <w:b/>
          <w:bCs/>
          <w:color w:val="1A5276"/>
          <w:sz w:val="26"/>
          <w:szCs w:val="26"/>
        </w:rPr>
        <w:t xml:space="preserve">5.8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/api/reports/revenue/</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Revenue report (daily/weekly/monthly)</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/api/reports/occupancy/</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Occupancy rate report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/api/reports/sources/</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Bookings by source breakdown</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/api/reports/tax-summary/</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Tax summary for Georgian tax filing</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/api/reports/export/</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Export report as Excel or PDF</w:t>
            </w:r>
          </w:p>
        </w:tc>
      </w:tr>
    </w:tbl>
    <w:p>
      <w:pPr>
        <w:spacing w:after="80"/>
      </w:pPr>
    </w:p>
    <w:p>
      <w:pPr>
        <w:pStyle w:val="Heading2"/>
        <w:spacing w:before="280" w:after="160"/>
      </w:pPr>
      <w:r>
        <w:rPr>
          <w:rFonts w:ascii="Arial" w:cs="Arial" w:eastAsia="Arial" w:hAnsi="Arial"/>
          <w:b/>
          <w:bCs/>
          <w:color w:val="1A5276"/>
          <w:sz w:val="26"/>
          <w:szCs w:val="26"/>
        </w:rPr>
        <w:t xml:space="preserve">5.9 Public Booking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/api/public/:slug/</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Property info for public booking page</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/api/public/:slug/availability/</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Available rooms for date range</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/api/public/:slug/book/</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Create direct booking (guest-facing)</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/api/public/:slug/pay/</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Initiate BOG iPay / TBC Pay payment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/api/public/:slug/pay/callback/</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Payment callback/confirmation</w:t>
            </w:r>
          </w:p>
        </w:tc>
      </w:tr>
    </w:tbl>
    <w:p>
      <w:pPr>
        <w:spacing w:after="80"/>
      </w:pPr>
    </w:p>
    <w:p>
      <w:pPr>
        <w:pStyle w:val="Heading1"/>
        <w:spacing w:before="360" w:after="200"/>
      </w:pPr>
      <w:r>
        <w:rPr>
          <w:rFonts w:ascii="Arial" w:cs="Arial" w:eastAsia="Arial" w:hAnsi="Arial"/>
          <w:b/>
          <w:bCs/>
          <w:color w:val="0D2137"/>
          <w:sz w:val="32"/>
          <w:szCs w:val="32"/>
        </w:rPr>
        <w:t xml:space="preserve">6. Channel Manager Integration</w:t>
      </w:r>
    </w:p>
    <w:p>
      <w:pPr>
        <w:pStyle w:val="Heading2"/>
        <w:spacing w:before="280" w:after="160"/>
      </w:pPr>
      <w:r>
        <w:rPr>
          <w:rFonts w:ascii="Arial" w:cs="Arial" w:eastAsia="Arial" w:hAnsi="Arial"/>
          <w:b/>
          <w:bCs/>
          <w:color w:val="1A5276"/>
          <w:sz w:val="26"/>
          <w:szCs w:val="26"/>
        </w:rPr>
        <w:t xml:space="preserve">6.1 Booking.com Connectivity Partner API</w:t>
      </w:r>
    </w:p>
    <w:p>
      <w:pPr>
        <w:spacing w:after="120"/>
      </w:pPr>
      <w:r>
        <w:rPr>
          <w:rFonts w:ascii="Arial" w:cs="Arial" w:eastAsia="Arial" w:hAnsi="Arial"/>
          <w:color w:val="2C3E50"/>
          <w:sz w:val="20"/>
          <w:szCs w:val="20"/>
        </w:rPr>
        <w:t xml:space="preserve">GuestFlow connects to Booking.com via their Connectivity Partner API. This requires applying to the Booking.com Connectivity Partner Program (free, but requires review). The integration handles: pulling new reservations, pushing availability and rate updates, sending booking confirmations and modifications, and syncing room mappings.</w:t>
      </w:r>
    </w:p>
    <w:p>
      <w:pPr>
        <w:spacing w:after="80"/>
      </w:pPr>
    </w:p>
    <w:p>
      <w:pPr>
        <w:spacing w:after="120"/>
      </w:pPr>
      <w:r>
        <w:rPr>
          <w:rFonts w:ascii="Arial" w:cs="Arial" w:eastAsia="Arial" w:hAnsi="Arial"/>
          <w:color w:val="2C3E50"/>
          <w:sz w:val="20"/>
          <w:szCs w:val="20"/>
        </w:rPr>
        <w:t xml:space="preserve">Sync frequency: every 5 minutes via Celery Beat periodic tasks. On each sync cycle, the worker checks for new/modified reservations, pushes local availability changes, and reconciles rate overrides.</w:t>
      </w:r>
    </w:p>
    <w:p>
      <w:pPr>
        <w:spacing w:after="80"/>
      </w:pPr>
    </w:p>
    <w:p>
      <w:pPr>
        <w:pStyle w:val="Heading2"/>
        <w:spacing w:before="280" w:after="160"/>
      </w:pPr>
      <w:r>
        <w:rPr>
          <w:rFonts w:ascii="Arial" w:cs="Arial" w:eastAsia="Arial" w:hAnsi="Arial"/>
          <w:b/>
          <w:bCs/>
          <w:color w:val="1A5276"/>
          <w:sz w:val="26"/>
          <w:szCs w:val="26"/>
        </w:rPr>
        <w:t xml:space="preserve">6.2 Airbnb API (Host Tools Partner)</w:t>
      </w:r>
    </w:p>
    <w:p>
      <w:pPr>
        <w:spacing w:after="120"/>
      </w:pPr>
      <w:r>
        <w:rPr>
          <w:rFonts w:ascii="Arial" w:cs="Arial" w:eastAsia="Arial" w:hAnsi="Arial"/>
          <w:color w:val="2C3E50"/>
          <w:sz w:val="20"/>
          <w:szCs w:val="20"/>
        </w:rPr>
        <w:t xml:space="preserve">Airbnb integration uses the Host Tools API. Similar to Booking.com, this requires partner application. The integration syncs: listings (room → listing mapping), availability calendar, pricing, and reservation data. Airbnb uses a pull model for new reservations combined with webhooks for real-time notification of changes.</w:t>
      </w:r>
    </w:p>
    <w:p>
      <w:pPr>
        <w:spacing w:after="80"/>
      </w:pPr>
    </w:p>
    <w:p>
      <w:pPr>
        <w:pStyle w:val="Heading2"/>
        <w:spacing w:before="280" w:after="160"/>
      </w:pPr>
      <w:r>
        <w:rPr>
          <w:rFonts w:ascii="Arial" w:cs="Arial" w:eastAsia="Arial" w:hAnsi="Arial"/>
          <w:b/>
          <w:bCs/>
          <w:color w:val="1A5276"/>
          <w:sz w:val="26"/>
          <w:szCs w:val="26"/>
        </w:rPr>
        <w:t xml:space="preserve">6.3 Availability Engine</w:t>
      </w:r>
    </w:p>
    <w:p>
      <w:pPr>
        <w:spacing w:after="120"/>
      </w:pPr>
      <w:r>
        <w:rPr>
          <w:rFonts w:ascii="Arial" w:cs="Arial" w:eastAsia="Arial" w:hAnsi="Arial"/>
          <w:color w:val="2C3E50"/>
          <w:sz w:val="20"/>
          <w:szCs w:val="20"/>
        </w:rPr>
        <w:t xml:space="preserve">The availability engine is the critical component preventing double-bookings across channels. When a booking is created from any source (direct, Booking.com, Airbnb, manual), the engine immediately: marks the room as unavailable for those dates in the local database, queues availability push tasks to all connected channels, and verifies no overlap exists (database-level constraint: unique index on room_id + date for each occupied night). The engine uses a date-range occupancy table (RoomNight model) with a unique constraint on (room_id, date) to make double-bookings physically impossible at the database level.</w:t>
      </w:r>
    </w:p>
    <w:p>
      <w:pPr>
        <w:spacing w:after="80"/>
      </w:pPr>
    </w:p>
    <w:p>
      <w:pPr>
        <w:pStyle w:val="Heading2"/>
        <w:spacing w:before="280" w:after="160"/>
      </w:pPr>
      <w:r>
        <w:rPr>
          <w:rFonts w:ascii="Arial" w:cs="Arial" w:eastAsia="Arial" w:hAnsi="Arial"/>
          <w:b/>
          <w:bCs/>
          <w:color w:val="1A5276"/>
          <w:sz w:val="26"/>
          <w:szCs w:val="26"/>
        </w:rPr>
        <w:t xml:space="preserve">6.4 Rate Management</w:t>
      </w:r>
    </w:p>
    <w:p>
      <w:pPr>
        <w:spacing w:after="120"/>
      </w:pPr>
      <w:r>
        <w:rPr>
          <w:rFonts w:ascii="Arial" w:cs="Arial" w:eastAsia="Arial" w:hAnsi="Arial"/>
          <w:color w:val="2C3E50"/>
          <w:sz w:val="20"/>
          <w:szCs w:val="20"/>
        </w:rPr>
        <w:t xml:space="preserve">Rates flow from GuestFlow to channels, not the other way. The owner sets base rates and seasonal rates in GuestFlow, and these are pushed to Booking.com and Airbnb. Per-channel rate adjustments are supported (e.g., Booking.com rate = base + 15% commission markup). This ensures GuestFlow is the single source of truth for pricing.</w:t>
      </w:r>
    </w:p>
    <w:p>
      <w:pPr>
        <w:spacing w:after="80"/>
      </w:pPr>
    </w:p>
    <w:p>
      <w:pPr>
        <w:pStyle w:val="Heading1"/>
        <w:spacing w:before="360" w:after="200"/>
      </w:pPr>
      <w:r>
        <w:rPr>
          <w:rFonts w:ascii="Arial" w:cs="Arial" w:eastAsia="Arial" w:hAnsi="Arial"/>
          <w:b/>
          <w:bCs/>
          <w:color w:val="0D2137"/>
          <w:sz w:val="32"/>
          <w:szCs w:val="32"/>
        </w:rPr>
        <w:t xml:space="preserve">7. AI-Powered Features</w:t>
      </w:r>
    </w:p>
    <w:p>
      <w:pPr>
        <w:pStyle w:val="Heading2"/>
        <w:spacing w:before="280" w:after="160"/>
      </w:pPr>
      <w:r>
        <w:rPr>
          <w:rFonts w:ascii="Arial" w:cs="Arial" w:eastAsia="Arial" w:hAnsi="Arial"/>
          <w:b/>
          <w:bCs/>
          <w:color w:val="1A5276"/>
          <w:sz w:val="26"/>
          <w:szCs w:val="26"/>
        </w:rPr>
        <w:t xml:space="preserve">7.1 Guest Message Translation</w:t>
      </w:r>
    </w:p>
    <w:p>
      <w:pPr>
        <w:spacing w:after="120"/>
      </w:pPr>
      <w:r>
        <w:rPr>
          <w:rFonts w:ascii="Arial" w:cs="Arial" w:eastAsia="Arial" w:hAnsi="Arial"/>
          <w:color w:val="2C3E50"/>
          <w:sz w:val="20"/>
          <w:szCs w:val="20"/>
        </w:rPr>
        <w:t xml:space="preserve">The core AI feature: real-time translation of guest messages between Georgian and English, Russian, German, and Turkish. When a guesthouse owner receives a message in English, they see the original plus a Georgian translation. When they reply in Georgian, the system translates to the guest’s language before sending. Powered by OpenAI GPT-4o with hospitality-specific system prompts for accurate context-aware translation.</w:t>
      </w:r>
    </w:p>
    <w:p>
      <w:pPr>
        <w:spacing w:after="80"/>
      </w:pPr>
    </w:p>
    <w:p>
      <w:pPr>
        <w:pStyle w:val="ListParagraph"/>
        <w:numPr>
          <w:ilvl w:val="0"/>
          <w:numId w:val="2"/>
        </w:numPr>
        <w:spacing w:after="60"/>
      </w:pPr>
      <w:r>
        <w:rPr>
          <w:rFonts w:ascii="Arial" w:cs="Arial" w:eastAsia="Arial" w:hAnsi="Arial"/>
          <w:color w:val="2C3E50"/>
          <w:sz w:val="20"/>
          <w:szCs w:val="20"/>
        </w:rPr>
        <w:t xml:space="preserve">Translation is async via Celery to avoid blocking the UI</w:t>
      </w:r>
    </w:p>
    <w:p>
      <w:pPr>
        <w:pStyle w:val="ListParagraph"/>
        <w:numPr>
          <w:ilvl w:val="0"/>
          <w:numId w:val="2"/>
        </w:numPr>
        <w:spacing w:after="60"/>
      </w:pPr>
      <w:r>
        <w:rPr>
          <w:rFonts w:ascii="Arial" w:cs="Arial" w:eastAsia="Arial" w:hAnsi="Arial"/>
          <w:color w:val="2C3E50"/>
          <w:sz w:val="20"/>
          <w:szCs w:val="20"/>
        </w:rPr>
        <w:t xml:space="preserve">Results are cached per message (translate once, display forever)</w:t>
      </w:r>
    </w:p>
    <w:p>
      <w:pPr>
        <w:pStyle w:val="ListParagraph"/>
        <w:numPr>
          <w:ilvl w:val="0"/>
          <w:numId w:val="2"/>
        </w:numPr>
        <w:spacing w:after="60"/>
      </w:pPr>
      <w:r>
        <w:rPr>
          <w:rFonts w:ascii="Arial" w:cs="Arial" w:eastAsia="Arial" w:hAnsi="Arial"/>
          <w:color w:val="2C3E50"/>
          <w:sz w:val="20"/>
          <w:szCs w:val="20"/>
        </w:rPr>
        <w:t xml:space="preserve">System prompt includes hospitality terminology and Georgian cultural context</w:t>
      </w:r>
    </w:p>
    <w:p>
      <w:pPr>
        <w:pStyle w:val="ListParagraph"/>
        <w:numPr>
          <w:ilvl w:val="0"/>
          <w:numId w:val="2"/>
        </w:numPr>
        <w:spacing w:after="60"/>
      </w:pPr>
      <w:r>
        <w:rPr>
          <w:rFonts w:ascii="Arial" w:cs="Arial" w:eastAsia="Arial" w:hAnsi="Arial"/>
          <w:color w:val="2C3E50"/>
          <w:sz w:val="20"/>
          <w:szCs w:val="20"/>
        </w:rPr>
        <w:t xml:space="preserve">Cost: ~$0.001 per message translation (negligible at scale)</w:t>
      </w:r>
    </w:p>
    <w:p>
      <w:pPr>
        <w:spacing w:after="80"/>
      </w:pPr>
    </w:p>
    <w:p>
      <w:pPr>
        <w:pStyle w:val="Heading2"/>
        <w:spacing w:before="280" w:after="160"/>
      </w:pPr>
      <w:r>
        <w:rPr>
          <w:rFonts w:ascii="Arial" w:cs="Arial" w:eastAsia="Arial" w:hAnsi="Arial"/>
          <w:b/>
          <w:bCs/>
          <w:color w:val="1A5276"/>
          <w:sz w:val="26"/>
          <w:szCs w:val="26"/>
        </w:rPr>
        <w:t xml:space="preserve">7.2 AI Listing Description Generator</w:t>
      </w:r>
    </w:p>
    <w:p>
      <w:pPr>
        <w:spacing w:after="120"/>
      </w:pPr>
      <w:r>
        <w:rPr>
          <w:rFonts w:ascii="Arial" w:cs="Arial" w:eastAsia="Arial" w:hAnsi="Arial"/>
          <w:color w:val="2C3E50"/>
          <w:sz w:val="20"/>
          <w:szCs w:val="20"/>
        </w:rPr>
        <w:t xml:space="preserve">When a property owner adds photos and basic info about their guesthouse, AI generates professional listing descriptions in Georgian and English. Input: property type, location, amenities, room details, photos. Output: compelling marketing copy optimized for Booking.com and Airbnb listing formats.</w:t>
      </w:r>
    </w:p>
    <w:p>
      <w:pPr>
        <w:spacing w:after="80"/>
      </w:pPr>
    </w:p>
    <w:p>
      <w:pPr>
        <w:pStyle w:val="Heading2"/>
        <w:spacing w:before="280" w:after="160"/>
      </w:pPr>
      <w:r>
        <w:rPr>
          <w:rFonts w:ascii="Arial" w:cs="Arial" w:eastAsia="Arial" w:hAnsi="Arial"/>
          <w:b/>
          <w:bCs/>
          <w:color w:val="1A5276"/>
          <w:sz w:val="26"/>
          <w:szCs w:val="26"/>
        </w:rPr>
        <w:t xml:space="preserve">7.3 Dynamic Pricing Suggestions</w:t>
      </w:r>
    </w:p>
    <w:p>
      <w:pPr>
        <w:spacing w:after="120"/>
      </w:pPr>
      <w:r>
        <w:rPr>
          <w:rFonts w:ascii="Arial" w:cs="Arial" w:eastAsia="Arial" w:hAnsi="Arial"/>
          <w:color w:val="2C3E50"/>
          <w:sz w:val="20"/>
          <w:szCs w:val="20"/>
        </w:rPr>
        <w:t xml:space="preserve">AI analyzes occupancy patterns, seasonal trends, and local events to suggest optimal nightly rates. The system learns from the property’s booking history and compares against area averages. Suggestions are displayed as a dashboard widget — the owner always has final control over pricing.</w:t>
      </w:r>
    </w:p>
    <w:p>
      <w:pPr>
        <w:spacing w:after="80"/>
      </w:pPr>
    </w:p>
    <w:p>
      <w:pPr>
        <w:pStyle w:val="Heading2"/>
        <w:spacing w:before="280" w:after="160"/>
      </w:pPr>
      <w:r>
        <w:rPr>
          <w:rFonts w:ascii="Arial" w:cs="Arial" w:eastAsia="Arial" w:hAnsi="Arial"/>
          <w:b/>
          <w:bCs/>
          <w:color w:val="1A5276"/>
          <w:sz w:val="26"/>
          <w:szCs w:val="26"/>
        </w:rPr>
        <w:t xml:space="preserve">7.4 Smart Review Responses</w:t>
      </w:r>
    </w:p>
    <w:p>
      <w:pPr>
        <w:spacing w:after="120"/>
      </w:pPr>
      <w:r>
        <w:rPr>
          <w:rFonts w:ascii="Arial" w:cs="Arial" w:eastAsia="Arial" w:hAnsi="Arial"/>
          <w:color w:val="2C3E50"/>
          <w:sz w:val="20"/>
          <w:szCs w:val="20"/>
        </w:rPr>
        <w:t xml:space="preserve">When a guest leaves a review on Booking.com or Airbnb, AI drafts a professional response in the appropriate language. Positive reviews get a warm thank-you. Negative reviews get an empathetic, solution-oriented response. The owner reviews and edits before posting.</w:t>
      </w:r>
    </w:p>
    <w:p>
      <w:pPr>
        <w:spacing w:after="80"/>
      </w:pPr>
    </w:p>
    <w:p>
      <w:pPr>
        <w:pStyle w:val="Heading1"/>
        <w:spacing w:before="360" w:after="200"/>
      </w:pPr>
      <w:r>
        <w:rPr>
          <w:rFonts w:ascii="Arial" w:cs="Arial" w:eastAsia="Arial" w:hAnsi="Arial"/>
          <w:b/>
          <w:bCs/>
          <w:color w:val="0D2137"/>
          <w:sz w:val="32"/>
          <w:szCs w:val="32"/>
        </w:rPr>
        <w:t xml:space="preserve">8. Payment Integration</w:t>
      </w:r>
    </w:p>
    <w:p>
      <w:pPr>
        <w:pStyle w:val="Heading2"/>
        <w:spacing w:before="280" w:after="160"/>
      </w:pPr>
      <w:r>
        <w:rPr>
          <w:rFonts w:ascii="Arial" w:cs="Arial" w:eastAsia="Arial" w:hAnsi="Arial"/>
          <w:b/>
          <w:bCs/>
          <w:color w:val="1A5276"/>
          <w:sz w:val="26"/>
          <w:szCs w:val="26"/>
        </w:rPr>
        <w:t xml:space="preserve">8.1 Local Payment Gateways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Gateway</w:t>
            </w:r>
          </w:p>
        </w:tc>
        <w:tc>
          <w:tcPr>
            <w:tcW w:type="dxa" w:w="3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6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BOG iPay</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Direct bookings via public page</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REST API with redirect-based checkout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TBC Pay</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Alternative payment option</w:t>
            </w:r>
          </w:p>
        </w:tc>
        <w:tc>
          <w:tcPr>
            <w:tcW w:type="dxa" w:w="36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REST API with redirect-based checkout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Bank Transfer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Manual payment for walk-ins</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Owner records manually in system</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Cash</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On-arrival payment</w:t>
            </w:r>
          </w:p>
        </w:tc>
        <w:tc>
          <w:tcPr>
            <w:tcW w:type="dxa" w:w="36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Owner records at check-in</w:t>
            </w:r>
          </w:p>
        </w:tc>
      </w:tr>
    </w:tbl>
    <w:p>
      <w:pPr>
        <w:spacing w:after="80"/>
      </w:pPr>
    </w:p>
    <w:p>
      <w:pPr>
        <w:pStyle w:val="Heading2"/>
        <w:spacing w:before="280" w:after="160"/>
      </w:pPr>
      <w:r>
        <w:rPr>
          <w:rFonts w:ascii="Arial" w:cs="Arial" w:eastAsia="Arial" w:hAnsi="Arial"/>
          <w:b/>
          <w:bCs/>
          <w:color w:val="1A5276"/>
          <w:sz w:val="26"/>
          <w:szCs w:val="26"/>
        </w:rPr>
        <w:t xml:space="preserve">8.2 Payment Flow (Direct Booking)</w:t>
      </w:r>
    </w:p>
    <w:p>
      <w:pPr>
        <w:pStyle w:val="ListParagraph"/>
        <w:numPr>
          <w:ilvl w:val="0"/>
          <w:numId w:val="3"/>
        </w:numPr>
        <w:spacing w:after="60"/>
      </w:pPr>
      <w:r>
        <w:rPr>
          <w:rFonts w:ascii="Arial" w:cs="Arial" w:eastAsia="Arial" w:hAnsi="Arial"/>
          <w:color w:val="2C3E50"/>
          <w:sz w:val="20"/>
          <w:szCs w:val="20"/>
        </w:rPr>
        <w:t xml:space="preserve">Guest selects room and dates on public booking page</w:t>
      </w:r>
    </w:p>
    <w:p>
      <w:pPr>
        <w:pStyle w:val="ListParagraph"/>
        <w:numPr>
          <w:ilvl w:val="0"/>
          <w:numId w:val="3"/>
        </w:numPr>
        <w:spacing w:after="60"/>
      </w:pPr>
      <w:r>
        <w:rPr>
          <w:rFonts w:ascii="Arial" w:cs="Arial" w:eastAsia="Arial" w:hAnsi="Arial"/>
          <w:color w:val="2C3E50"/>
          <w:sz w:val="20"/>
          <w:szCs w:val="20"/>
        </w:rPr>
        <w:t xml:space="preserve">Guest fills contact info and selects payment method (BOG iPay or TBC Pay)</w:t>
      </w:r>
    </w:p>
    <w:p>
      <w:pPr>
        <w:pStyle w:val="ListParagraph"/>
        <w:numPr>
          <w:ilvl w:val="0"/>
          <w:numId w:val="3"/>
        </w:numPr>
        <w:spacing w:after="60"/>
      </w:pPr>
      <w:r>
        <w:rPr>
          <w:rFonts w:ascii="Arial" w:cs="Arial" w:eastAsia="Arial" w:hAnsi="Arial"/>
          <w:color w:val="2C3E50"/>
          <w:sz w:val="20"/>
          <w:szCs w:val="20"/>
        </w:rPr>
        <w:t xml:space="preserve">System creates booking with status=pending and redirects to payment gateway</w:t>
      </w:r>
    </w:p>
    <w:p>
      <w:pPr>
        <w:pStyle w:val="ListParagraph"/>
        <w:numPr>
          <w:ilvl w:val="0"/>
          <w:numId w:val="3"/>
        </w:numPr>
        <w:spacing w:after="60"/>
      </w:pPr>
      <w:r>
        <w:rPr>
          <w:rFonts w:ascii="Arial" w:cs="Arial" w:eastAsia="Arial" w:hAnsi="Arial"/>
          <w:color w:val="2C3E50"/>
          <w:sz w:val="20"/>
          <w:szCs w:val="20"/>
        </w:rPr>
        <w:t xml:space="preserve">Guest completes payment on the bank’s page</w:t>
      </w:r>
    </w:p>
    <w:p>
      <w:pPr>
        <w:pStyle w:val="ListParagraph"/>
        <w:numPr>
          <w:ilvl w:val="0"/>
          <w:numId w:val="3"/>
        </w:numPr>
        <w:spacing w:after="60"/>
      </w:pPr>
      <w:r>
        <w:rPr>
          <w:rFonts w:ascii="Arial" w:cs="Arial" w:eastAsia="Arial" w:hAnsi="Arial"/>
          <w:color w:val="2C3E50"/>
          <w:sz w:val="20"/>
          <w:szCs w:val="20"/>
        </w:rPr>
        <w:t xml:space="preserve">Gateway sends callback to /api/public/:slug/pay/callback/</w:t>
      </w:r>
    </w:p>
    <w:p>
      <w:pPr>
        <w:pStyle w:val="ListParagraph"/>
        <w:numPr>
          <w:ilvl w:val="0"/>
          <w:numId w:val="3"/>
        </w:numPr>
        <w:spacing w:after="60"/>
      </w:pPr>
      <w:r>
        <w:rPr>
          <w:rFonts w:ascii="Arial" w:cs="Arial" w:eastAsia="Arial" w:hAnsi="Arial"/>
          <w:color w:val="2C3E50"/>
          <w:sz w:val="20"/>
          <w:szCs w:val="20"/>
        </w:rPr>
        <w:t xml:space="preserve">System verifies payment, updates booking to status=confirmed</w:t>
      </w:r>
    </w:p>
    <w:p>
      <w:pPr>
        <w:pStyle w:val="ListParagraph"/>
        <w:numPr>
          <w:ilvl w:val="0"/>
          <w:numId w:val="3"/>
        </w:numPr>
        <w:spacing w:after="60"/>
      </w:pPr>
      <w:r>
        <w:rPr>
          <w:rFonts w:ascii="Arial" w:cs="Arial" w:eastAsia="Arial" w:hAnsi="Arial"/>
          <w:color w:val="2C3E50"/>
          <w:sz w:val="20"/>
          <w:szCs w:val="20"/>
        </w:rPr>
        <w:t xml:space="preserve">Confirmation SMS/email sent to guest and WhatsApp notification to owner</w:t>
      </w:r>
    </w:p>
    <w:p>
      <w:pPr>
        <w:spacing w:after="80"/>
      </w:pPr>
    </w:p>
    <w:p>
      <w:pPr>
        <w:pStyle w:val="Heading2"/>
        <w:spacing w:before="280" w:after="160"/>
      </w:pPr>
      <w:r>
        <w:rPr>
          <w:rFonts w:ascii="Arial" w:cs="Arial" w:eastAsia="Arial" w:hAnsi="Arial"/>
          <w:b/>
          <w:bCs/>
          <w:color w:val="1A5276"/>
          <w:sz w:val="26"/>
          <w:szCs w:val="26"/>
        </w:rPr>
        <w:t xml:space="preserve">8.3 SaaS Subscription Billing</w:t>
      </w:r>
    </w:p>
    <w:p>
      <w:pPr>
        <w:spacing w:after="120"/>
      </w:pPr>
      <w:r>
        <w:rPr>
          <w:rFonts w:ascii="Arial" w:cs="Arial" w:eastAsia="Arial" w:hAnsi="Arial"/>
          <w:color w:val="2C3E50"/>
          <w:sz w:val="20"/>
          <w:szCs w:val="20"/>
        </w:rPr>
        <w:t xml:space="preserve">GuestFlow’s own subscription billing uses Stripe for card payments (international standard) with a local bank transfer option for Georgian businesses that prefer it. The billing cycle is monthly with annual discount option.</w:t>
      </w:r>
    </w:p>
    <w:p>
      <w:pPr>
        <w:spacing w:after="80"/>
      </w:pPr>
    </w:p>
    <w:p>
      <w:pPr>
        <w:pStyle w:val="Heading1"/>
        <w:spacing w:before="360" w:after="200"/>
      </w:pPr>
      <w:r>
        <w:rPr>
          <w:rFonts w:ascii="Arial" w:cs="Arial" w:eastAsia="Arial" w:hAnsi="Arial"/>
          <w:b/>
          <w:bCs/>
          <w:color w:val="0D2137"/>
          <w:sz w:val="32"/>
          <w:szCs w:val="32"/>
        </w:rPr>
        <w:t xml:space="preserve">9. Pricing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5026"/>
      </w:tblGrid>
      <w:tr>
        <w:tc>
          <w:tcPr>
            <w:tcW w:type="dxa" w:w="1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Rooms</w:t>
            </w:r>
          </w:p>
        </w:tc>
        <w:tc>
          <w:tcPr>
            <w:tcW w:type="dxa" w:w="5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Starter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₾49/mo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1–5</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 calendar, manual bookings, guest management, GEL invoices, public booking page, SMS notifications</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₾99/mo</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6–20</w:t>
            </w:r>
          </w:p>
        </w:tc>
        <w:tc>
          <w:tcPr>
            <w:tcW w:type="dxa" w:w="5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All Starter + Booking.com sync, Airbnb sync, AI translation, seasonal rates, financial reports, WhatsApp notifications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Business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₾199/mo</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21–50</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All Pro + dynamic pricing AI, multi-user access (3 seats), priority support, custom booking page domain, API access</w:t>
            </w:r>
          </w:p>
        </w:tc>
      </w:tr>
    </w:tbl>
    <w:p>
      <w:pPr>
        <w:spacing w:after="80"/>
      </w:pPr>
    </w:p>
    <w:p>
      <w:pPr>
        <w:spacing w:after="120"/>
      </w:pPr>
      <w:r>
        <w:rPr>
          <w:rFonts w:ascii="Arial" w:cs="Arial" w:eastAsia="Arial" w:hAnsi="Arial"/>
          <w:color w:val="2C3E50"/>
          <w:sz w:val="20"/>
          <w:szCs w:val="20"/>
        </w:rPr>
        <w:t xml:space="preserve">Revenue targets: 100 properties at average ₾80/mo = ₾8,000/mo (~$2,900 USD). 250 properties = ₾20,000/mo (~$7,200 USD). The Georgian guesthouse market has 2,000–5,000 potential customers.</w:t>
      </w:r>
    </w:p>
    <w:p>
      <w:pPr>
        <w:spacing w:after="80"/>
      </w:pPr>
    </w:p>
    <w:p>
      <w:pPr>
        <w:pStyle w:val="Heading1"/>
        <w:spacing w:before="360" w:after="200"/>
      </w:pPr>
      <w:r>
        <w:rPr>
          <w:rFonts w:ascii="Arial" w:cs="Arial" w:eastAsia="Arial" w:hAnsi="Arial"/>
          <w:b/>
          <w:bCs/>
          <w:color w:val="0D2137"/>
          <w:sz w:val="32"/>
          <w:szCs w:val="32"/>
        </w:rPr>
        <w:t xml:space="preserve">10. Infrastructure &amp; Deployment</w:t>
      </w:r>
    </w:p>
    <w:p>
      <w:pPr>
        <w:pStyle w:val="Heading2"/>
        <w:spacing w:before="280" w:after="160"/>
      </w:pPr>
      <w:r>
        <w:rPr>
          <w:rFonts w:ascii="Arial" w:cs="Arial" w:eastAsia="Arial" w:hAnsi="Arial"/>
          <w:b/>
          <w:bCs/>
          <w:color w:val="1A5276"/>
          <w:sz w:val="26"/>
          <w:szCs w:val="26"/>
        </w:rPr>
        <w:t xml:space="preserve">10.1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2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React Frontend</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Vercel</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Global CDN, preview deploys, zero-config</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 API</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Railway</w:t>
            </w:r>
          </w:p>
        </w:tc>
        <w:tc>
          <w:tcPr>
            <w:tcW w:type="dxa" w:w="4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Easy container deploy, managed scaling, EU region (low latency to GE)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Celery Workers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Railway</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Same platform as API, auto-scaling workers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PostgreSQL</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Supabase</w:t>
            </w:r>
          </w:p>
        </w:tc>
        <w:tc>
          <w:tcPr>
            <w:tcW w:type="dxa" w:w="4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Managed Postgres, built-in auth helpers, row-level security</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Redis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Upstash</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Serverless Redis, low cost, global edge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Object Storage</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Supabase Storage</w:t>
            </w:r>
          </w:p>
        </w:tc>
        <w:tc>
          <w:tcPr>
            <w:tcW w:type="dxa" w:w="4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Property photos, generated invoices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Domain</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guestflow.ge</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 domain for local trust and SEO</w:t>
            </w:r>
          </w:p>
        </w:tc>
      </w:tr>
    </w:tbl>
    <w:p>
      <w:pPr>
        <w:spacing w:after="80"/>
      </w:pPr>
    </w:p>
    <w:p>
      <w:pPr>
        <w:pStyle w:val="Heading2"/>
        <w:spacing w:before="280" w:after="160"/>
      </w:pPr>
      <w:r>
        <w:rPr>
          <w:rFonts w:ascii="Arial" w:cs="Arial" w:eastAsia="Arial" w:hAnsi="Arial"/>
          <w:b/>
          <w:bCs/>
          <w:color w:val="1A5276"/>
          <w:sz w:val="26"/>
          <w:szCs w:val="26"/>
        </w:rPr>
        <w:t xml:space="preserve">10.2 CI/CD</w:t>
      </w:r>
    </w:p>
    <w:p>
      <w:pPr>
        <w:pStyle w:val="ListParagraph"/>
        <w:numPr>
          <w:ilvl w:val="0"/>
          <w:numId w:val="2"/>
        </w:numPr>
        <w:spacing w:after="60"/>
      </w:pPr>
      <w:r>
        <w:rPr>
          <w:rFonts w:ascii="Arial" w:cs="Arial" w:eastAsia="Arial" w:hAnsi="Arial"/>
          <w:color w:val="2C3E50"/>
          <w:sz w:val="20"/>
          <w:szCs w:val="20"/>
        </w:rPr>
        <w:t xml:space="preserve">GitHub Actions: frontend (lint + build + deploy to Vercel), backend (lint + test + deploy to Railway)</w:t>
      </w:r>
    </w:p>
    <w:p>
      <w:pPr>
        <w:pStyle w:val="ListParagraph"/>
        <w:numPr>
          <w:ilvl w:val="0"/>
          <w:numId w:val="2"/>
        </w:numPr>
        <w:spacing w:after="60"/>
      </w:pPr>
      <w:r>
        <w:rPr>
          <w:rFonts w:ascii="Arial" w:cs="Arial" w:eastAsia="Arial" w:hAnsi="Arial"/>
          <w:color w:val="2C3E50"/>
          <w:sz w:val="20"/>
          <w:szCs w:val="20"/>
        </w:rPr>
        <w:t xml:space="preserve">Preview environments for pull requests</w:t>
      </w:r>
    </w:p>
    <w:p>
      <w:pPr>
        <w:pStyle w:val="ListParagraph"/>
        <w:numPr>
          <w:ilvl w:val="0"/>
          <w:numId w:val="2"/>
        </w:numPr>
        <w:spacing w:after="60"/>
      </w:pPr>
      <w:r>
        <w:rPr>
          <w:rFonts w:ascii="Arial" w:cs="Arial" w:eastAsia="Arial" w:hAnsi="Arial"/>
          <w:color w:val="2C3E50"/>
          <w:sz w:val="20"/>
          <w:szCs w:val="20"/>
        </w:rPr>
        <w:t xml:space="preserve">Database migrations auto-run on deploy</w:t>
      </w:r>
    </w:p>
    <w:p>
      <w:pPr>
        <w:pStyle w:val="ListParagraph"/>
        <w:numPr>
          <w:ilvl w:val="0"/>
          <w:numId w:val="2"/>
        </w:numPr>
        <w:spacing w:after="60"/>
      </w:pPr>
      <w:r>
        <w:rPr>
          <w:rFonts w:ascii="Arial" w:cs="Arial" w:eastAsia="Arial" w:hAnsi="Arial"/>
          <w:color w:val="2C3E50"/>
          <w:sz w:val="20"/>
          <w:szCs w:val="20"/>
        </w:rPr>
        <w:t xml:space="preserve">Staging environment mirrors production for channel API testing</w:t>
      </w:r>
    </w:p>
    <w:p>
      <w:pPr>
        <w:spacing w:after="80"/>
      </w:pPr>
    </w:p>
    <w:p>
      <w:pPr>
        <w:pStyle w:val="Heading2"/>
        <w:spacing w:before="280" w:after="160"/>
      </w:pPr>
      <w:r>
        <w:rPr>
          <w:rFonts w:ascii="Arial" w:cs="Arial" w:eastAsia="Arial" w:hAnsi="Arial"/>
          <w:b/>
          <w:bCs/>
          <w:color w:val="1A5276"/>
          <w:sz w:val="26"/>
          <w:szCs w:val="26"/>
        </w:rPr>
        <w:t xml:space="preserve">10.3 Monitoring</w:t>
      </w:r>
    </w:p>
    <w:p>
      <w:pPr>
        <w:pStyle w:val="ListParagraph"/>
        <w:numPr>
          <w:ilvl w:val="0"/>
          <w:numId w:val="2"/>
        </w:numPr>
        <w:spacing w:after="60"/>
      </w:pPr>
      <w:r>
        <w:rPr>
          <w:rFonts w:ascii="Arial" w:cs="Arial" w:eastAsia="Arial" w:hAnsi="Arial"/>
          <w:color w:val="2C3E50"/>
          <w:sz w:val="20"/>
          <w:szCs w:val="20"/>
        </w:rPr>
        <w:t xml:space="preserve">Sentry for error tracking (frontend + backend)</w:t>
      </w:r>
    </w:p>
    <w:p>
      <w:pPr>
        <w:pStyle w:val="ListParagraph"/>
        <w:numPr>
          <w:ilvl w:val="0"/>
          <w:numId w:val="2"/>
        </w:numPr>
        <w:spacing w:after="60"/>
      </w:pPr>
      <w:r>
        <w:rPr>
          <w:rFonts w:ascii="Arial" w:cs="Arial" w:eastAsia="Arial" w:hAnsi="Arial"/>
          <w:color w:val="2C3E50"/>
          <w:sz w:val="20"/>
          <w:szCs w:val="20"/>
        </w:rPr>
        <w:t xml:space="preserve">Uptime monitoring on all API endpoints</w:t>
      </w:r>
    </w:p>
    <w:p>
      <w:pPr>
        <w:pStyle w:val="ListParagraph"/>
        <w:numPr>
          <w:ilvl w:val="0"/>
          <w:numId w:val="2"/>
        </w:numPr>
        <w:spacing w:after="60"/>
      </w:pPr>
      <w:r>
        <w:rPr>
          <w:rFonts w:ascii="Arial" w:cs="Arial" w:eastAsia="Arial" w:hAnsi="Arial"/>
          <w:color w:val="2C3E50"/>
          <w:sz w:val="20"/>
          <w:szCs w:val="20"/>
        </w:rPr>
        <w:t xml:space="preserve">Celery Flower for task queue monitoring</w:t>
      </w:r>
    </w:p>
    <w:p>
      <w:pPr>
        <w:pStyle w:val="ListParagraph"/>
        <w:numPr>
          <w:ilvl w:val="0"/>
          <w:numId w:val="2"/>
        </w:numPr>
        <w:spacing w:after="60"/>
      </w:pPr>
      <w:r>
        <w:rPr>
          <w:rFonts w:ascii="Arial" w:cs="Arial" w:eastAsia="Arial" w:hAnsi="Arial"/>
          <w:color w:val="2C3E50"/>
          <w:sz w:val="20"/>
          <w:szCs w:val="20"/>
        </w:rPr>
        <w:t xml:space="preserve">Channel sync health dashboard (alert if sync fails 3x consecutively)</w:t>
      </w:r>
    </w:p>
    <w:p>
      <w:pPr>
        <w:spacing w:after="80"/>
      </w:pPr>
    </w:p>
    <w:p>
      <w:pPr>
        <w:pStyle w:val="Heading1"/>
        <w:spacing w:before="360" w:after="200"/>
      </w:pPr>
      <w:r>
        <w:rPr>
          <w:rFonts w:ascii="Arial" w:cs="Arial" w:eastAsia="Arial" w:hAnsi="Arial"/>
          <w:b/>
          <w:bCs/>
          <w:color w:val="0D2137"/>
          <w:sz w:val="32"/>
          <w:szCs w:val="32"/>
        </w:rPr>
        <w:t xml:space="preserve">11. Security</w:t>
      </w:r>
    </w:p>
    <w:p>
      <w:pPr>
        <w:pStyle w:val="ListParagraph"/>
        <w:numPr>
          <w:ilvl w:val="0"/>
          <w:numId w:val="2"/>
        </w:numPr>
        <w:spacing w:after="60"/>
      </w:pPr>
      <w:r>
        <w:rPr>
          <w:rFonts w:ascii="Arial" w:cs="Arial" w:eastAsia="Arial" w:hAnsi="Arial"/>
          <w:color w:val="2C3E50"/>
          <w:sz w:val="20"/>
          <w:szCs w:val="20"/>
        </w:rPr>
        <w:t xml:space="preserve">HTTPS everywhere (TLS 1.3)</w:t>
      </w:r>
    </w:p>
    <w:p>
      <w:pPr>
        <w:pStyle w:val="ListParagraph"/>
        <w:numPr>
          <w:ilvl w:val="0"/>
          <w:numId w:val="2"/>
        </w:numPr>
        <w:spacing w:after="60"/>
      </w:pPr>
      <w:r>
        <w:rPr>
          <w:rFonts w:ascii="Arial" w:cs="Arial" w:eastAsia="Arial" w:hAnsi="Arial"/>
          <w:color w:val="2C3E50"/>
          <w:sz w:val="20"/>
          <w:szCs w:val="20"/>
        </w:rPr>
        <w:t xml:space="preserve">JWT in httpOnly cookies, CSRF protection</w:t>
      </w:r>
    </w:p>
    <w:p>
      <w:pPr>
        <w:pStyle w:val="ListParagraph"/>
        <w:numPr>
          <w:ilvl w:val="0"/>
          <w:numId w:val="2"/>
        </w:numPr>
        <w:spacing w:after="60"/>
      </w:pPr>
      <w:r>
        <w:rPr>
          <w:rFonts w:ascii="Arial" w:cs="Arial" w:eastAsia="Arial" w:hAnsi="Arial"/>
          <w:color w:val="2C3E50"/>
          <w:sz w:val="20"/>
          <w:szCs w:val="20"/>
        </w:rPr>
        <w:t xml:space="preserve">Channel API credentials encrypted at rest (AES-256)</w:t>
      </w:r>
    </w:p>
    <w:p>
      <w:pPr>
        <w:pStyle w:val="ListParagraph"/>
        <w:numPr>
          <w:ilvl w:val="0"/>
          <w:numId w:val="2"/>
        </w:numPr>
        <w:spacing w:after="60"/>
      </w:pPr>
      <w:r>
        <w:rPr>
          <w:rFonts w:ascii="Arial" w:cs="Arial" w:eastAsia="Arial" w:hAnsi="Arial"/>
          <w:color w:val="2C3E50"/>
          <w:sz w:val="20"/>
          <w:szCs w:val="20"/>
        </w:rPr>
        <w:t xml:space="preserve">CORS restricted to guestflow.ge and Vercel preview domains</w:t>
      </w:r>
    </w:p>
    <w:p>
      <w:pPr>
        <w:pStyle w:val="ListParagraph"/>
        <w:numPr>
          <w:ilvl w:val="0"/>
          <w:numId w:val="2"/>
        </w:numPr>
        <w:spacing w:after="60"/>
      </w:pPr>
      <w:r>
        <w:rPr>
          <w:rFonts w:ascii="Arial" w:cs="Arial" w:eastAsia="Arial" w:hAnsi="Arial"/>
          <w:color w:val="2C3E50"/>
          <w:sz w:val="20"/>
          <w:szCs w:val="20"/>
        </w:rPr>
        <w:t xml:space="preserve">Rate limiting: 100 req/min authenticated, 20 req/min anonymous</w:t>
      </w:r>
    </w:p>
    <w:p>
      <w:pPr>
        <w:pStyle w:val="ListParagraph"/>
        <w:numPr>
          <w:ilvl w:val="0"/>
          <w:numId w:val="2"/>
        </w:numPr>
        <w:spacing w:after="60"/>
      </w:pPr>
      <w:r>
        <w:rPr>
          <w:rFonts w:ascii="Arial" w:cs="Arial" w:eastAsia="Arial" w:hAnsi="Arial"/>
          <w:color w:val="2C3E50"/>
          <w:sz w:val="20"/>
          <w:szCs w:val="20"/>
        </w:rPr>
        <w:t xml:space="preserve">Multi-tenant data isolation enforced at query level (every queryset filtered by property_id)</w:t>
      </w:r>
    </w:p>
    <w:p>
      <w:pPr>
        <w:pStyle w:val="ListParagraph"/>
        <w:numPr>
          <w:ilvl w:val="0"/>
          <w:numId w:val="2"/>
        </w:numPr>
        <w:spacing w:after="60"/>
      </w:pPr>
      <w:r>
        <w:rPr>
          <w:rFonts w:ascii="Arial" w:cs="Arial" w:eastAsia="Arial" w:hAnsi="Arial"/>
          <w:color w:val="2C3E50"/>
          <w:sz w:val="20"/>
          <w:szCs w:val="20"/>
        </w:rPr>
        <w:t xml:space="preserve">Guest PII (passport numbers) encrypted at rest</w:t>
      </w:r>
    </w:p>
    <w:p>
      <w:pPr>
        <w:pStyle w:val="ListParagraph"/>
        <w:numPr>
          <w:ilvl w:val="0"/>
          <w:numId w:val="2"/>
        </w:numPr>
        <w:spacing w:after="60"/>
      </w:pPr>
      <w:r>
        <w:rPr>
          <w:rFonts w:ascii="Arial" w:cs="Arial" w:eastAsia="Arial" w:hAnsi="Arial"/>
          <w:color w:val="2C3E50"/>
          <w:sz w:val="20"/>
          <w:szCs w:val="20"/>
        </w:rPr>
        <w:t xml:space="preserve">GDPR-aware: guest data export and deletion endpoints</w:t>
      </w:r>
    </w:p>
    <w:p>
      <w:pPr>
        <w:pStyle w:val="ListParagraph"/>
        <w:numPr>
          <w:ilvl w:val="0"/>
          <w:numId w:val="2"/>
        </w:numPr>
        <w:spacing w:after="60"/>
      </w:pPr>
      <w:r>
        <w:rPr>
          <w:rFonts w:ascii="Arial" w:cs="Arial" w:eastAsia="Arial" w:hAnsi="Arial"/>
          <w:color w:val="2C3E50"/>
          <w:sz w:val="20"/>
          <w:szCs w:val="20"/>
        </w:rPr>
        <w:t xml:space="preserve">Input validation via DRF serializers + Zod on frontend</w:t>
      </w:r>
    </w:p>
    <w:p>
      <w:pPr>
        <w:pStyle w:val="ListParagraph"/>
        <w:numPr>
          <w:ilvl w:val="0"/>
          <w:numId w:val="2"/>
        </w:numPr>
        <w:spacing w:after="60"/>
      </w:pPr>
      <w:r>
        <w:rPr>
          <w:rFonts w:ascii="Arial" w:cs="Arial" w:eastAsia="Arial" w:hAnsi="Arial"/>
          <w:color w:val="2C3E50"/>
          <w:sz w:val="20"/>
          <w:szCs w:val="20"/>
        </w:rPr>
        <w:t xml:space="preserve">SQL injection prevention via Django ORM</w:t>
      </w:r>
    </w:p>
    <w:p>
      <w:pPr>
        <w:pStyle w:val="ListParagraph"/>
        <w:numPr>
          <w:ilvl w:val="0"/>
          <w:numId w:val="2"/>
        </w:numPr>
        <w:spacing w:after="60"/>
      </w:pPr>
      <w:r>
        <w:rPr>
          <w:rFonts w:ascii="Arial" w:cs="Arial" w:eastAsia="Arial" w:hAnsi="Arial"/>
          <w:color w:val="2C3E50"/>
          <w:sz w:val="20"/>
          <w:szCs w:val="20"/>
        </w:rPr>
        <w:t xml:space="preserve">Dependency scanning via Dependabot</w:t>
      </w:r>
    </w:p>
    <w:p>
      <w:pPr>
        <w:spacing w:after="80"/>
      </w:pPr>
    </w:p>
    <w:p>
      <w:pPr>
        <w:pStyle w:val="Heading1"/>
        <w:spacing w:before="360" w:after="200"/>
      </w:pPr>
      <w:r>
        <w:rPr>
          <w:rFonts w:ascii="Arial" w:cs="Arial" w:eastAsia="Arial" w:hAnsi="Arial"/>
          <w:b/>
          <w:bCs/>
          <w:color w:val="0D2137"/>
          <w:sz w:val="32"/>
          <w:szCs w:val="32"/>
        </w:rPr>
        <w:t xml:space="preserve">12. MVP Roadmap</w:t>
      </w:r>
    </w:p>
    <w:p>
      <w:pPr>
        <w:pStyle w:val="Heading2"/>
        <w:spacing w:before="280" w:after="160"/>
      </w:pPr>
      <w:r>
        <w:rPr>
          <w:rFonts w:ascii="Arial" w:cs="Arial" w:eastAsia="Arial" w:hAnsi="Arial"/>
          <w:b/>
          <w:bCs/>
          <w:color w:val="1A5276"/>
          <w:sz w:val="26"/>
          <w:szCs w:val="26"/>
        </w:rPr>
        <w:t xml:space="preserve">12.1 Phase 1 — Core Platform (Weeks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2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Project Setup + Auth + DB</w:t>
            </w:r>
          </w:p>
        </w:tc>
        <w:tc>
          <w:tcPr>
            <w:tcW w:type="dxa" w:w="5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 scaffold, React app, JWT auth, PostgreSQL schema, Property/Room/Booking models, i18n setup (Georgian + English)</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3–4</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Booking Engine + Calendar</w:t>
            </w:r>
          </w:p>
        </w:tc>
        <w:tc>
          <w:tcPr>
            <w:tcW w:type="dxa" w:w="5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Room CRUD, availability engine, RoomNight model, booking lifecycle, visual calendar (react-big-calendar), manual booking creation, drag-and-drop</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5</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Guest Management + Messaging</w:t>
            </w:r>
          </w:p>
        </w:tc>
        <w:tc>
          <w:tcPr>
            <w:tcW w:type="dxa" w:w="5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Guest CRUD, search, visit history, messaging UI, quick-reply templates, notification service (SMS + email)</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Public Booking Page + Payments</w:t>
            </w:r>
          </w:p>
        </w:tc>
        <w:tc>
          <w:tcPr>
            <w:tcW w:type="dxa" w:w="5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Public booking page (/book/:slug), BOG iPay integration, payment flow, booking confirmation, mobile-responsive design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7</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Dashboard + Reports + Deploy</w:t>
            </w:r>
          </w:p>
        </w:tc>
        <w:tc>
          <w:tcPr>
            <w:tcW w:type="dxa" w:w="5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Dashboard with occupancy/revenue metrics, basic financial reports, GEL invoice generation, deploy to Vercel + Railway, staging environment</w:t>
            </w:r>
          </w:p>
        </w:tc>
      </w:tr>
    </w:tbl>
    <w:p>
      <w:pPr>
        <w:spacing w:after="80"/>
      </w:pPr>
    </w:p>
    <w:p>
      <w:pPr>
        <w:pStyle w:val="Heading2"/>
        <w:spacing w:before="280" w:after="160"/>
      </w:pPr>
      <w:r>
        <w:rPr>
          <w:rFonts w:ascii="Arial" w:cs="Arial" w:eastAsia="Arial" w:hAnsi="Arial"/>
          <w:b/>
          <w:bCs/>
          <w:color w:val="1A5276"/>
          <w:sz w:val="26"/>
          <w:szCs w:val="26"/>
        </w:rPr>
        <w:t xml:space="preserve">12.2 Phase 2 — Channel Manager + AI (Weeks 8–12)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2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8–9</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Booking.com Integration</w:t>
            </w:r>
          </w:p>
        </w:tc>
        <w:tc>
          <w:tcPr>
            <w:tcW w:type="dxa" w:w="5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Connectivity Partner application, API integration, reservation import, availability push, rate sync, room mapping UI</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Airbnb Integration</w:t>
            </w:r>
          </w:p>
        </w:tc>
        <w:tc>
          <w:tcPr>
            <w:tcW w:type="dxa" w:w="5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Host Tools API, listing sync, reservation import, calendar sync</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AI Features</w:t>
            </w:r>
          </w:p>
        </w:tc>
        <w:tc>
          <w:tcPr>
            <w:tcW w:type="dxa" w:w="5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Message translation (GPT-4o), listing description generator, review response drafts, translation caching</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Billing + Polish</w:t>
            </w:r>
          </w:p>
        </w:tc>
        <w:tc>
          <w:tcPr>
            <w:tcW w:type="dxa" w:w="5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Stripe subscription billing, plan enforcement, usage limits, onboarding wizard, error handling, loading states</w:t>
            </w:r>
          </w:p>
        </w:tc>
      </w:tr>
    </w:tbl>
    <w:p>
      <w:pPr>
        <w:spacing w:after="80"/>
      </w:pPr>
    </w:p>
    <w:p>
      <w:pPr>
        <w:pStyle w:val="Heading2"/>
        <w:spacing w:before="280" w:after="160"/>
      </w:pPr>
      <w:r>
        <w:rPr>
          <w:rFonts w:ascii="Arial" w:cs="Arial" w:eastAsia="Arial" w:hAnsi="Arial"/>
          <w:b/>
          <w:bCs/>
          <w:color w:val="1A5276"/>
          <w:sz w:val="26"/>
          <w:szCs w:val="26"/>
        </w:rPr>
        <w:t xml:space="preserve">12.3 Phase 3 — Launch &amp; Growth (Weeks 13–18)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13–14</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Landing Page + Georgian SEO</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Marketing site in Georgian, Google Ads setup (Georgian keywords), Facebook/Instagram presence, guesthouse owner testimonials</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15–16</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Testing + Hardening</w:t>
            </w:r>
          </w:p>
        </w:tc>
        <w:tc>
          <w:tcPr>
            <w:tcW w:type="dxa" w:w="5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Unit tests (pytest), integration tests, E2E tests (Playwright), security review, channel sync stress testing, 10-property beta test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17–18</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Beta + Launch</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Invite 20–30 guesthouses from Kakheti/Svaneti, collect feedback, iterate, public launch with ₾29 first-month promo pricing</w:t>
            </w:r>
          </w:p>
        </w:tc>
      </w:tr>
    </w:tbl>
    <w:p>
      <w:pPr>
        <w:spacing w:after="80"/>
      </w:pPr>
    </w:p>
    <w:p>
      <w:pPr>
        <w:pStyle w:val="Heading1"/>
        <w:spacing w:before="360" w:after="200"/>
      </w:pPr>
      <w:r>
        <w:rPr>
          <w:rFonts w:ascii="Arial" w:cs="Arial" w:eastAsia="Arial" w:hAnsi="Arial"/>
          <w:b/>
          <w:bCs/>
          <w:color w:val="0D2137"/>
          <w:sz w:val="32"/>
          <w:szCs w:val="32"/>
        </w:rPr>
        <w:t xml:space="preserve">13. Go-to-Market Strategy</w:t>
      </w:r>
    </w:p>
    <w:p>
      <w:pPr>
        <w:pStyle w:val="Heading2"/>
        <w:spacing w:before="280" w:after="160"/>
      </w:pPr>
      <w:r>
        <w:rPr>
          <w:rFonts w:ascii="Arial" w:cs="Arial" w:eastAsia="Arial" w:hAnsi="Arial"/>
          <w:b/>
          <w:bCs/>
          <w:color w:val="1A5276"/>
          <w:sz w:val="26"/>
          <w:szCs w:val="26"/>
        </w:rPr>
        <w:t xml:space="preserve">13.1 Launch Strategy</w:t>
      </w:r>
    </w:p>
    <w:p>
      <w:pPr>
        <w:pStyle w:val="ListParagraph"/>
        <w:numPr>
          <w:ilvl w:val="0"/>
          <w:numId w:val="4"/>
        </w:numPr>
        <w:spacing w:after="60"/>
      </w:pPr>
      <w:r>
        <w:rPr>
          <w:rFonts w:ascii="Arial" w:cs="Arial" w:eastAsia="Arial" w:hAnsi="Arial"/>
          <w:color w:val="2C3E50"/>
          <w:sz w:val="20"/>
          <w:szCs w:val="20"/>
        </w:rPr>
        <w:t xml:space="preserve">Start with Kakheti wine region — highest density of guesthouses, tech-savvier owners, tourism-dependent</w:t>
      </w:r>
    </w:p>
    <w:p>
      <w:pPr>
        <w:pStyle w:val="ListParagraph"/>
        <w:numPr>
          <w:ilvl w:val="0"/>
          <w:numId w:val="4"/>
        </w:numPr>
        <w:spacing w:after="60"/>
      </w:pPr>
      <w:r>
        <w:rPr>
          <w:rFonts w:ascii="Arial" w:cs="Arial" w:eastAsia="Arial" w:hAnsi="Arial"/>
          <w:color w:val="2C3E50"/>
          <w:sz w:val="20"/>
          <w:szCs w:val="20"/>
        </w:rPr>
        <w:t xml:space="preserve">Partner with local tourism associations and GITA for credibility</w:t>
      </w:r>
    </w:p>
    <w:p>
      <w:pPr>
        <w:pStyle w:val="ListParagraph"/>
        <w:numPr>
          <w:ilvl w:val="0"/>
          <w:numId w:val="4"/>
        </w:numPr>
        <w:spacing w:after="60"/>
      </w:pPr>
      <w:r>
        <w:rPr>
          <w:rFonts w:ascii="Arial" w:cs="Arial" w:eastAsia="Arial" w:hAnsi="Arial"/>
          <w:color w:val="2C3E50"/>
          <w:sz w:val="20"/>
          <w:szCs w:val="20"/>
        </w:rPr>
        <w:t xml:space="preserve">Offer free 1-month trial + in-person setup assistance (visit 10–20 guesthouses personally)</w:t>
      </w:r>
    </w:p>
    <w:p>
      <w:pPr>
        <w:pStyle w:val="ListParagraph"/>
        <w:numPr>
          <w:ilvl w:val="0"/>
          <w:numId w:val="4"/>
        </w:numPr>
        <w:spacing w:after="60"/>
      </w:pPr>
      <w:r>
        <w:rPr>
          <w:rFonts w:ascii="Arial" w:cs="Arial" w:eastAsia="Arial" w:hAnsi="Arial"/>
          <w:color w:val="2C3E50"/>
          <w:sz w:val="20"/>
          <w:szCs w:val="20"/>
        </w:rPr>
        <w:t xml:space="preserve">Georgian-language Facebook group for guesthouse owners (build community)</w:t>
      </w:r>
    </w:p>
    <w:p>
      <w:pPr>
        <w:pStyle w:val="ListParagraph"/>
        <w:numPr>
          <w:ilvl w:val="0"/>
          <w:numId w:val="4"/>
        </w:numPr>
        <w:spacing w:after="60"/>
      </w:pPr>
      <w:r>
        <w:rPr>
          <w:rFonts w:ascii="Arial" w:cs="Arial" w:eastAsia="Arial" w:hAnsi="Arial"/>
          <w:color w:val="2C3E50"/>
          <w:sz w:val="20"/>
          <w:szCs w:val="20"/>
        </w:rPr>
        <w:t xml:space="preserve">YouTube tutorials in Georgian showing how to use the platform</w:t>
      </w:r>
    </w:p>
    <w:p>
      <w:pPr>
        <w:pStyle w:val="ListParagraph"/>
        <w:numPr>
          <w:ilvl w:val="0"/>
          <w:numId w:val="4"/>
        </w:numPr>
        <w:spacing w:after="60"/>
      </w:pPr>
      <w:r>
        <w:rPr>
          <w:rFonts w:ascii="Arial" w:cs="Arial" w:eastAsia="Arial" w:hAnsi="Arial"/>
          <w:color w:val="2C3E50"/>
          <w:sz w:val="20"/>
          <w:szCs w:val="20"/>
        </w:rPr>
        <w:t xml:space="preserve">Referral program: existing users get 1 free month for each referral</w:t>
      </w:r>
    </w:p>
    <w:p>
      <w:pPr>
        <w:spacing w:after="80"/>
      </w:pPr>
    </w:p>
    <w:p>
      <w:pPr>
        <w:pStyle w:val="Heading2"/>
        <w:spacing w:before="280" w:after="160"/>
      </w:pPr>
      <w:r>
        <w:rPr>
          <w:rFonts w:ascii="Arial" w:cs="Arial" w:eastAsia="Arial" w:hAnsi="Arial"/>
          <w:b/>
          <w:bCs/>
          <w:color w:val="1A5276"/>
          <w:sz w:val="26"/>
          <w:szCs w:val="26"/>
        </w:rPr>
        <w:t xml:space="preserve">13.2 Sales Channels</w:t>
      </w:r>
    </w:p>
    <w:p>
      <w:pPr>
        <w:pStyle w:val="ListParagraph"/>
        <w:numPr>
          <w:ilvl w:val="0"/>
          <w:numId w:val="2"/>
        </w:numPr>
        <w:spacing w:after="60"/>
      </w:pPr>
      <w:r>
        <w:rPr>
          <w:rFonts w:ascii="Arial" w:cs="Arial" w:eastAsia="Arial" w:hAnsi="Arial"/>
          <w:color w:val="2C3E50"/>
          <w:sz w:val="20"/>
          <w:szCs w:val="20"/>
        </w:rPr>
        <w:t xml:space="preserve">Direct outreach: visit guesthouses in key tourist regions</w:t>
      </w:r>
    </w:p>
    <w:p>
      <w:pPr>
        <w:pStyle w:val="ListParagraph"/>
        <w:numPr>
          <w:ilvl w:val="0"/>
          <w:numId w:val="2"/>
        </w:numPr>
        <w:spacing w:after="60"/>
      </w:pPr>
      <w:r>
        <w:rPr>
          <w:rFonts w:ascii="Arial" w:cs="Arial" w:eastAsia="Arial" w:hAnsi="Arial"/>
          <w:color w:val="2C3E50"/>
          <w:sz w:val="20"/>
          <w:szCs w:val="20"/>
        </w:rPr>
        <w:t xml:space="preserve">Facebook ads targeting guesthouse owners (Georgian language)</w:t>
      </w:r>
    </w:p>
    <w:p>
      <w:pPr>
        <w:pStyle w:val="ListParagraph"/>
        <w:numPr>
          <w:ilvl w:val="0"/>
          <w:numId w:val="2"/>
        </w:numPr>
        <w:spacing w:after="60"/>
      </w:pPr>
      <w:r>
        <w:rPr>
          <w:rFonts w:ascii="Arial" w:cs="Arial" w:eastAsia="Arial" w:hAnsi="Arial"/>
          <w:color w:val="2C3E50"/>
          <w:sz w:val="20"/>
          <w:szCs w:val="20"/>
        </w:rPr>
        <w:t xml:space="preserve">Partnership with Booking.com regional office (they want more Georgian properties online)</w:t>
      </w:r>
    </w:p>
    <w:p>
      <w:pPr>
        <w:pStyle w:val="ListParagraph"/>
        <w:numPr>
          <w:ilvl w:val="0"/>
          <w:numId w:val="2"/>
        </w:numPr>
        <w:spacing w:after="60"/>
      </w:pPr>
      <w:r>
        <w:rPr>
          <w:rFonts w:ascii="Arial" w:cs="Arial" w:eastAsia="Arial" w:hAnsi="Arial"/>
          <w:color w:val="2C3E50"/>
          <w:sz w:val="20"/>
          <w:szCs w:val="20"/>
        </w:rPr>
        <w:t xml:space="preserve">GITA startup programs and events</w:t>
      </w:r>
    </w:p>
    <w:p>
      <w:pPr>
        <w:pStyle w:val="ListParagraph"/>
        <w:numPr>
          <w:ilvl w:val="0"/>
          <w:numId w:val="2"/>
        </w:numPr>
        <w:spacing w:after="60"/>
      </w:pPr>
      <w:r>
        <w:rPr>
          <w:rFonts w:ascii="Arial" w:cs="Arial" w:eastAsia="Arial" w:hAnsi="Arial"/>
          <w:color w:val="2C3E50"/>
          <w:sz w:val="20"/>
          <w:szCs w:val="20"/>
        </w:rPr>
        <w:t xml:space="preserve">Word of mouth within the tight-knit Georgian hospitality community</w:t>
      </w:r>
    </w:p>
    <w:p>
      <w:pPr>
        <w:spacing w:after="80"/>
      </w:pPr>
    </w:p>
    <w:p>
      <w:pPr>
        <w:pStyle w:val="Heading2"/>
        <w:spacing w:before="280" w:after="160"/>
      </w:pPr>
      <w:r>
        <w:rPr>
          <w:rFonts w:ascii="Arial" w:cs="Arial" w:eastAsia="Arial" w:hAnsi="Arial"/>
          <w:b/>
          <w:bCs/>
          <w:color w:val="1A5276"/>
          <w:sz w:val="26"/>
          <w:szCs w:val="26"/>
        </w:rPr>
        <w:t xml:space="preserve">13.3 Expansion Path</w:t>
      </w:r>
    </w:p>
    <w:p>
      <w:pPr>
        <w:pStyle w:val="ListParagraph"/>
        <w:numPr>
          <w:ilvl w:val="0"/>
          <w:numId w:val="5"/>
        </w:numPr>
        <w:spacing w:after="60"/>
      </w:pPr>
      <w:r>
        <w:rPr>
          <w:rFonts w:ascii="Arial" w:cs="Arial" w:eastAsia="Arial" w:hAnsi="Arial"/>
          <w:color w:val="2C3E50"/>
          <w:sz w:val="20"/>
          <w:szCs w:val="20"/>
        </w:rPr>
        <w:t xml:space="preserve">Year 1: 100–200 Georgian properties (₾8K–20K/mo revenue)</w:t>
      </w:r>
    </w:p>
    <w:p>
      <w:pPr>
        <w:pStyle w:val="ListParagraph"/>
        <w:numPr>
          <w:ilvl w:val="0"/>
          <w:numId w:val="5"/>
        </w:numPr>
        <w:spacing w:after="60"/>
      </w:pPr>
      <w:r>
        <w:rPr>
          <w:rFonts w:ascii="Arial" w:cs="Arial" w:eastAsia="Arial" w:hAnsi="Arial"/>
          <w:color w:val="2C3E50"/>
          <w:sz w:val="20"/>
          <w:szCs w:val="20"/>
        </w:rPr>
        <w:t xml:space="preserve">Year 2: Expand to Batumi apartments market + add Airbnb integration polish</w:t>
      </w:r>
    </w:p>
    <w:p>
      <w:pPr>
        <w:pStyle w:val="ListParagraph"/>
        <w:numPr>
          <w:ilvl w:val="0"/>
          <w:numId w:val="5"/>
        </w:numPr>
        <w:spacing w:after="60"/>
      </w:pPr>
      <w:r>
        <w:rPr>
          <w:rFonts w:ascii="Arial" w:cs="Arial" w:eastAsia="Arial" w:hAnsi="Arial"/>
          <w:color w:val="2C3E50"/>
          <w:sz w:val="20"/>
          <w:szCs w:val="20"/>
        </w:rPr>
        <w:t xml:space="preserve">Year 3: Expand to Armenia and Azerbaijan (similar market conditions, nearby regions)</w:t>
      </w:r>
    </w:p>
    <w:p>
      <w:pPr>
        <w:pStyle w:val="ListParagraph"/>
        <w:numPr>
          <w:ilvl w:val="0"/>
          <w:numId w:val="5"/>
        </w:numPr>
        <w:spacing w:after="60"/>
      </w:pPr>
      <w:r>
        <w:rPr>
          <w:rFonts w:ascii="Arial" w:cs="Arial" w:eastAsia="Arial" w:hAnsi="Arial"/>
          <w:color w:val="2C3E50"/>
          <w:sz w:val="20"/>
          <w:szCs w:val="20"/>
        </w:rPr>
        <w:t xml:space="preserve">Year 4: White-label option for tourism boards and hotel associations</w:t>
      </w:r>
    </w:p>
    <w:p>
      <w:pPr>
        <w:spacing w:after="80"/>
      </w:pPr>
    </w:p>
    <w:p>
      <w:pPr>
        <w:pStyle w:val="Heading1"/>
        <w:spacing w:before="360" w:after="200"/>
      </w:pPr>
      <w:r>
        <w:rPr>
          <w:rFonts w:ascii="Arial" w:cs="Arial" w:eastAsia="Arial" w:hAnsi="Arial"/>
          <w:b/>
          <w:bCs/>
          <w:color w:val="0D2137"/>
          <w:sz w:val="32"/>
          <w:szCs w:val="32"/>
        </w:rPr>
        <w:t xml:space="preserve">14.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426"/>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4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Booking.com partner application rejected/delayed</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Build MVP with manual booking first; apply to partner program in Phase 1 so it’s approved by Phase 2</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Low tech adoption by rural guesthouse owners</w:t>
            </w:r>
          </w:p>
        </w:tc>
        <w:tc>
          <w:tcPr>
            <w:tcW w:type="dxa" w:w="1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In-person onboarding, ultra-simple mobile UI, Georgian-language video tutorials, phone support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OpenAI API costs for translation exceed budget</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Cache all translations, use cheaper models for simple messages, batch processing</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Channel sync causes double-bookings</w:t>
            </w:r>
          </w:p>
        </w:tc>
        <w:tc>
          <w:tcPr>
            <w:tcW w:type="dxa" w:w="1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Database-level unique constraint on RoomNight, 5-min sync frequency, manual sync button, instant push on local changes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Payment gateway integration complexity (BOG/TBC)</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Start with one gateway (BOG iPay), add TBC later; cash/bank transfer as fallback</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Solo developer bottleneck</w:t>
            </w:r>
          </w:p>
        </w:tc>
        <w:tc>
          <w:tcPr>
            <w:tcW w:type="dxa" w:w="1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44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Use AI for code generation, managed services for infrastructure, ruthless feature prioritization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Competitors enter Georgian market</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4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First-mover advantage, deep local knowledge, Georgian language moat, low pricing</w:t>
            </w:r>
          </w:p>
        </w:tc>
      </w:tr>
    </w:tbl>
    <w:p>
      <w:pPr>
        <w:spacing w:after="80"/>
      </w:pPr>
    </w:p>
    <w:p>
      <w:pPr>
        <w:spacing w:after="80"/>
      </w:pPr>
    </w:p>
    <w:p>
      <w:pPr>
        <w:pStyle w:val="Heading1"/>
        <w:spacing w:before="360" w:after="200"/>
      </w:pPr>
      <w:r>
        <w:rPr>
          <w:rFonts w:ascii="Arial" w:cs="Arial" w:eastAsia="Arial" w:hAnsi="Arial"/>
          <w:b/>
          <w:bCs/>
          <w:color w:val="0D2137"/>
          <w:sz w:val="32"/>
          <w:szCs w:val="32"/>
        </w:rPr>
        <w:t xml:space="preserve">Appendix A: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026"/>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DATABASE_URL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PostgreSQL connection string (Supabase)</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REDIS_URL</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Django/Celery</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Redis connection (Upstash)</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SECRET_KEY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 secret key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OPENAI_API_KEY</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OpenAI API key for translation and AI features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STRIPE_SECRET_KEY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Stripe key for SaaS billing</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STRIPE_WEBHOOK_SECRET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Stripe webhook verification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BOG_IPAY_MERCHANT_ID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Bank of Georgia iPay merchant ID</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BOG_IPAY_SECRET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Bank of Georgia iPay secret key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TBC_PAY_CLIENT_ID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TBC Pay client ID</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TBC_PAY_SECRET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TBC Pay secret key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TWILIO_ACCOUNT_SID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Twilio account for SMS/WhatsApp</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TWILIO_AUTH_TOKEN</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Twilio auth token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TWILIO_PHONE_NUMBER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Twilio sender phone number</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SENDGRID_API_KEY</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SendGrid email delivery key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BOOKING_COM_USERNAME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Channel Mgr</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Booking.com API username</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BOOKING_COM_PASSWORD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Channel Mgr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Booking.com API password</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AIRBNB_CLIENT_ID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Channel Mgr</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Airbnb API client ID</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AIRBNB_CLIENT_SECRET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Channel Mgr</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Airbnb API client secret</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SUPABASE_URL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Supabase project URL</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SUPABASE_KEY</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Supabase service role key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VITE_API_URL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React</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Backend API base URL</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SENTRY_DSN</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All</w:t>
            </w:r>
          </w:p>
        </w:tc>
        <w:tc>
          <w:tcPr>
            <w:tcW w:type="dxa" w:w="40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Sentry error tracking DSN</w:t>
            </w:r>
          </w:p>
        </w:tc>
      </w:tr>
    </w:tbl>
    <w:p>
      <w:pPr>
        <w:spacing w:after="80"/>
      </w:pPr>
    </w:p>
    <w:p>
      <w:pPr>
        <w:pStyle w:val="Heading1"/>
        <w:spacing w:before="360" w:after="200"/>
      </w:pPr>
      <w:r>
        <w:rPr>
          <w:rFonts w:ascii="Arial" w:cs="Arial" w:eastAsia="Arial" w:hAnsi="Arial"/>
          <w:b/>
          <w:bCs/>
          <w:color w:val="0D2137"/>
          <w:sz w:val="32"/>
          <w:szCs w:val="32"/>
        </w:rPr>
        <w:t xml:space="preserve">Appendix B: Georgian-Specific Requirements</w:t>
      </w:r>
    </w:p>
    <w:p>
      <w:pPr>
        <w:pStyle w:val="Heading2"/>
        <w:spacing w:before="280" w:after="160"/>
      </w:pPr>
      <w:r>
        <w:rPr>
          <w:rFonts w:ascii="Arial" w:cs="Arial" w:eastAsia="Arial" w:hAnsi="Arial"/>
          <w:b/>
          <w:bCs/>
          <w:color w:val="1A5276"/>
          <w:sz w:val="26"/>
          <w:szCs w:val="26"/>
        </w:rPr>
        <w:t xml:space="preserve">B.1 Tax Compliance</w:t>
      </w:r>
    </w:p>
    <w:p>
      <w:pPr>
        <w:pStyle w:val="ListParagraph"/>
        <w:numPr>
          <w:ilvl w:val="0"/>
          <w:numId w:val="2"/>
        </w:numPr>
        <w:spacing w:after="60"/>
      </w:pPr>
      <w:r>
        <w:rPr>
          <w:rFonts w:ascii="Arial" w:cs="Arial" w:eastAsia="Arial" w:hAnsi="Arial"/>
          <w:color w:val="2C3E50"/>
          <w:sz w:val="20"/>
          <w:szCs w:val="20"/>
        </w:rPr>
        <w:t xml:space="preserve">Georgian guesthouses with annual revenue above ₾100,000 must register as VAT payers (18%)</w:t>
      </w:r>
    </w:p>
    <w:p>
      <w:pPr>
        <w:pStyle w:val="ListParagraph"/>
        <w:numPr>
          <w:ilvl w:val="0"/>
          <w:numId w:val="2"/>
        </w:numPr>
        <w:spacing w:after="60"/>
      </w:pPr>
      <w:r>
        <w:rPr>
          <w:rFonts w:ascii="Arial" w:cs="Arial" w:eastAsia="Arial" w:hAnsi="Arial"/>
          <w:color w:val="2C3E50"/>
          <w:sz w:val="20"/>
          <w:szCs w:val="20"/>
        </w:rPr>
        <w:t xml:space="preserve">System generates tax summaries compatible with RS.ge (Revenue Service) reporting format</w:t>
      </w:r>
    </w:p>
    <w:p>
      <w:pPr>
        <w:pStyle w:val="ListParagraph"/>
        <w:numPr>
          <w:ilvl w:val="0"/>
          <w:numId w:val="2"/>
        </w:numPr>
        <w:spacing w:after="60"/>
      </w:pPr>
      <w:r>
        <w:rPr>
          <w:rFonts w:ascii="Arial" w:cs="Arial" w:eastAsia="Arial" w:hAnsi="Arial"/>
          <w:color w:val="2C3E50"/>
          <w:sz w:val="20"/>
          <w:szCs w:val="20"/>
        </w:rPr>
        <w:t xml:space="preserve">Invoice format follows Georgian tax law requirements (tax ID, sequential numbering, GEL amounts)</w:t>
      </w:r>
    </w:p>
    <w:p>
      <w:pPr>
        <w:spacing w:after="80"/>
      </w:pPr>
    </w:p>
    <w:p>
      <w:pPr>
        <w:pStyle w:val="Heading2"/>
        <w:spacing w:before="280" w:after="160"/>
      </w:pPr>
      <w:r>
        <w:rPr>
          <w:rFonts w:ascii="Arial" w:cs="Arial" w:eastAsia="Arial" w:hAnsi="Arial"/>
          <w:b/>
          <w:bCs/>
          <w:color w:val="1A5276"/>
          <w:sz w:val="26"/>
          <w:szCs w:val="26"/>
        </w:rPr>
        <w:t xml:space="preserve">B.2 Guest Registration</w:t>
      </w:r>
    </w:p>
    <w:p>
      <w:pPr>
        <w:pStyle w:val="ListParagraph"/>
        <w:numPr>
          <w:ilvl w:val="0"/>
          <w:numId w:val="2"/>
        </w:numPr>
        <w:spacing w:after="60"/>
      </w:pPr>
      <w:r>
        <w:rPr>
          <w:rFonts w:ascii="Arial" w:cs="Arial" w:eastAsia="Arial" w:hAnsi="Arial"/>
          <w:color w:val="2C3E50"/>
          <w:sz w:val="20"/>
          <w:szCs w:val="20"/>
        </w:rPr>
        <w:t xml:space="preserve">Georgian law requires accommodation providers to register foreign guests with the Tourism Department</w:t>
      </w:r>
    </w:p>
    <w:p>
      <w:pPr>
        <w:pStyle w:val="ListParagraph"/>
        <w:numPr>
          <w:ilvl w:val="0"/>
          <w:numId w:val="2"/>
        </w:numPr>
        <w:spacing w:after="60"/>
      </w:pPr>
      <w:r>
        <w:rPr>
          <w:rFonts w:ascii="Arial" w:cs="Arial" w:eastAsia="Arial" w:hAnsi="Arial"/>
          <w:color w:val="2C3E50"/>
          <w:sz w:val="20"/>
          <w:szCs w:val="20"/>
        </w:rPr>
        <w:t xml:space="preserve">System collects and stores passport/ID data securely for compliance</w:t>
      </w:r>
    </w:p>
    <w:p>
      <w:pPr>
        <w:pStyle w:val="ListParagraph"/>
        <w:numPr>
          <w:ilvl w:val="0"/>
          <w:numId w:val="2"/>
        </w:numPr>
        <w:spacing w:after="60"/>
      </w:pPr>
      <w:r>
        <w:rPr>
          <w:rFonts w:ascii="Arial" w:cs="Arial" w:eastAsia="Arial" w:hAnsi="Arial"/>
          <w:color w:val="2C3E50"/>
          <w:sz w:val="20"/>
          <w:szCs w:val="20"/>
        </w:rPr>
        <w:t xml:space="preserve">Future feature: automated guest registration submission via government API (when available)</w:t>
      </w:r>
    </w:p>
    <w:p>
      <w:pPr>
        <w:spacing w:after="80"/>
      </w:pPr>
    </w:p>
    <w:p>
      <w:pPr>
        <w:pStyle w:val="Heading2"/>
        <w:spacing w:before="280" w:after="160"/>
      </w:pPr>
      <w:r>
        <w:rPr>
          <w:rFonts w:ascii="Arial" w:cs="Arial" w:eastAsia="Arial" w:hAnsi="Arial"/>
          <w:b/>
          <w:bCs/>
          <w:color w:val="1A5276"/>
          <w:sz w:val="26"/>
          <w:szCs w:val="26"/>
        </w:rPr>
        <w:t xml:space="preserve">B.3 Cultural Considerations</w:t>
      </w:r>
    </w:p>
    <w:p>
      <w:pPr>
        <w:pStyle w:val="ListParagraph"/>
        <w:numPr>
          <w:ilvl w:val="0"/>
          <w:numId w:val="2"/>
        </w:numPr>
        <w:spacing w:after="60"/>
      </w:pPr>
      <w:r>
        <w:rPr>
          <w:rFonts w:ascii="Arial" w:cs="Arial" w:eastAsia="Arial" w:hAnsi="Arial"/>
          <w:color w:val="2C3E50"/>
          <w:sz w:val="20"/>
          <w:szCs w:val="20"/>
        </w:rPr>
        <w:t xml:space="preserve">Georgian hospitality (სტუმართმოყვარეობა) is deeply personal — the UI must feel warm, not corporate</w:t>
      </w:r>
    </w:p>
    <w:p>
      <w:pPr>
        <w:pStyle w:val="ListParagraph"/>
        <w:numPr>
          <w:ilvl w:val="0"/>
          <w:numId w:val="2"/>
        </w:numPr>
        <w:spacing w:after="60"/>
      </w:pPr>
      <w:r>
        <w:rPr>
          <w:rFonts w:ascii="Arial" w:cs="Arial" w:eastAsia="Arial" w:hAnsi="Arial"/>
          <w:color w:val="2C3E50"/>
          <w:sz w:val="20"/>
          <w:szCs w:val="20"/>
        </w:rPr>
        <w:t xml:space="preserve">Many guesthouse owners are 50+ years old — UI must be extremely simple with large tap targets</w:t>
      </w:r>
    </w:p>
    <w:p>
      <w:pPr>
        <w:pStyle w:val="ListParagraph"/>
        <w:numPr>
          <w:ilvl w:val="0"/>
          <w:numId w:val="2"/>
        </w:numPr>
        <w:spacing w:after="60"/>
      </w:pPr>
      <w:r>
        <w:rPr>
          <w:rFonts w:ascii="Arial" w:cs="Arial" w:eastAsia="Arial" w:hAnsi="Arial"/>
          <w:color w:val="2C3E50"/>
          <w:sz w:val="20"/>
          <w:szCs w:val="20"/>
        </w:rPr>
        <w:t xml:space="preserve">Phone-based workflow: many owners will use the app primarily on their smartphone</w:t>
      </w:r>
    </w:p>
    <w:p>
      <w:pPr>
        <w:pStyle w:val="ListParagraph"/>
        <w:numPr>
          <w:ilvl w:val="0"/>
          <w:numId w:val="2"/>
        </w:numPr>
        <w:spacing w:after="60"/>
      </w:pPr>
      <w:r>
        <w:rPr>
          <w:rFonts w:ascii="Arial" w:cs="Arial" w:eastAsia="Arial" w:hAnsi="Arial"/>
          <w:color w:val="2C3E50"/>
          <w:sz w:val="20"/>
          <w:szCs w:val="20"/>
        </w:rPr>
        <w:t xml:space="preserve">WhatsApp is the primary communication tool in Georgian hospitality — deep WhatsApp integration is essential</w:t>
      </w:r>
    </w:p>
    <w:p>
      <w:pPr>
        <w:pStyle w:val="ListParagraph"/>
        <w:numPr>
          <w:ilvl w:val="0"/>
          <w:numId w:val="2"/>
        </w:numPr>
        <w:spacing w:after="60"/>
      </w:pPr>
      <w:r>
        <w:rPr>
          <w:rFonts w:ascii="Arial" w:cs="Arial" w:eastAsia="Arial" w:hAnsi="Arial"/>
          <w:color w:val="2C3E50"/>
          <w:sz w:val="20"/>
          <w:szCs w:val="20"/>
        </w:rPr>
        <w:t xml:space="preserve">Georgian feast (სუფრა) culture: consider adding meal/dinner booking as a future feature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GuestFlow.ge —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213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2026-03-19T09:57:19.536Z</dcterms:created>
  <dcterms:modified xsi:type="dcterms:W3CDTF">2026-03-19T09:57:19.538Z</dcterms:modified>
</cp:coreProperties>
</file>

<file path=docProps/custom.xml><?xml version="1.0" encoding="utf-8"?>
<Properties xmlns="http://schemas.openxmlformats.org/officeDocument/2006/custom-properties" xmlns:vt="http://schemas.openxmlformats.org/officeDocument/2006/docPropsVTypes"/>
</file>