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6DE" w:rsidRPr="0030189E" w:rsidRDefault="0030189E">
      <w:r>
        <w:t>asdasdasdas</w:t>
      </w:r>
      <w:bookmarkStart w:id="0" w:name="_GoBack"/>
      <w:bookmarkEnd w:id="0"/>
    </w:p>
    <w:sectPr w:rsidR="00D926DE" w:rsidRPr="00301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44390"/>
    <w:multiLevelType w:val="hybridMultilevel"/>
    <w:tmpl w:val="4306BE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58"/>
    <w:rsid w:val="00007EAE"/>
    <w:rsid w:val="001532B8"/>
    <w:rsid w:val="0030189E"/>
    <w:rsid w:val="003E0D58"/>
    <w:rsid w:val="0051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59B07-957E-4B81-9185-7945E57A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2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2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gurami ivanidze</dc:creator>
  <cp:keywords/>
  <dc:description/>
  <cp:lastModifiedBy>gurami ivanidze</cp:lastModifiedBy>
  <cp:revision>3</cp:revision>
  <dcterms:created xsi:type="dcterms:W3CDTF">2021-10-19T14:18:00Z</dcterms:created>
  <dcterms:modified xsi:type="dcterms:W3CDTF">2021-10-19T14:19:00Z</dcterms:modified>
</cp:coreProperties>
</file>