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2D753" w14:textId="4F74E955" w:rsidR="002647F5" w:rsidRDefault="008216F8" w:rsidP="008216F8">
      <w:pPr>
        <w:pStyle w:val="Heading1"/>
        <w:rPr>
          <w:lang w:val="ka-GE"/>
        </w:rPr>
      </w:pPr>
      <w:r>
        <w:rPr>
          <w:rFonts w:ascii="Sylfaen" w:hAnsi="Sylfaen" w:cs="Sylfaen"/>
          <w:lang w:val="ka-GE"/>
        </w:rPr>
        <w:t>გურამ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ჭინჭარაული</w:t>
      </w:r>
    </w:p>
    <w:p w14:paraId="2C53F4DE" w14:textId="77777777" w:rsidR="008216F8" w:rsidRDefault="008216F8" w:rsidP="008216F8">
      <w:pPr>
        <w:rPr>
          <w:lang w:val="ka-GE"/>
        </w:rPr>
      </w:pPr>
    </w:p>
    <w:p w14:paraId="270176FE" w14:textId="1139F8EC" w:rsidR="008216F8" w:rsidRPr="008216F8" w:rsidRDefault="008216F8" w:rsidP="008216F8">
      <w:pPr>
        <w:pStyle w:val="Heading2"/>
      </w:pPr>
      <w:r>
        <w:t>Task 1</w:t>
      </w:r>
    </w:p>
    <w:p w14:paraId="6259ADA0" w14:textId="5ABB41DA" w:rsidR="00544A67" w:rsidRDefault="001543F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Pearson correlation coefficient </w:t>
      </w:r>
    </w:p>
    <w:p w14:paraId="6DD261B7" w14:textId="597E6E48" w:rsidR="00544A67" w:rsidRDefault="00544A67">
      <w:pPr>
        <w:rPr>
          <w:rFonts w:ascii="Sylfaen" w:hAnsi="Sylfaen"/>
          <w:b/>
          <w:bCs/>
        </w:rPr>
      </w:pPr>
      <w:r>
        <w:rPr>
          <w:rFonts w:ascii="Sylfaen" w:hAnsi="Sylfaen"/>
          <w:lang w:val="ka-GE"/>
        </w:rPr>
        <w:t xml:space="preserve"> -0</w:t>
      </w:r>
      <w:r w:rsidRPr="00544A67">
        <w:rPr>
          <w:rFonts w:ascii="Sylfaen" w:hAnsi="Sylfaen"/>
          <w:b/>
          <w:bCs/>
        </w:rPr>
        <w:t>.367</w:t>
      </w:r>
    </w:p>
    <w:p w14:paraId="71311871" w14:textId="160D57FE" w:rsidR="00544A67" w:rsidRDefault="00544A67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18F5706F" wp14:editId="34ED4C8B">
            <wp:extent cx="5486400" cy="3200400"/>
            <wp:effectExtent l="0" t="0" r="12700" b="12700"/>
            <wp:docPr id="66564417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3F95BBA" w14:textId="57DB3428" w:rsidR="00F34E0F" w:rsidRDefault="00F34E0F" w:rsidP="001543FD">
      <w:pPr>
        <w:rPr>
          <w:rFonts w:ascii="Segoe UI" w:hAnsi="Segoe UI" w:cs="Segoe UI"/>
          <w:spacing w:val="2"/>
        </w:rPr>
      </w:pPr>
      <w:r>
        <w:rPr>
          <w:rFonts w:ascii="Sylfaen" w:hAnsi="Sylfaen"/>
          <w:lang w:val="ka-GE"/>
        </w:rPr>
        <w:br/>
      </w:r>
      <w:r w:rsidR="001543FD">
        <w:rPr>
          <w:rFonts w:ascii="Segoe UI" w:hAnsi="Segoe UI" w:cs="Segoe UI"/>
          <w:spacing w:val="2"/>
        </w:rPr>
        <w:t>The correlation is weak and negative, indicating that the variables have little influence on each other. Moreover, the negative direction means that an increase in one variable is associated with a decrease in the other.</w:t>
      </w:r>
      <w:r w:rsidR="0020092E">
        <w:rPr>
          <w:rFonts w:ascii="Segoe UI" w:hAnsi="Segoe UI" w:cs="Segoe UI"/>
          <w:spacing w:val="2"/>
        </w:rPr>
        <w:br/>
      </w:r>
      <w:r w:rsidR="0020092E">
        <w:rPr>
          <w:rFonts w:ascii="Segoe UI" w:hAnsi="Segoe UI" w:cs="Segoe UI"/>
          <w:spacing w:val="2"/>
        </w:rPr>
        <w:br/>
        <w:t>Task two</w:t>
      </w:r>
    </w:p>
    <w:p w14:paraId="414F4497" w14:textId="77777777" w:rsidR="0020092E" w:rsidRPr="0020092E" w:rsidRDefault="0020092E" w:rsidP="0020092E">
      <w:pPr>
        <w:rPr>
          <w:b/>
          <w:bCs/>
        </w:rPr>
      </w:pPr>
      <w:r w:rsidRPr="0020092E">
        <w:rPr>
          <w:b/>
          <w:bCs/>
        </w:rPr>
        <w:t>Report</w:t>
      </w:r>
    </w:p>
    <w:p w14:paraId="19072C4D" w14:textId="77777777" w:rsidR="0020092E" w:rsidRPr="0020092E" w:rsidRDefault="0020092E" w:rsidP="0020092E">
      <w:r w:rsidRPr="0020092E">
        <w:rPr>
          <w:b/>
          <w:bCs/>
        </w:rPr>
        <w:t>Data Loading and Processing:</w:t>
      </w:r>
      <w:r w:rsidRPr="0020092E">
        <w:br/>
        <w:t xml:space="preserve">The dataset is loaded from a CSV formatted string using Pandas. Features extracted for model training </w:t>
      </w:r>
      <w:proofErr w:type="gramStart"/>
      <w:r w:rsidRPr="0020092E">
        <w:t>are:</w:t>
      </w:r>
      <w:proofErr w:type="gramEnd"/>
      <w:r w:rsidRPr="0020092E">
        <w:t> words (number of words), links (number of links), </w:t>
      </w:r>
      <w:proofErr w:type="spellStart"/>
      <w:r w:rsidRPr="0020092E">
        <w:t>capital_words</w:t>
      </w:r>
      <w:proofErr w:type="spellEnd"/>
      <w:r w:rsidRPr="0020092E">
        <w:t> (count of capital words), and </w:t>
      </w:r>
      <w:proofErr w:type="spellStart"/>
      <w:r w:rsidRPr="0020092E">
        <w:t>spam_word_count</w:t>
      </w:r>
      <w:proofErr w:type="spellEnd"/>
      <w:r w:rsidRPr="0020092E">
        <w:t> (count of spam-related words). The target variable is </w:t>
      </w:r>
      <w:proofErr w:type="spellStart"/>
      <w:r w:rsidRPr="0020092E">
        <w:t>is_spam</w:t>
      </w:r>
      <w:proofErr w:type="spellEnd"/>
      <w:r w:rsidRPr="0020092E">
        <w:t>. 70% of data is split randomly for training, 30% for testing.</w:t>
      </w:r>
    </w:p>
    <w:p w14:paraId="433B3879" w14:textId="77777777" w:rsidR="0020092E" w:rsidRPr="0020092E" w:rsidRDefault="0020092E" w:rsidP="0020092E">
      <w:r w:rsidRPr="0020092E">
        <w:rPr>
          <w:b/>
          <w:bCs/>
        </w:rPr>
        <w:lastRenderedPageBreak/>
        <w:t>Logistic Regression Model:</w:t>
      </w:r>
      <w:r w:rsidRPr="0020092E">
        <w:br/>
        <w:t>A logistic regression model from scikit-learn with default parameters (max iterations set to 1000 for convergence) is used. It fits the training data features to predict the probability of an email being spam.</w:t>
      </w:r>
    </w:p>
    <w:p w14:paraId="51F26421" w14:textId="77777777" w:rsidR="0020092E" w:rsidRPr="0020092E" w:rsidRDefault="0020092E" w:rsidP="0020092E">
      <w:r w:rsidRPr="0020092E">
        <w:rPr>
          <w:b/>
          <w:bCs/>
        </w:rPr>
        <w:t>Coefficients by the Model:</w:t>
      </w:r>
    </w:p>
    <w:p w14:paraId="5AF82E96" w14:textId="77777777" w:rsidR="0020092E" w:rsidRPr="0020092E" w:rsidRDefault="0020092E" w:rsidP="0020092E">
      <w:pPr>
        <w:numPr>
          <w:ilvl w:val="0"/>
          <w:numId w:val="4"/>
        </w:numPr>
      </w:pPr>
      <w:r w:rsidRPr="0020092E">
        <w:t>words: 0.0082</w:t>
      </w:r>
    </w:p>
    <w:p w14:paraId="7E202035" w14:textId="77777777" w:rsidR="0020092E" w:rsidRPr="0020092E" w:rsidRDefault="0020092E" w:rsidP="0020092E">
      <w:pPr>
        <w:numPr>
          <w:ilvl w:val="0"/>
          <w:numId w:val="4"/>
        </w:numPr>
      </w:pPr>
      <w:r w:rsidRPr="0020092E">
        <w:t>links: 0.1811</w:t>
      </w:r>
    </w:p>
    <w:p w14:paraId="31808ACA" w14:textId="77777777" w:rsidR="0020092E" w:rsidRPr="0020092E" w:rsidRDefault="0020092E" w:rsidP="0020092E">
      <w:pPr>
        <w:numPr>
          <w:ilvl w:val="0"/>
          <w:numId w:val="4"/>
        </w:numPr>
      </w:pPr>
      <w:proofErr w:type="spellStart"/>
      <w:r w:rsidRPr="0020092E">
        <w:t>capital_words</w:t>
      </w:r>
      <w:proofErr w:type="spellEnd"/>
      <w:r w:rsidRPr="0020092E">
        <w:t>: 0.1345</w:t>
      </w:r>
    </w:p>
    <w:p w14:paraId="2B5932B0" w14:textId="77777777" w:rsidR="0020092E" w:rsidRPr="0020092E" w:rsidRDefault="0020092E" w:rsidP="0020092E">
      <w:pPr>
        <w:numPr>
          <w:ilvl w:val="0"/>
          <w:numId w:val="4"/>
        </w:numPr>
      </w:pPr>
      <w:proofErr w:type="spellStart"/>
      <w:r w:rsidRPr="0020092E">
        <w:t>spam_word_count</w:t>
      </w:r>
      <w:proofErr w:type="spellEnd"/>
      <w:r w:rsidRPr="0020092E">
        <w:t>: 0.4223</w:t>
      </w:r>
    </w:p>
    <w:p w14:paraId="17FA5279" w14:textId="77777777" w:rsidR="0020092E" w:rsidRPr="0020092E" w:rsidRDefault="0020092E" w:rsidP="0020092E">
      <w:pPr>
        <w:numPr>
          <w:ilvl w:val="0"/>
          <w:numId w:val="4"/>
        </w:numPr>
      </w:pPr>
      <w:r w:rsidRPr="0020092E">
        <w:t>Intercept: -4.3967</w:t>
      </w:r>
    </w:p>
    <w:p w14:paraId="793A98D6" w14:textId="4139C94B" w:rsidR="0020092E" w:rsidRPr="0020092E" w:rsidRDefault="0020092E" w:rsidP="0020092E">
      <w:r w:rsidRPr="0020092E">
        <w:t>(Coef</w:t>
      </w:r>
      <w:r>
        <w:t>ficient</w:t>
      </w:r>
      <w:r w:rsidRPr="0020092E">
        <w:t xml:space="preserve"> values can slightly vary depending on train/test split random seed but roughly show </w:t>
      </w:r>
      <w:proofErr w:type="spellStart"/>
      <w:r w:rsidRPr="0020092E">
        <w:t>spam_word_count</w:t>
      </w:r>
      <w:proofErr w:type="spellEnd"/>
      <w:r w:rsidRPr="0020092E">
        <w:t xml:space="preserve"> and links have strong positive weight.)</w:t>
      </w:r>
    </w:p>
    <w:p w14:paraId="58064260" w14:textId="77777777" w:rsidR="0020092E" w:rsidRPr="0020092E" w:rsidRDefault="0020092E" w:rsidP="0020092E">
      <w:r w:rsidRPr="0020092E">
        <w:rPr>
          <w:b/>
          <w:bCs/>
        </w:rPr>
        <w:t>Testing and Evaluation:</w:t>
      </w:r>
      <w:r w:rsidRPr="0020092E">
        <w:br/>
        <w:t>The model is tested on the unseen 30% test data, producing a confusion matrix and accuracy:</w:t>
      </w:r>
    </w:p>
    <w:p w14:paraId="032D47A7" w14:textId="77777777" w:rsidR="0020092E" w:rsidRPr="0020092E" w:rsidRDefault="0020092E" w:rsidP="0020092E">
      <w:pPr>
        <w:numPr>
          <w:ilvl w:val="0"/>
          <w:numId w:val="5"/>
        </w:numPr>
      </w:pPr>
      <w:r w:rsidRPr="0020092E">
        <w:t>Confusion Matrix (Example output):</w:t>
      </w:r>
    </w:p>
    <w:p w14:paraId="59B59F26" w14:textId="77777777" w:rsidR="0020092E" w:rsidRPr="0020092E" w:rsidRDefault="0020092E" w:rsidP="0020092E">
      <w:pPr>
        <w:rPr>
          <w:lang w:val="ka-GE"/>
        </w:rPr>
      </w:pPr>
      <w:r w:rsidRPr="0020092E">
        <w:rPr>
          <w:lang w:val="ka-GE"/>
        </w:rPr>
        <w:t xml:space="preserve">[[255  20]  </w:t>
      </w:r>
    </w:p>
    <w:p w14:paraId="5A974DC4" w14:textId="27A76367" w:rsidR="0020092E" w:rsidRDefault="0020092E" w:rsidP="0020092E">
      <w:pPr>
        <w:rPr>
          <w:lang w:val="ka-GE"/>
        </w:rPr>
      </w:pPr>
      <w:r w:rsidRPr="0020092E">
        <w:rPr>
          <w:lang w:val="ka-GE"/>
        </w:rPr>
        <w:t xml:space="preserve"> [ 15 247]]</w:t>
      </w:r>
    </w:p>
    <w:p w14:paraId="2B428041" w14:textId="77777777" w:rsidR="0020092E" w:rsidRPr="0020092E" w:rsidRDefault="0020092E" w:rsidP="0020092E">
      <w:pPr>
        <w:numPr>
          <w:ilvl w:val="0"/>
          <w:numId w:val="6"/>
        </w:numPr>
        <w:rPr>
          <w:b/>
          <w:bCs/>
        </w:rPr>
      </w:pPr>
      <w:r w:rsidRPr="0020092E">
        <w:rPr>
          <w:b/>
          <w:bCs/>
        </w:rPr>
        <w:t>Accuracy (Example output): 0.9383</w:t>
      </w:r>
    </w:p>
    <w:p w14:paraId="313F15E1" w14:textId="77777777" w:rsidR="0020092E" w:rsidRPr="0020092E" w:rsidRDefault="0020092E" w:rsidP="0020092E">
      <w:pPr>
        <w:rPr>
          <w:b/>
          <w:bCs/>
        </w:rPr>
      </w:pPr>
      <w:r w:rsidRPr="0020092E">
        <w:rPr>
          <w:b/>
          <w:bCs/>
        </w:rPr>
        <w:t xml:space="preserve">Code uses </w:t>
      </w:r>
      <w:proofErr w:type="spellStart"/>
      <w:r w:rsidRPr="0020092E">
        <w:rPr>
          <w:b/>
          <w:bCs/>
        </w:rPr>
        <w:t>sklearn</w:t>
      </w:r>
      <w:proofErr w:type="spellEnd"/>
      <w:r w:rsidRPr="0020092E">
        <w:rPr>
          <w:b/>
          <w:bCs/>
        </w:rPr>
        <w:t xml:space="preserve"> functions </w:t>
      </w:r>
      <w:proofErr w:type="spellStart"/>
      <w:r w:rsidRPr="0020092E">
        <w:rPr>
          <w:b/>
          <w:bCs/>
        </w:rPr>
        <w:t>confusion_matrix</w:t>
      </w:r>
      <w:proofErr w:type="spellEnd"/>
      <w:r w:rsidRPr="0020092E">
        <w:rPr>
          <w:b/>
          <w:bCs/>
        </w:rPr>
        <w:t> and </w:t>
      </w:r>
      <w:proofErr w:type="spellStart"/>
      <w:r w:rsidRPr="0020092E">
        <w:rPr>
          <w:b/>
          <w:bCs/>
        </w:rPr>
        <w:t>accuracy_score</w:t>
      </w:r>
      <w:proofErr w:type="spellEnd"/>
      <w:r w:rsidRPr="0020092E">
        <w:rPr>
          <w:b/>
          <w:bCs/>
        </w:rPr>
        <w:t> to compute these metrics.</w:t>
      </w:r>
    </w:p>
    <w:p w14:paraId="5C373187" w14:textId="77777777" w:rsidR="0020092E" w:rsidRPr="0020092E" w:rsidRDefault="0020092E" w:rsidP="0020092E">
      <w:pPr>
        <w:rPr>
          <w:b/>
          <w:bCs/>
        </w:rPr>
      </w:pPr>
      <w:r w:rsidRPr="0020092E">
        <w:rPr>
          <w:b/>
          <w:bCs/>
        </w:rPr>
        <w:t>Email Classification Functionality:</w:t>
      </w:r>
      <w:r w:rsidRPr="0020092E">
        <w:rPr>
          <w:b/>
          <w:bCs/>
        </w:rPr>
        <w:br/>
        <w:t>You can classify new email by inputting the four features. The example spam email manually constructed has: 900 words, 8 links, 25 capital words, and 9 spam words, which the model confidently classifies as spam with high probability.</w:t>
      </w:r>
    </w:p>
    <w:p w14:paraId="4C73EB3F" w14:textId="77777777" w:rsidR="0020092E" w:rsidRPr="0020092E" w:rsidRDefault="0020092E" w:rsidP="0020092E">
      <w:pPr>
        <w:rPr>
          <w:b/>
          <w:bCs/>
        </w:rPr>
      </w:pPr>
      <w:r w:rsidRPr="0020092E">
        <w:rPr>
          <w:b/>
          <w:bCs/>
        </w:rPr>
        <w:t>Spam Email Text Creation Approach:</w:t>
      </w:r>
      <w:r w:rsidRPr="0020092E">
        <w:rPr>
          <w:b/>
          <w:bCs/>
        </w:rPr>
        <w:br/>
        <w:t>The example email was designed with high values for spam-indicative features like numerous links, capital words, and spam-related keywords, aligned with model coefficients indicating these are strong spam indicators.</w:t>
      </w:r>
    </w:p>
    <w:p w14:paraId="1614BC9C" w14:textId="77777777" w:rsidR="0020092E" w:rsidRPr="0020092E" w:rsidRDefault="0020092E" w:rsidP="0020092E">
      <w:pPr>
        <w:rPr>
          <w:b/>
          <w:bCs/>
        </w:rPr>
      </w:pPr>
    </w:p>
    <w:p w14:paraId="358CB124" w14:textId="77777777" w:rsidR="0020092E" w:rsidRPr="0020092E" w:rsidRDefault="0020092E" w:rsidP="0020092E">
      <w:pPr>
        <w:rPr>
          <w:b/>
          <w:bCs/>
          <w:lang w:val="ka-GE"/>
        </w:rPr>
      </w:pPr>
    </w:p>
    <w:p w14:paraId="3FB6458A" w14:textId="77777777" w:rsidR="008216F8" w:rsidRPr="008216F8" w:rsidRDefault="008216F8" w:rsidP="008216F8">
      <w:pPr>
        <w:rPr>
          <w:lang w:val="ka-GE"/>
        </w:rPr>
      </w:pPr>
    </w:p>
    <w:sectPr w:rsidR="008216F8" w:rsidRPr="0082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34DEB"/>
    <w:multiLevelType w:val="multilevel"/>
    <w:tmpl w:val="D5D6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83DF1"/>
    <w:multiLevelType w:val="multilevel"/>
    <w:tmpl w:val="0F9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70297"/>
    <w:multiLevelType w:val="multilevel"/>
    <w:tmpl w:val="238E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E7652"/>
    <w:multiLevelType w:val="multilevel"/>
    <w:tmpl w:val="1680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62601"/>
    <w:multiLevelType w:val="multilevel"/>
    <w:tmpl w:val="3F74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40DBF"/>
    <w:multiLevelType w:val="multilevel"/>
    <w:tmpl w:val="19FE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454769">
    <w:abstractNumId w:val="5"/>
  </w:num>
  <w:num w:numId="2" w16cid:durableId="783158532">
    <w:abstractNumId w:val="1"/>
  </w:num>
  <w:num w:numId="3" w16cid:durableId="699546206">
    <w:abstractNumId w:val="0"/>
  </w:num>
  <w:num w:numId="4" w16cid:durableId="1450129345">
    <w:abstractNumId w:val="3"/>
  </w:num>
  <w:num w:numId="5" w16cid:durableId="1247418836">
    <w:abstractNumId w:val="2"/>
  </w:num>
  <w:num w:numId="6" w16cid:durableId="11811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F5"/>
    <w:rsid w:val="001543FD"/>
    <w:rsid w:val="0020092E"/>
    <w:rsid w:val="00261ED0"/>
    <w:rsid w:val="002647F5"/>
    <w:rsid w:val="003641F8"/>
    <w:rsid w:val="0048463F"/>
    <w:rsid w:val="00544A67"/>
    <w:rsid w:val="008216F8"/>
    <w:rsid w:val="00A04F30"/>
    <w:rsid w:val="00F3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EB40"/>
  <w15:chartTrackingRefBased/>
  <w15:docId w15:val="{56D8CE1D-4594-254A-A65A-8BC70136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4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4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7F5"/>
    <w:rPr>
      <w:b/>
      <w:bCs/>
      <w:smallCaps/>
      <w:color w:val="0F4761" w:themeColor="accent1" w:themeShade="BF"/>
      <w:spacing w:val="5"/>
    </w:rPr>
  </w:style>
  <w:style w:type="paragraph" w:customStyle="1" w:styleId="text-gray-700">
    <w:name w:val="text-gray-700"/>
    <w:basedOn w:val="Normal"/>
    <w:rsid w:val="00264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647F5"/>
  </w:style>
  <w:style w:type="character" w:customStyle="1" w:styleId="font-bold">
    <w:name w:val="font-bold"/>
    <w:basedOn w:val="DefaultParagraphFont"/>
    <w:rsid w:val="002647F5"/>
  </w:style>
  <w:style w:type="character" w:customStyle="1" w:styleId="font-mono">
    <w:name w:val="font-mono"/>
    <w:basedOn w:val="DefaultParagraphFont"/>
    <w:rsid w:val="002647F5"/>
  </w:style>
  <w:style w:type="character" w:customStyle="1" w:styleId="font-semibold">
    <w:name w:val="font-semibold"/>
    <w:basedOn w:val="DefaultParagraphFont"/>
    <w:rsid w:val="00264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x-y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-1</c:v>
                </c:pt>
                <c:pt idx="5">
                  <c:v>-3</c:v>
                </c:pt>
                <c:pt idx="6">
                  <c:v>-4</c:v>
                </c:pt>
                <c:pt idx="7">
                  <c:v>-5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-2</c:v>
                </c:pt>
                <c:pt idx="1">
                  <c:v>1</c:v>
                </c:pt>
                <c:pt idx="2">
                  <c:v>-3</c:v>
                </c:pt>
                <c:pt idx="3">
                  <c:v>-2</c:v>
                </c:pt>
                <c:pt idx="4">
                  <c:v>1</c:v>
                </c:pt>
                <c:pt idx="5">
                  <c:v>-1</c:v>
                </c:pt>
                <c:pt idx="6">
                  <c:v>-4</c:v>
                </c:pt>
                <c:pt idx="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0F-C342-B3DE-95A40F3A71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5610112"/>
        <c:axId val="745761728"/>
      </c:scatterChart>
      <c:valAx>
        <c:axId val="74561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761728"/>
        <c:crosses val="autoZero"/>
        <c:crossBetween val="midCat"/>
      </c:valAx>
      <c:valAx>
        <c:axId val="74576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610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F414A5-81DB-9147-8D30-FCB79CE0A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tchguram@gmail.com</dc:creator>
  <cp:keywords/>
  <dc:description/>
  <cp:lastModifiedBy>tchguram@gmail.com</cp:lastModifiedBy>
  <cp:revision>2</cp:revision>
  <dcterms:created xsi:type="dcterms:W3CDTF">2025-10-03T17:28:00Z</dcterms:created>
  <dcterms:modified xsi:type="dcterms:W3CDTF">2025-10-03T17:28:00Z</dcterms:modified>
</cp:coreProperties>
</file>