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F03" w:rsidRDefault="00C52F03" w:rsidP="00790619">
      <w:pPr>
        <w:pStyle w:val="Title"/>
        <w:jc w:val="center"/>
        <w:rPr>
          <w:rFonts w:asciiTheme="minorHAnsi" w:hAnsiTheme="minorHAnsi" w:cstheme="minorHAnsi"/>
          <w:b/>
          <w:sz w:val="40"/>
        </w:rPr>
      </w:pPr>
      <w:r w:rsidRPr="008032A0">
        <w:rPr>
          <w:rFonts w:asciiTheme="minorHAnsi" w:hAnsiTheme="minorHAnsi" w:cstheme="minorHAnsi"/>
          <w:b/>
          <w:sz w:val="40"/>
        </w:rPr>
        <w:t>Project Case Study</w:t>
      </w:r>
      <w:r w:rsidR="007B4FEE" w:rsidRPr="008032A0">
        <w:rPr>
          <w:rFonts w:asciiTheme="minorHAnsi" w:hAnsiTheme="minorHAnsi" w:cstheme="minorHAnsi"/>
          <w:b/>
          <w:sz w:val="40"/>
        </w:rPr>
        <w:t>-</w:t>
      </w:r>
      <w:r w:rsidRPr="008032A0">
        <w:rPr>
          <w:rFonts w:asciiTheme="minorHAnsi" w:hAnsiTheme="minorHAnsi" w:cstheme="minorHAnsi"/>
          <w:b/>
          <w:sz w:val="40"/>
        </w:rPr>
        <w:t>Covid-19 Data Analysis</w:t>
      </w:r>
    </w:p>
    <w:p w:rsidR="00790619" w:rsidRPr="00790619" w:rsidRDefault="00790619" w:rsidP="00790619"/>
    <w:p w:rsidR="001C2CCA" w:rsidRPr="00790619" w:rsidRDefault="00C52F03" w:rsidP="00C52F03">
      <w:pPr>
        <w:jc w:val="both"/>
        <w:rPr>
          <w:rFonts w:ascii="Times New Roman" w:hAnsi="Times New Roman" w:cs="Times New Roman"/>
          <w:sz w:val="24"/>
          <w:szCs w:val="24"/>
        </w:rPr>
      </w:pPr>
      <w:r w:rsidRPr="00790619">
        <w:rPr>
          <w:rFonts w:ascii="Times New Roman" w:hAnsi="Times New Roman" w:cs="Times New Roman"/>
          <w:sz w:val="24"/>
          <w:szCs w:val="24"/>
        </w:rPr>
        <w:t xml:space="preserve">The emergence of Covid-19 changed everyone’s life and its widespread disturbed everything. Gradually it got out of our hands. Worldwide lockdown was enforced to control the spread of Covid-19. The number of cases went on increasing and decreasing depending upon the enforcement of Covid-19 guidelines and their enforcement. Gradually Covid-19 vaccines and Lockdown guidelines helped in controlling the further spread of the disease. Here is the data link of the dataset that showcase how various countries vaccinated the large part of their population. </w:t>
      </w:r>
    </w:p>
    <w:p w:rsidR="00BF6596" w:rsidRPr="00790619" w:rsidRDefault="004A1FE9" w:rsidP="004A1FE9">
      <w:pPr>
        <w:rPr>
          <w:rFonts w:ascii="Times New Roman" w:hAnsi="Times New Roman" w:cs="Times New Roman"/>
          <w:sz w:val="24"/>
          <w:szCs w:val="24"/>
        </w:rPr>
      </w:pPr>
      <w:r w:rsidRPr="00790619">
        <w:rPr>
          <w:rFonts w:ascii="Times New Roman" w:hAnsi="Times New Roman" w:cs="Times New Roman"/>
          <w:sz w:val="24"/>
          <w:szCs w:val="24"/>
        </w:rPr>
        <w:t xml:space="preserve">Download Link: </w:t>
      </w:r>
      <w:hyperlink r:id="rId8" w:history="1">
        <w:r w:rsidR="00926A15" w:rsidRPr="00790619">
          <w:rPr>
            <w:rStyle w:val="Hyperlink"/>
            <w:rFonts w:ascii="Times New Roman" w:hAnsi="Times New Roman" w:cs="Times New Roman"/>
            <w:sz w:val="24"/>
            <w:szCs w:val="24"/>
            <w:shd w:val="clear" w:color="auto" w:fill="FFFFFF"/>
          </w:rPr>
          <w:t>https://www.kaggle.com/datasets/imdevskp/corona-virus-report?select=covid_19_clean_complete.csv</w:t>
        </w:r>
      </w:hyperlink>
    </w:p>
    <w:p w:rsidR="00BF6596" w:rsidRPr="00790619" w:rsidRDefault="00BF6596" w:rsidP="00C52F03">
      <w:pPr>
        <w:jc w:val="both"/>
        <w:rPr>
          <w:rFonts w:ascii="Times New Roman" w:hAnsi="Times New Roman" w:cs="Times New Roman"/>
          <w:b/>
          <w:sz w:val="24"/>
          <w:szCs w:val="24"/>
          <w:u w:val="single"/>
        </w:rPr>
      </w:pPr>
      <w:r w:rsidRPr="00790619">
        <w:rPr>
          <w:rFonts w:ascii="Times New Roman" w:hAnsi="Times New Roman" w:cs="Times New Roman"/>
          <w:b/>
          <w:sz w:val="24"/>
          <w:szCs w:val="24"/>
          <w:u w:val="single"/>
        </w:rPr>
        <w:t>Task:</w:t>
      </w:r>
    </w:p>
    <w:p w:rsidR="00790619" w:rsidRPr="00790619" w:rsidRDefault="00790619" w:rsidP="00790619">
      <w:pPr>
        <w:pStyle w:val="Heading3"/>
        <w:rPr>
          <w:rFonts w:ascii="Times New Roman" w:hAnsi="Times New Roman" w:cs="Times New Roman"/>
        </w:rPr>
      </w:pPr>
      <w:r w:rsidRPr="00790619">
        <w:rPr>
          <w:rFonts w:ascii="Times New Roman" w:hAnsi="Times New Roman" w:cs="Times New Roman"/>
        </w:rPr>
        <w:t>Task 1: Explore and visualize the 3 countries most affected in terms of Confirmed Cases and Deaths.</w:t>
      </w:r>
    </w:p>
    <w:p w:rsidR="00790619" w:rsidRPr="00790619" w:rsidRDefault="00790619" w:rsidP="00790619">
      <w:pPr>
        <w:pStyle w:val="NormalWeb"/>
      </w:pPr>
      <w:r w:rsidRPr="00790619">
        <w:rPr>
          <w:rStyle w:val="Strong"/>
        </w:rPr>
        <w:t>Steps</w:t>
      </w:r>
      <w:r w:rsidRPr="00790619">
        <w:t>:</w:t>
      </w:r>
    </w:p>
    <w:p w:rsidR="00790619" w:rsidRPr="00790619" w:rsidRDefault="00790619" w:rsidP="00790619">
      <w:pPr>
        <w:numPr>
          <w:ilvl w:val="0"/>
          <w:numId w:val="8"/>
        </w:numPr>
        <w:spacing w:before="100" w:beforeAutospacing="1" w:after="100" w:afterAutospacing="1" w:line="240" w:lineRule="auto"/>
        <w:rPr>
          <w:rFonts w:ascii="Times New Roman" w:hAnsi="Times New Roman" w:cs="Times New Roman"/>
          <w:sz w:val="24"/>
          <w:szCs w:val="24"/>
        </w:rPr>
      </w:pPr>
      <w:r w:rsidRPr="00790619">
        <w:rPr>
          <w:rFonts w:ascii="Times New Roman" w:hAnsi="Times New Roman" w:cs="Times New Roman"/>
          <w:sz w:val="24"/>
          <w:szCs w:val="24"/>
        </w:rPr>
        <w:t>Extract the data for confirmed cases and deaths globally.</w:t>
      </w:r>
    </w:p>
    <w:p w:rsidR="00790619" w:rsidRPr="00790619" w:rsidRDefault="00790619" w:rsidP="00790619">
      <w:pPr>
        <w:numPr>
          <w:ilvl w:val="0"/>
          <w:numId w:val="8"/>
        </w:numPr>
        <w:spacing w:before="100" w:beforeAutospacing="1" w:after="100" w:afterAutospacing="1" w:line="240" w:lineRule="auto"/>
        <w:rPr>
          <w:rFonts w:ascii="Times New Roman" w:hAnsi="Times New Roman" w:cs="Times New Roman"/>
          <w:sz w:val="24"/>
          <w:szCs w:val="24"/>
        </w:rPr>
      </w:pPr>
      <w:r w:rsidRPr="00790619">
        <w:rPr>
          <w:rFonts w:ascii="Times New Roman" w:hAnsi="Times New Roman" w:cs="Times New Roman"/>
          <w:sz w:val="24"/>
          <w:szCs w:val="24"/>
        </w:rPr>
        <w:t>Identify the top 3 countries with the highest number of confirmed cases and deaths.</w:t>
      </w:r>
    </w:p>
    <w:p w:rsidR="00790619" w:rsidRPr="00790619" w:rsidRDefault="00790619" w:rsidP="00790619">
      <w:pPr>
        <w:numPr>
          <w:ilvl w:val="0"/>
          <w:numId w:val="8"/>
        </w:numPr>
        <w:spacing w:before="100" w:beforeAutospacing="1" w:after="100" w:afterAutospacing="1" w:line="240" w:lineRule="auto"/>
        <w:rPr>
          <w:rFonts w:ascii="Times New Roman" w:hAnsi="Times New Roman" w:cs="Times New Roman"/>
          <w:sz w:val="24"/>
          <w:szCs w:val="24"/>
        </w:rPr>
      </w:pPr>
      <w:r w:rsidRPr="00790619">
        <w:rPr>
          <w:rFonts w:ascii="Times New Roman" w:hAnsi="Times New Roman" w:cs="Times New Roman"/>
          <w:sz w:val="24"/>
          <w:szCs w:val="24"/>
        </w:rPr>
        <w:t>Visualize this information using a bar chart or a similar visualization tool.</w:t>
      </w:r>
    </w:p>
    <w:p w:rsidR="00790619" w:rsidRPr="00790619" w:rsidRDefault="00790619" w:rsidP="00790619">
      <w:pPr>
        <w:pStyle w:val="Heading3"/>
        <w:rPr>
          <w:rFonts w:ascii="Times New Roman" w:hAnsi="Times New Roman" w:cs="Times New Roman"/>
        </w:rPr>
      </w:pPr>
      <w:r w:rsidRPr="00790619">
        <w:rPr>
          <w:rFonts w:ascii="Times New Roman" w:hAnsi="Times New Roman" w:cs="Times New Roman"/>
        </w:rPr>
        <w:t>Task 2: Explore which top 10 countries have the most recovered cases.</w:t>
      </w:r>
    </w:p>
    <w:p w:rsidR="00790619" w:rsidRPr="00790619" w:rsidRDefault="00790619" w:rsidP="00790619">
      <w:pPr>
        <w:pStyle w:val="NormalWeb"/>
      </w:pPr>
      <w:r w:rsidRPr="00790619">
        <w:rPr>
          <w:rStyle w:val="Strong"/>
        </w:rPr>
        <w:t>Steps</w:t>
      </w:r>
      <w:r w:rsidRPr="00790619">
        <w:t>:</w:t>
      </w:r>
    </w:p>
    <w:p w:rsidR="00790619" w:rsidRPr="00790619" w:rsidRDefault="00790619" w:rsidP="00790619">
      <w:pPr>
        <w:numPr>
          <w:ilvl w:val="0"/>
          <w:numId w:val="9"/>
        </w:numPr>
        <w:spacing w:before="100" w:beforeAutospacing="1" w:after="100" w:afterAutospacing="1" w:line="240" w:lineRule="auto"/>
        <w:rPr>
          <w:rFonts w:ascii="Times New Roman" w:hAnsi="Times New Roman" w:cs="Times New Roman"/>
          <w:sz w:val="24"/>
          <w:szCs w:val="24"/>
        </w:rPr>
      </w:pPr>
      <w:r w:rsidRPr="00790619">
        <w:rPr>
          <w:rFonts w:ascii="Times New Roman" w:hAnsi="Times New Roman" w:cs="Times New Roman"/>
          <w:sz w:val="24"/>
          <w:szCs w:val="24"/>
        </w:rPr>
        <w:t>Filter and extract the data for recovery counts across countries.</w:t>
      </w:r>
    </w:p>
    <w:p w:rsidR="00790619" w:rsidRPr="00790619" w:rsidRDefault="00790619" w:rsidP="00790619">
      <w:pPr>
        <w:numPr>
          <w:ilvl w:val="0"/>
          <w:numId w:val="9"/>
        </w:numPr>
        <w:spacing w:before="100" w:beforeAutospacing="1" w:after="100" w:afterAutospacing="1" w:line="240" w:lineRule="auto"/>
        <w:rPr>
          <w:rFonts w:ascii="Times New Roman" w:hAnsi="Times New Roman" w:cs="Times New Roman"/>
          <w:sz w:val="24"/>
          <w:szCs w:val="24"/>
        </w:rPr>
      </w:pPr>
      <w:r w:rsidRPr="00790619">
        <w:rPr>
          <w:rFonts w:ascii="Times New Roman" w:hAnsi="Times New Roman" w:cs="Times New Roman"/>
          <w:sz w:val="24"/>
          <w:szCs w:val="24"/>
        </w:rPr>
        <w:t>Sort the countries by the highest number of recovered cases.</w:t>
      </w:r>
    </w:p>
    <w:p w:rsidR="00790619" w:rsidRPr="00790619" w:rsidRDefault="00790619" w:rsidP="00790619">
      <w:pPr>
        <w:numPr>
          <w:ilvl w:val="0"/>
          <w:numId w:val="9"/>
        </w:numPr>
        <w:spacing w:before="100" w:beforeAutospacing="1" w:after="100" w:afterAutospacing="1" w:line="240" w:lineRule="auto"/>
        <w:rPr>
          <w:rFonts w:ascii="Times New Roman" w:hAnsi="Times New Roman" w:cs="Times New Roman"/>
          <w:sz w:val="24"/>
          <w:szCs w:val="24"/>
        </w:rPr>
      </w:pPr>
      <w:r w:rsidRPr="00790619">
        <w:rPr>
          <w:rFonts w:ascii="Times New Roman" w:hAnsi="Times New Roman" w:cs="Times New Roman"/>
          <w:sz w:val="24"/>
          <w:szCs w:val="24"/>
        </w:rPr>
        <w:t>Display the top 10 countries with the most recoveries.</w:t>
      </w:r>
    </w:p>
    <w:p w:rsidR="00790619" w:rsidRPr="00790619" w:rsidRDefault="00790619" w:rsidP="00790619">
      <w:pPr>
        <w:pStyle w:val="Heading3"/>
        <w:rPr>
          <w:rFonts w:ascii="Times New Roman" w:hAnsi="Times New Roman" w:cs="Times New Roman"/>
        </w:rPr>
      </w:pPr>
      <w:r w:rsidRPr="00790619">
        <w:rPr>
          <w:rFonts w:ascii="Times New Roman" w:hAnsi="Times New Roman" w:cs="Times New Roman"/>
        </w:rPr>
        <w:t>Task 3: Summary of recovery rates for each country.</w:t>
      </w:r>
    </w:p>
    <w:p w:rsidR="00790619" w:rsidRPr="00790619" w:rsidRDefault="00790619" w:rsidP="00790619">
      <w:pPr>
        <w:pStyle w:val="NormalWeb"/>
      </w:pPr>
      <w:r w:rsidRPr="00790619">
        <w:rPr>
          <w:rStyle w:val="Strong"/>
        </w:rPr>
        <w:t>Steps</w:t>
      </w:r>
      <w:r w:rsidRPr="00790619">
        <w:t>:</w:t>
      </w:r>
    </w:p>
    <w:p w:rsidR="00790619" w:rsidRPr="00790619" w:rsidRDefault="00790619" w:rsidP="00790619">
      <w:pPr>
        <w:numPr>
          <w:ilvl w:val="0"/>
          <w:numId w:val="10"/>
        </w:numPr>
        <w:spacing w:before="100" w:beforeAutospacing="1" w:after="100" w:afterAutospacing="1" w:line="240" w:lineRule="auto"/>
        <w:rPr>
          <w:rStyle w:val="katex-mathml"/>
          <w:rFonts w:ascii="Times New Roman" w:hAnsi="Times New Roman" w:cs="Times New Roman"/>
          <w:sz w:val="24"/>
          <w:szCs w:val="24"/>
        </w:rPr>
      </w:pPr>
      <w:r w:rsidRPr="00790619">
        <w:rPr>
          <w:rFonts w:ascii="Times New Roman" w:hAnsi="Times New Roman" w:cs="Times New Roman"/>
          <w:sz w:val="24"/>
          <w:szCs w:val="24"/>
        </w:rPr>
        <w:t xml:space="preserve">Calculate the recovery rate for each country using the formula: </w:t>
      </w:r>
      <w:r w:rsidRPr="00790619">
        <w:rPr>
          <w:rStyle w:val="katex-mathml"/>
          <w:rFonts w:ascii="Times New Roman" w:hAnsi="Times New Roman" w:cs="Times New Roman"/>
          <w:sz w:val="24"/>
          <w:szCs w:val="24"/>
        </w:rPr>
        <w:t>Recovery Rate=(Recovered Cases</w:t>
      </w:r>
      <w:r w:rsidRPr="00790619">
        <w:rPr>
          <w:rStyle w:val="katex-mathml"/>
          <w:rFonts w:ascii="Times New Roman" w:hAnsi="Times New Roman" w:cs="Times New Roman"/>
          <w:sz w:val="24"/>
          <w:szCs w:val="24"/>
        </w:rPr>
        <w:t>/</w:t>
      </w:r>
      <w:r w:rsidRPr="00790619">
        <w:rPr>
          <w:rStyle w:val="katex-mathml"/>
          <w:rFonts w:ascii="Times New Roman" w:hAnsi="Times New Roman" w:cs="Times New Roman"/>
          <w:sz w:val="24"/>
          <w:szCs w:val="24"/>
        </w:rPr>
        <w:t>Confirmed Cases)×100</w:t>
      </w:r>
    </w:p>
    <w:p w:rsidR="00790619" w:rsidRPr="00790619" w:rsidRDefault="00790619" w:rsidP="00790619">
      <w:pPr>
        <w:pStyle w:val="Heading3"/>
        <w:rPr>
          <w:rFonts w:ascii="Times New Roman" w:hAnsi="Times New Roman" w:cs="Times New Roman"/>
        </w:rPr>
      </w:pPr>
      <w:r w:rsidRPr="00790619">
        <w:rPr>
          <w:rFonts w:ascii="Times New Roman" w:hAnsi="Times New Roman" w:cs="Times New Roman"/>
        </w:rPr>
        <w:t>Task 4: Visualize the top 5 countries with the highest recovery rates.</w:t>
      </w:r>
    </w:p>
    <w:p w:rsidR="00790619" w:rsidRPr="00790619" w:rsidRDefault="00790619" w:rsidP="00790619">
      <w:pPr>
        <w:pStyle w:val="NormalWeb"/>
      </w:pPr>
      <w:r w:rsidRPr="00790619">
        <w:rPr>
          <w:rStyle w:val="Strong"/>
        </w:rPr>
        <w:t>Steps</w:t>
      </w:r>
      <w:r w:rsidRPr="00790619">
        <w:t>:</w:t>
      </w:r>
    </w:p>
    <w:p w:rsidR="00790619" w:rsidRPr="00790619" w:rsidRDefault="00790619" w:rsidP="00790619">
      <w:pPr>
        <w:numPr>
          <w:ilvl w:val="0"/>
          <w:numId w:val="11"/>
        </w:numPr>
        <w:spacing w:before="100" w:beforeAutospacing="1" w:after="100" w:afterAutospacing="1" w:line="240" w:lineRule="auto"/>
        <w:rPr>
          <w:rFonts w:ascii="Times New Roman" w:hAnsi="Times New Roman" w:cs="Times New Roman"/>
          <w:sz w:val="24"/>
          <w:szCs w:val="24"/>
        </w:rPr>
      </w:pPr>
      <w:r w:rsidRPr="00790619">
        <w:rPr>
          <w:rFonts w:ascii="Times New Roman" w:hAnsi="Times New Roman" w:cs="Times New Roman"/>
          <w:sz w:val="24"/>
          <w:szCs w:val="24"/>
        </w:rPr>
        <w:t>Identify the top 5 countries with the highest recovery rate.</w:t>
      </w:r>
    </w:p>
    <w:p w:rsidR="00790619" w:rsidRPr="00790619" w:rsidRDefault="00790619" w:rsidP="00790619">
      <w:pPr>
        <w:numPr>
          <w:ilvl w:val="0"/>
          <w:numId w:val="11"/>
        </w:numPr>
        <w:spacing w:before="100" w:beforeAutospacing="1" w:after="100" w:afterAutospacing="1" w:line="240" w:lineRule="auto"/>
        <w:rPr>
          <w:rFonts w:ascii="Times New Roman" w:hAnsi="Times New Roman" w:cs="Times New Roman"/>
          <w:sz w:val="24"/>
          <w:szCs w:val="24"/>
        </w:rPr>
      </w:pPr>
      <w:r w:rsidRPr="00790619">
        <w:rPr>
          <w:rFonts w:ascii="Times New Roman" w:hAnsi="Times New Roman" w:cs="Times New Roman"/>
          <w:sz w:val="24"/>
          <w:szCs w:val="24"/>
        </w:rPr>
        <w:t>Create a bar chart or other relevant visualization to show these countries.</w:t>
      </w:r>
    </w:p>
    <w:p w:rsidR="00790619" w:rsidRPr="00790619" w:rsidRDefault="00790619" w:rsidP="00790619">
      <w:pPr>
        <w:pStyle w:val="Heading3"/>
        <w:rPr>
          <w:rFonts w:ascii="Times New Roman" w:hAnsi="Times New Roman" w:cs="Times New Roman"/>
        </w:rPr>
      </w:pPr>
      <w:r w:rsidRPr="00790619">
        <w:rPr>
          <w:rFonts w:ascii="Times New Roman" w:hAnsi="Times New Roman" w:cs="Times New Roman"/>
        </w:rPr>
        <w:lastRenderedPageBreak/>
        <w:t>Task 5: Check the trend over the months of the virus (Total Confirmed Cases, Deaths, and Recoveries).</w:t>
      </w:r>
    </w:p>
    <w:p w:rsidR="00790619" w:rsidRPr="00790619" w:rsidRDefault="00790619" w:rsidP="00790619">
      <w:pPr>
        <w:pStyle w:val="NormalWeb"/>
      </w:pPr>
      <w:r w:rsidRPr="00790619">
        <w:rPr>
          <w:rStyle w:val="Strong"/>
        </w:rPr>
        <w:t>Steps</w:t>
      </w:r>
      <w:r w:rsidRPr="00790619">
        <w:t>:</w:t>
      </w:r>
    </w:p>
    <w:p w:rsidR="00790619" w:rsidRPr="00790619" w:rsidRDefault="00790619" w:rsidP="00790619">
      <w:pPr>
        <w:numPr>
          <w:ilvl w:val="0"/>
          <w:numId w:val="12"/>
        </w:numPr>
        <w:spacing w:before="100" w:beforeAutospacing="1" w:after="100" w:afterAutospacing="1" w:line="240" w:lineRule="auto"/>
        <w:rPr>
          <w:rFonts w:ascii="Times New Roman" w:hAnsi="Times New Roman" w:cs="Times New Roman"/>
          <w:sz w:val="24"/>
          <w:szCs w:val="24"/>
        </w:rPr>
      </w:pPr>
      <w:r w:rsidRPr="00790619">
        <w:rPr>
          <w:rFonts w:ascii="Times New Roman" w:hAnsi="Times New Roman" w:cs="Times New Roman"/>
          <w:sz w:val="24"/>
          <w:szCs w:val="24"/>
        </w:rPr>
        <w:t>Collect monthly data on confirmed cases, deaths, and recoveries.</w:t>
      </w:r>
    </w:p>
    <w:p w:rsidR="00790619" w:rsidRPr="00790619" w:rsidRDefault="00790619" w:rsidP="00790619">
      <w:pPr>
        <w:numPr>
          <w:ilvl w:val="0"/>
          <w:numId w:val="12"/>
        </w:numPr>
        <w:spacing w:before="100" w:beforeAutospacing="1" w:after="100" w:afterAutospacing="1" w:line="240" w:lineRule="auto"/>
        <w:rPr>
          <w:rFonts w:ascii="Times New Roman" w:hAnsi="Times New Roman" w:cs="Times New Roman"/>
          <w:sz w:val="24"/>
          <w:szCs w:val="24"/>
        </w:rPr>
      </w:pPr>
      <w:r w:rsidRPr="00790619">
        <w:rPr>
          <w:rFonts w:ascii="Times New Roman" w:hAnsi="Times New Roman" w:cs="Times New Roman"/>
          <w:sz w:val="24"/>
          <w:szCs w:val="24"/>
        </w:rPr>
        <w:t>Plot trends over time using line graphs for each category (confirmed cases, deaths, and recoveries).</w:t>
      </w:r>
    </w:p>
    <w:p w:rsidR="00790619" w:rsidRPr="00790619" w:rsidRDefault="00790619" w:rsidP="00790619">
      <w:pPr>
        <w:pStyle w:val="Heading3"/>
        <w:rPr>
          <w:rFonts w:ascii="Times New Roman" w:hAnsi="Times New Roman" w:cs="Times New Roman"/>
        </w:rPr>
      </w:pPr>
      <w:r w:rsidRPr="00790619">
        <w:rPr>
          <w:rFonts w:ascii="Times New Roman" w:hAnsi="Times New Roman" w:cs="Times New Roman"/>
        </w:rPr>
        <w:t>Task 6: Make a chart to show overall (year-wise) COVID-19 data: death, confirmed, and recovery.</w:t>
      </w:r>
    </w:p>
    <w:p w:rsidR="00790619" w:rsidRPr="00790619" w:rsidRDefault="00790619" w:rsidP="00790619">
      <w:pPr>
        <w:pStyle w:val="NormalWeb"/>
      </w:pPr>
      <w:r w:rsidRPr="00790619">
        <w:rPr>
          <w:rStyle w:val="Strong"/>
        </w:rPr>
        <w:t>Steps</w:t>
      </w:r>
      <w:r w:rsidRPr="00790619">
        <w:t>:</w:t>
      </w:r>
    </w:p>
    <w:p w:rsidR="00790619" w:rsidRPr="00790619" w:rsidRDefault="00790619" w:rsidP="00790619">
      <w:pPr>
        <w:numPr>
          <w:ilvl w:val="0"/>
          <w:numId w:val="13"/>
        </w:numPr>
        <w:spacing w:before="100" w:beforeAutospacing="1" w:after="100" w:afterAutospacing="1" w:line="240" w:lineRule="auto"/>
        <w:rPr>
          <w:rFonts w:ascii="Times New Roman" w:hAnsi="Times New Roman" w:cs="Times New Roman"/>
          <w:sz w:val="24"/>
          <w:szCs w:val="24"/>
        </w:rPr>
      </w:pPr>
      <w:r w:rsidRPr="00790619">
        <w:rPr>
          <w:rFonts w:ascii="Times New Roman" w:hAnsi="Times New Roman" w:cs="Times New Roman"/>
          <w:sz w:val="24"/>
          <w:szCs w:val="24"/>
        </w:rPr>
        <w:t>Aggregate the data by year for confirmed cases, deaths, and recoveries.</w:t>
      </w:r>
    </w:p>
    <w:p w:rsidR="00790619" w:rsidRPr="00790619" w:rsidRDefault="00790619" w:rsidP="00790619">
      <w:pPr>
        <w:numPr>
          <w:ilvl w:val="0"/>
          <w:numId w:val="13"/>
        </w:numPr>
        <w:spacing w:before="100" w:beforeAutospacing="1" w:after="100" w:afterAutospacing="1" w:line="240" w:lineRule="auto"/>
        <w:rPr>
          <w:rFonts w:ascii="Times New Roman" w:hAnsi="Times New Roman" w:cs="Times New Roman"/>
          <w:sz w:val="24"/>
          <w:szCs w:val="24"/>
        </w:rPr>
      </w:pPr>
      <w:r w:rsidRPr="00790619">
        <w:rPr>
          <w:rFonts w:ascii="Times New Roman" w:hAnsi="Times New Roman" w:cs="Times New Roman"/>
          <w:sz w:val="24"/>
          <w:szCs w:val="24"/>
        </w:rPr>
        <w:t>Create a line chart or bar chart to show these trends over the years.</w:t>
      </w:r>
    </w:p>
    <w:p w:rsidR="00790619" w:rsidRPr="00790619" w:rsidRDefault="00790619" w:rsidP="00790619">
      <w:pPr>
        <w:pStyle w:val="Heading3"/>
        <w:rPr>
          <w:rFonts w:ascii="Times New Roman" w:hAnsi="Times New Roman" w:cs="Times New Roman"/>
        </w:rPr>
      </w:pPr>
      <w:r w:rsidRPr="00790619">
        <w:rPr>
          <w:rFonts w:ascii="Times New Roman" w:hAnsi="Times New Roman" w:cs="Times New Roman"/>
        </w:rPr>
        <w:t>Task 7: Define a function for a country to show below details.</w:t>
      </w:r>
    </w:p>
    <w:p w:rsidR="00790619" w:rsidRPr="00790619" w:rsidRDefault="00790619" w:rsidP="00790619">
      <w:pPr>
        <w:pStyle w:val="NormalWeb"/>
      </w:pPr>
      <w:r w:rsidRPr="00790619">
        <w:rPr>
          <w:rStyle w:val="Strong"/>
        </w:rPr>
        <w:t>Steps</w:t>
      </w:r>
      <w:r w:rsidRPr="00790619">
        <w:t>:</w:t>
      </w:r>
    </w:p>
    <w:p w:rsidR="00790619" w:rsidRPr="00790619" w:rsidRDefault="00790619" w:rsidP="00790619">
      <w:pPr>
        <w:numPr>
          <w:ilvl w:val="0"/>
          <w:numId w:val="14"/>
        </w:numPr>
        <w:spacing w:before="100" w:beforeAutospacing="1" w:after="100" w:afterAutospacing="1" w:line="240" w:lineRule="auto"/>
        <w:rPr>
          <w:rFonts w:ascii="Times New Roman" w:hAnsi="Times New Roman" w:cs="Times New Roman"/>
          <w:sz w:val="24"/>
          <w:szCs w:val="24"/>
        </w:rPr>
      </w:pPr>
      <w:r w:rsidRPr="00790619">
        <w:rPr>
          <w:rFonts w:ascii="Times New Roman" w:hAnsi="Times New Roman" w:cs="Times New Roman"/>
          <w:sz w:val="24"/>
          <w:szCs w:val="24"/>
        </w:rPr>
        <w:t>Define a Python function (or similar) to provide the following details for any given country:</w:t>
      </w:r>
    </w:p>
    <w:p w:rsidR="00790619" w:rsidRPr="00790619" w:rsidRDefault="00790619" w:rsidP="00790619">
      <w:pPr>
        <w:numPr>
          <w:ilvl w:val="1"/>
          <w:numId w:val="14"/>
        </w:numPr>
        <w:spacing w:before="100" w:beforeAutospacing="1" w:after="100" w:afterAutospacing="1" w:line="240" w:lineRule="auto"/>
        <w:rPr>
          <w:rFonts w:ascii="Times New Roman" w:hAnsi="Times New Roman" w:cs="Times New Roman"/>
          <w:sz w:val="24"/>
          <w:szCs w:val="24"/>
        </w:rPr>
      </w:pPr>
      <w:r w:rsidRPr="00790619">
        <w:rPr>
          <w:rFonts w:ascii="Times New Roman" w:hAnsi="Times New Roman" w:cs="Times New Roman"/>
          <w:sz w:val="24"/>
          <w:szCs w:val="24"/>
        </w:rPr>
        <w:t>Confirmed cases</w:t>
      </w:r>
    </w:p>
    <w:p w:rsidR="00790619" w:rsidRPr="00790619" w:rsidRDefault="00790619" w:rsidP="00790619">
      <w:pPr>
        <w:numPr>
          <w:ilvl w:val="1"/>
          <w:numId w:val="14"/>
        </w:numPr>
        <w:spacing w:before="100" w:beforeAutospacing="1" w:after="100" w:afterAutospacing="1" w:line="240" w:lineRule="auto"/>
        <w:rPr>
          <w:rFonts w:ascii="Times New Roman" w:hAnsi="Times New Roman" w:cs="Times New Roman"/>
          <w:sz w:val="24"/>
          <w:szCs w:val="24"/>
        </w:rPr>
      </w:pPr>
      <w:r w:rsidRPr="00790619">
        <w:rPr>
          <w:rFonts w:ascii="Times New Roman" w:hAnsi="Times New Roman" w:cs="Times New Roman"/>
          <w:sz w:val="24"/>
          <w:szCs w:val="24"/>
        </w:rPr>
        <w:t>Deaths</w:t>
      </w:r>
    </w:p>
    <w:p w:rsidR="00790619" w:rsidRPr="00790619" w:rsidRDefault="00790619" w:rsidP="00790619">
      <w:pPr>
        <w:numPr>
          <w:ilvl w:val="1"/>
          <w:numId w:val="14"/>
        </w:numPr>
        <w:spacing w:before="100" w:beforeAutospacing="1" w:after="100" w:afterAutospacing="1" w:line="240" w:lineRule="auto"/>
        <w:rPr>
          <w:rFonts w:ascii="Times New Roman" w:hAnsi="Times New Roman" w:cs="Times New Roman"/>
          <w:sz w:val="24"/>
          <w:szCs w:val="24"/>
        </w:rPr>
      </w:pPr>
      <w:r w:rsidRPr="00790619">
        <w:rPr>
          <w:rFonts w:ascii="Times New Roman" w:hAnsi="Times New Roman" w:cs="Times New Roman"/>
          <w:sz w:val="24"/>
          <w:szCs w:val="24"/>
        </w:rPr>
        <w:t>Recoveries</w:t>
      </w:r>
    </w:p>
    <w:p w:rsidR="00790619" w:rsidRPr="00790619" w:rsidRDefault="00790619" w:rsidP="00790619">
      <w:pPr>
        <w:numPr>
          <w:ilvl w:val="1"/>
          <w:numId w:val="14"/>
        </w:numPr>
        <w:spacing w:before="100" w:beforeAutospacing="1" w:after="100" w:afterAutospacing="1" w:line="240" w:lineRule="auto"/>
        <w:rPr>
          <w:rFonts w:ascii="Times New Roman" w:hAnsi="Times New Roman" w:cs="Times New Roman"/>
          <w:sz w:val="24"/>
          <w:szCs w:val="24"/>
        </w:rPr>
      </w:pPr>
      <w:r w:rsidRPr="00790619">
        <w:rPr>
          <w:rFonts w:ascii="Times New Roman" w:hAnsi="Times New Roman" w:cs="Times New Roman"/>
          <w:sz w:val="24"/>
          <w:szCs w:val="24"/>
        </w:rPr>
        <w:t>Recovery rate</w:t>
      </w:r>
    </w:p>
    <w:p w:rsidR="00790619" w:rsidRPr="00790619" w:rsidRDefault="00790619" w:rsidP="00790619">
      <w:pPr>
        <w:numPr>
          <w:ilvl w:val="1"/>
          <w:numId w:val="14"/>
        </w:numPr>
        <w:spacing w:before="100" w:beforeAutospacing="1" w:after="100" w:afterAutospacing="1" w:line="240" w:lineRule="auto"/>
        <w:rPr>
          <w:rFonts w:ascii="Times New Roman" w:hAnsi="Times New Roman" w:cs="Times New Roman"/>
          <w:sz w:val="24"/>
          <w:szCs w:val="24"/>
        </w:rPr>
      </w:pPr>
      <w:r w:rsidRPr="00790619">
        <w:rPr>
          <w:rFonts w:ascii="Times New Roman" w:hAnsi="Times New Roman" w:cs="Times New Roman"/>
          <w:sz w:val="24"/>
          <w:szCs w:val="24"/>
        </w:rPr>
        <w:t xml:space="preserve">Case fatality rate (CFR), which is the percentage of confirmed cases that resulted in death: </w:t>
      </w:r>
      <w:r w:rsidRPr="00790619">
        <w:rPr>
          <w:rStyle w:val="katex-mathml"/>
          <w:rFonts w:ascii="Times New Roman" w:hAnsi="Times New Roman" w:cs="Times New Roman"/>
          <w:sz w:val="24"/>
          <w:szCs w:val="24"/>
        </w:rPr>
        <w:t>CFR=(Deaths</w:t>
      </w:r>
      <w:r w:rsidRPr="00790619">
        <w:rPr>
          <w:rStyle w:val="katex-mathml"/>
          <w:rFonts w:ascii="Times New Roman" w:hAnsi="Times New Roman" w:cs="Times New Roman"/>
          <w:sz w:val="24"/>
          <w:szCs w:val="24"/>
        </w:rPr>
        <w:t>/</w:t>
      </w:r>
      <w:r w:rsidRPr="00790619">
        <w:rPr>
          <w:rStyle w:val="katex-mathml"/>
          <w:rFonts w:ascii="Times New Roman" w:hAnsi="Times New Roman" w:cs="Times New Roman"/>
          <w:sz w:val="24"/>
          <w:szCs w:val="24"/>
        </w:rPr>
        <w:t>Confirmed Cases)</w:t>
      </w:r>
      <w:r w:rsidRPr="00790619">
        <w:rPr>
          <w:rStyle w:val="katex-mathml"/>
          <w:rFonts w:ascii="Times New Roman" w:hAnsi="Times New Roman" w:cs="Times New Roman"/>
          <w:sz w:val="24"/>
          <w:szCs w:val="24"/>
        </w:rPr>
        <w:t>*</w:t>
      </w:r>
      <w:r w:rsidRPr="00790619">
        <w:rPr>
          <w:rStyle w:val="katex-mathml"/>
          <w:rFonts w:ascii="Times New Roman" w:hAnsi="Times New Roman" w:cs="Times New Roman"/>
          <w:sz w:val="24"/>
          <w:szCs w:val="24"/>
        </w:rPr>
        <w:t>100</w:t>
      </w:r>
    </w:p>
    <w:tbl>
      <w:tblPr>
        <w:tblStyle w:val="TableGrid"/>
        <w:tblW w:w="0" w:type="auto"/>
        <w:tblLook w:val="04A0" w:firstRow="1" w:lastRow="0" w:firstColumn="1" w:lastColumn="0" w:noHBand="0" w:noVBand="1"/>
      </w:tblPr>
      <w:tblGrid>
        <w:gridCol w:w="2394"/>
        <w:gridCol w:w="2394"/>
        <w:gridCol w:w="2394"/>
        <w:gridCol w:w="2394"/>
      </w:tblGrid>
      <w:tr w:rsidR="004869D9" w:rsidRPr="00790619" w:rsidTr="004869D9">
        <w:tc>
          <w:tcPr>
            <w:tcW w:w="2394" w:type="dxa"/>
          </w:tcPr>
          <w:p w:rsidR="004869D9" w:rsidRPr="00790619" w:rsidRDefault="004869D9" w:rsidP="00C52F03">
            <w:pPr>
              <w:jc w:val="both"/>
              <w:rPr>
                <w:rFonts w:ascii="Times New Roman" w:hAnsi="Times New Roman" w:cs="Times New Roman"/>
                <w:b/>
                <w:sz w:val="24"/>
                <w:szCs w:val="24"/>
              </w:rPr>
            </w:pPr>
            <w:r w:rsidRPr="00790619">
              <w:rPr>
                <w:rFonts w:ascii="Times New Roman" w:hAnsi="Times New Roman" w:cs="Times New Roman"/>
                <w:b/>
                <w:sz w:val="24"/>
                <w:szCs w:val="24"/>
              </w:rPr>
              <w:t>Total Confirm Case</w:t>
            </w:r>
          </w:p>
        </w:tc>
        <w:tc>
          <w:tcPr>
            <w:tcW w:w="2394" w:type="dxa"/>
          </w:tcPr>
          <w:p w:rsidR="004869D9" w:rsidRPr="00790619" w:rsidRDefault="004869D9" w:rsidP="00C52F03">
            <w:pPr>
              <w:jc w:val="both"/>
              <w:rPr>
                <w:rFonts w:ascii="Times New Roman" w:hAnsi="Times New Roman" w:cs="Times New Roman"/>
                <w:b/>
                <w:sz w:val="24"/>
                <w:szCs w:val="24"/>
              </w:rPr>
            </w:pPr>
            <w:r w:rsidRPr="00790619">
              <w:rPr>
                <w:rFonts w:ascii="Times New Roman" w:hAnsi="Times New Roman" w:cs="Times New Roman"/>
                <w:b/>
                <w:sz w:val="24"/>
                <w:szCs w:val="24"/>
              </w:rPr>
              <w:t>Total Death</w:t>
            </w:r>
          </w:p>
        </w:tc>
        <w:tc>
          <w:tcPr>
            <w:tcW w:w="2394" w:type="dxa"/>
          </w:tcPr>
          <w:p w:rsidR="004869D9" w:rsidRPr="00790619" w:rsidRDefault="004869D9" w:rsidP="00C52F03">
            <w:pPr>
              <w:jc w:val="both"/>
              <w:rPr>
                <w:rFonts w:ascii="Times New Roman" w:hAnsi="Times New Roman" w:cs="Times New Roman"/>
                <w:b/>
                <w:sz w:val="24"/>
                <w:szCs w:val="24"/>
              </w:rPr>
            </w:pPr>
            <w:r w:rsidRPr="00790619">
              <w:rPr>
                <w:rFonts w:ascii="Times New Roman" w:hAnsi="Times New Roman" w:cs="Times New Roman"/>
                <w:b/>
                <w:sz w:val="24"/>
                <w:szCs w:val="24"/>
              </w:rPr>
              <w:t xml:space="preserve">Recovery </w:t>
            </w:r>
          </w:p>
        </w:tc>
        <w:tc>
          <w:tcPr>
            <w:tcW w:w="2394" w:type="dxa"/>
          </w:tcPr>
          <w:p w:rsidR="004869D9" w:rsidRPr="00790619" w:rsidRDefault="004869D9" w:rsidP="00C52F03">
            <w:pPr>
              <w:jc w:val="both"/>
              <w:rPr>
                <w:rFonts w:ascii="Times New Roman" w:hAnsi="Times New Roman" w:cs="Times New Roman"/>
                <w:b/>
                <w:sz w:val="24"/>
                <w:szCs w:val="24"/>
              </w:rPr>
            </w:pPr>
          </w:p>
        </w:tc>
      </w:tr>
      <w:tr w:rsidR="004869D9" w:rsidRPr="00790619" w:rsidTr="00660578">
        <w:trPr>
          <w:trHeight w:val="458"/>
        </w:trPr>
        <w:tc>
          <w:tcPr>
            <w:tcW w:w="2394" w:type="dxa"/>
          </w:tcPr>
          <w:p w:rsidR="004869D9" w:rsidRPr="00790619" w:rsidRDefault="004869D9" w:rsidP="00C52F03">
            <w:pPr>
              <w:jc w:val="both"/>
              <w:rPr>
                <w:rFonts w:ascii="Times New Roman" w:hAnsi="Times New Roman" w:cs="Times New Roman"/>
                <w:sz w:val="24"/>
                <w:szCs w:val="24"/>
              </w:rPr>
            </w:pPr>
            <w:bookmarkStart w:id="0" w:name="_GoBack"/>
            <w:bookmarkEnd w:id="0"/>
          </w:p>
        </w:tc>
        <w:tc>
          <w:tcPr>
            <w:tcW w:w="2394" w:type="dxa"/>
          </w:tcPr>
          <w:p w:rsidR="004869D9" w:rsidRPr="00790619" w:rsidRDefault="004869D9" w:rsidP="00C52F03">
            <w:pPr>
              <w:jc w:val="both"/>
              <w:rPr>
                <w:rFonts w:ascii="Times New Roman" w:hAnsi="Times New Roman" w:cs="Times New Roman"/>
                <w:sz w:val="24"/>
                <w:szCs w:val="24"/>
              </w:rPr>
            </w:pPr>
          </w:p>
        </w:tc>
        <w:tc>
          <w:tcPr>
            <w:tcW w:w="2394" w:type="dxa"/>
          </w:tcPr>
          <w:p w:rsidR="004869D9" w:rsidRPr="00790619" w:rsidRDefault="004869D9" w:rsidP="00C52F03">
            <w:pPr>
              <w:jc w:val="both"/>
              <w:rPr>
                <w:rFonts w:ascii="Times New Roman" w:hAnsi="Times New Roman" w:cs="Times New Roman"/>
                <w:sz w:val="24"/>
                <w:szCs w:val="24"/>
              </w:rPr>
            </w:pPr>
          </w:p>
        </w:tc>
        <w:tc>
          <w:tcPr>
            <w:tcW w:w="2394" w:type="dxa"/>
          </w:tcPr>
          <w:p w:rsidR="004869D9" w:rsidRPr="00790619" w:rsidRDefault="004869D9" w:rsidP="00C52F03">
            <w:pPr>
              <w:jc w:val="both"/>
              <w:rPr>
                <w:rFonts w:ascii="Times New Roman" w:hAnsi="Times New Roman" w:cs="Times New Roman"/>
                <w:sz w:val="24"/>
                <w:szCs w:val="24"/>
              </w:rPr>
            </w:pPr>
          </w:p>
        </w:tc>
      </w:tr>
    </w:tbl>
    <w:p w:rsidR="004869D9" w:rsidRPr="00790619" w:rsidRDefault="004869D9" w:rsidP="00C52F03">
      <w:pPr>
        <w:jc w:val="both"/>
        <w:rPr>
          <w:rFonts w:ascii="Times New Roman" w:hAnsi="Times New Roman" w:cs="Times New Roman"/>
          <w:sz w:val="24"/>
          <w:szCs w:val="24"/>
        </w:rPr>
      </w:pPr>
    </w:p>
    <w:p w:rsidR="004869D9" w:rsidRPr="00790619" w:rsidRDefault="00790619" w:rsidP="004869D9">
      <w:pPr>
        <w:jc w:val="both"/>
        <w:rPr>
          <w:rFonts w:ascii="Times New Roman" w:hAnsi="Times New Roman" w:cs="Times New Roman"/>
          <w:sz w:val="24"/>
          <w:szCs w:val="24"/>
        </w:rPr>
      </w:pPr>
      <w:r w:rsidRPr="00790619">
        <w:rPr>
          <w:rFonts w:ascii="Times New Roman" w:hAnsi="Times New Roman" w:cs="Times New Roman"/>
          <w:sz w:val="24"/>
          <w:szCs w:val="24"/>
        </w:rPr>
        <w:t>8</w:t>
      </w:r>
      <w:r w:rsidR="004869D9" w:rsidRPr="00790619">
        <w:rPr>
          <w:rFonts w:ascii="Times New Roman" w:hAnsi="Times New Roman" w:cs="Times New Roman"/>
          <w:sz w:val="24"/>
          <w:szCs w:val="24"/>
        </w:rPr>
        <w:t xml:space="preserve">- Define a function for </w:t>
      </w:r>
      <w:r w:rsidR="00713C97" w:rsidRPr="00790619">
        <w:rPr>
          <w:rFonts w:ascii="Times New Roman" w:hAnsi="Times New Roman" w:cs="Times New Roman"/>
          <w:sz w:val="24"/>
          <w:szCs w:val="24"/>
        </w:rPr>
        <w:t>monthly details for given month</w:t>
      </w:r>
    </w:p>
    <w:tbl>
      <w:tblPr>
        <w:tblStyle w:val="TableGrid"/>
        <w:tblW w:w="0" w:type="auto"/>
        <w:tblLook w:val="04A0" w:firstRow="1" w:lastRow="0" w:firstColumn="1" w:lastColumn="0" w:noHBand="0" w:noVBand="1"/>
      </w:tblPr>
      <w:tblGrid>
        <w:gridCol w:w="1952"/>
        <w:gridCol w:w="1758"/>
        <w:gridCol w:w="1904"/>
        <w:gridCol w:w="1981"/>
        <w:gridCol w:w="1981"/>
      </w:tblGrid>
      <w:tr w:rsidR="004869D9" w:rsidRPr="00790619" w:rsidTr="004869D9">
        <w:tc>
          <w:tcPr>
            <w:tcW w:w="1952" w:type="dxa"/>
          </w:tcPr>
          <w:p w:rsidR="004869D9" w:rsidRPr="00790619" w:rsidRDefault="004869D9" w:rsidP="003F02E9">
            <w:pPr>
              <w:jc w:val="both"/>
              <w:rPr>
                <w:rFonts w:ascii="Times New Roman" w:hAnsi="Times New Roman" w:cs="Times New Roman"/>
                <w:b/>
                <w:sz w:val="24"/>
                <w:szCs w:val="24"/>
              </w:rPr>
            </w:pPr>
            <w:r w:rsidRPr="00790619">
              <w:rPr>
                <w:rFonts w:ascii="Times New Roman" w:hAnsi="Times New Roman" w:cs="Times New Roman"/>
                <w:b/>
                <w:sz w:val="24"/>
                <w:szCs w:val="24"/>
              </w:rPr>
              <w:t>Country</w:t>
            </w:r>
            <w:r w:rsidR="000D147A" w:rsidRPr="00790619">
              <w:rPr>
                <w:rFonts w:ascii="Times New Roman" w:hAnsi="Times New Roman" w:cs="Times New Roman"/>
                <w:b/>
                <w:sz w:val="24"/>
                <w:szCs w:val="24"/>
              </w:rPr>
              <w:t xml:space="preserve"> 10</w:t>
            </w:r>
          </w:p>
        </w:tc>
        <w:tc>
          <w:tcPr>
            <w:tcW w:w="1758" w:type="dxa"/>
          </w:tcPr>
          <w:p w:rsidR="004869D9" w:rsidRPr="00790619" w:rsidRDefault="004869D9" w:rsidP="004869D9">
            <w:pPr>
              <w:jc w:val="center"/>
              <w:rPr>
                <w:rFonts w:ascii="Times New Roman" w:hAnsi="Times New Roman" w:cs="Times New Roman"/>
                <w:b/>
                <w:sz w:val="24"/>
                <w:szCs w:val="24"/>
              </w:rPr>
            </w:pPr>
            <w:r w:rsidRPr="00790619">
              <w:rPr>
                <w:rFonts w:ascii="Times New Roman" w:hAnsi="Times New Roman" w:cs="Times New Roman"/>
                <w:b/>
                <w:sz w:val="24"/>
                <w:szCs w:val="24"/>
              </w:rPr>
              <w:t>Total Confirm Case</w:t>
            </w:r>
          </w:p>
        </w:tc>
        <w:tc>
          <w:tcPr>
            <w:tcW w:w="1904" w:type="dxa"/>
          </w:tcPr>
          <w:p w:rsidR="004869D9" w:rsidRPr="00790619" w:rsidRDefault="004869D9" w:rsidP="003F02E9">
            <w:pPr>
              <w:jc w:val="both"/>
              <w:rPr>
                <w:rFonts w:ascii="Times New Roman" w:hAnsi="Times New Roman" w:cs="Times New Roman"/>
                <w:b/>
                <w:sz w:val="24"/>
                <w:szCs w:val="24"/>
              </w:rPr>
            </w:pPr>
            <w:r w:rsidRPr="00790619">
              <w:rPr>
                <w:rFonts w:ascii="Times New Roman" w:hAnsi="Times New Roman" w:cs="Times New Roman"/>
                <w:b/>
                <w:sz w:val="24"/>
                <w:szCs w:val="24"/>
              </w:rPr>
              <w:t>Total Death</w:t>
            </w:r>
          </w:p>
        </w:tc>
        <w:tc>
          <w:tcPr>
            <w:tcW w:w="1981" w:type="dxa"/>
          </w:tcPr>
          <w:p w:rsidR="004869D9" w:rsidRPr="00790619" w:rsidRDefault="004869D9" w:rsidP="003F02E9">
            <w:pPr>
              <w:jc w:val="both"/>
              <w:rPr>
                <w:rFonts w:ascii="Times New Roman" w:hAnsi="Times New Roman" w:cs="Times New Roman"/>
                <w:b/>
                <w:sz w:val="24"/>
                <w:szCs w:val="24"/>
              </w:rPr>
            </w:pPr>
            <w:r w:rsidRPr="00790619">
              <w:rPr>
                <w:rFonts w:ascii="Times New Roman" w:hAnsi="Times New Roman" w:cs="Times New Roman"/>
                <w:b/>
                <w:sz w:val="24"/>
                <w:szCs w:val="24"/>
              </w:rPr>
              <w:t xml:space="preserve">Recovery </w:t>
            </w:r>
          </w:p>
        </w:tc>
        <w:tc>
          <w:tcPr>
            <w:tcW w:w="1981" w:type="dxa"/>
          </w:tcPr>
          <w:p w:rsidR="004869D9" w:rsidRPr="00790619" w:rsidRDefault="004869D9" w:rsidP="003F02E9">
            <w:pPr>
              <w:jc w:val="both"/>
              <w:rPr>
                <w:rFonts w:ascii="Times New Roman" w:hAnsi="Times New Roman" w:cs="Times New Roman"/>
                <w:b/>
                <w:sz w:val="24"/>
                <w:szCs w:val="24"/>
              </w:rPr>
            </w:pPr>
          </w:p>
        </w:tc>
      </w:tr>
      <w:tr w:rsidR="004869D9" w:rsidRPr="00790619" w:rsidTr="00660578">
        <w:trPr>
          <w:trHeight w:val="575"/>
        </w:trPr>
        <w:tc>
          <w:tcPr>
            <w:tcW w:w="1952" w:type="dxa"/>
          </w:tcPr>
          <w:p w:rsidR="004869D9" w:rsidRPr="00790619" w:rsidRDefault="004869D9" w:rsidP="003F02E9">
            <w:pPr>
              <w:jc w:val="both"/>
              <w:rPr>
                <w:rFonts w:ascii="Times New Roman" w:hAnsi="Times New Roman" w:cs="Times New Roman"/>
                <w:sz w:val="24"/>
                <w:szCs w:val="24"/>
              </w:rPr>
            </w:pPr>
          </w:p>
        </w:tc>
        <w:tc>
          <w:tcPr>
            <w:tcW w:w="1758" w:type="dxa"/>
          </w:tcPr>
          <w:p w:rsidR="004869D9" w:rsidRPr="00790619" w:rsidRDefault="004869D9" w:rsidP="003F02E9">
            <w:pPr>
              <w:jc w:val="both"/>
              <w:rPr>
                <w:rFonts w:ascii="Times New Roman" w:hAnsi="Times New Roman" w:cs="Times New Roman"/>
                <w:sz w:val="24"/>
                <w:szCs w:val="24"/>
              </w:rPr>
            </w:pPr>
          </w:p>
        </w:tc>
        <w:tc>
          <w:tcPr>
            <w:tcW w:w="1904" w:type="dxa"/>
          </w:tcPr>
          <w:p w:rsidR="004869D9" w:rsidRPr="00790619" w:rsidRDefault="004869D9" w:rsidP="003F02E9">
            <w:pPr>
              <w:jc w:val="both"/>
              <w:rPr>
                <w:rFonts w:ascii="Times New Roman" w:hAnsi="Times New Roman" w:cs="Times New Roman"/>
                <w:sz w:val="24"/>
                <w:szCs w:val="24"/>
              </w:rPr>
            </w:pPr>
          </w:p>
        </w:tc>
        <w:tc>
          <w:tcPr>
            <w:tcW w:w="1981" w:type="dxa"/>
          </w:tcPr>
          <w:p w:rsidR="004869D9" w:rsidRPr="00790619" w:rsidRDefault="004869D9" w:rsidP="003F02E9">
            <w:pPr>
              <w:jc w:val="both"/>
              <w:rPr>
                <w:rFonts w:ascii="Times New Roman" w:hAnsi="Times New Roman" w:cs="Times New Roman"/>
                <w:sz w:val="24"/>
                <w:szCs w:val="24"/>
              </w:rPr>
            </w:pPr>
          </w:p>
        </w:tc>
        <w:tc>
          <w:tcPr>
            <w:tcW w:w="1981" w:type="dxa"/>
          </w:tcPr>
          <w:p w:rsidR="004869D9" w:rsidRPr="00790619" w:rsidRDefault="004869D9" w:rsidP="003F02E9">
            <w:pPr>
              <w:jc w:val="both"/>
              <w:rPr>
                <w:rFonts w:ascii="Times New Roman" w:hAnsi="Times New Roman" w:cs="Times New Roman"/>
                <w:sz w:val="24"/>
                <w:szCs w:val="24"/>
              </w:rPr>
            </w:pPr>
          </w:p>
        </w:tc>
      </w:tr>
    </w:tbl>
    <w:p w:rsidR="004869D9" w:rsidRPr="00790619" w:rsidRDefault="004869D9" w:rsidP="00C52F03">
      <w:pPr>
        <w:jc w:val="both"/>
        <w:rPr>
          <w:rFonts w:ascii="Times New Roman" w:hAnsi="Times New Roman" w:cs="Times New Roman"/>
          <w:sz w:val="24"/>
          <w:szCs w:val="24"/>
        </w:rPr>
      </w:pPr>
    </w:p>
    <w:p w:rsidR="00C52F03" w:rsidRPr="00790619" w:rsidRDefault="00C52F03" w:rsidP="00C52F03">
      <w:pPr>
        <w:jc w:val="both"/>
        <w:rPr>
          <w:rFonts w:ascii="Times New Roman" w:hAnsi="Times New Roman" w:cs="Times New Roman"/>
          <w:sz w:val="24"/>
          <w:szCs w:val="24"/>
        </w:rPr>
      </w:pPr>
    </w:p>
    <w:p w:rsidR="00C52F03" w:rsidRPr="00C52F03" w:rsidRDefault="00C52F03" w:rsidP="00C52F03">
      <w:pPr>
        <w:jc w:val="both"/>
      </w:pPr>
    </w:p>
    <w:sectPr w:rsidR="00C52F03" w:rsidRPr="00C52F03" w:rsidSect="007B4FEE">
      <w:headerReference w:type="default" r:id="rId9"/>
      <w:footerReference w:type="default" r:id="rId10"/>
      <w:pgSz w:w="12240" w:h="15840"/>
      <w:pgMar w:top="1440" w:right="1440" w:bottom="70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70D" w:rsidRDefault="0005270D" w:rsidP="000A1182">
      <w:pPr>
        <w:spacing w:after="0" w:line="240" w:lineRule="auto"/>
      </w:pPr>
      <w:r>
        <w:separator/>
      </w:r>
    </w:p>
  </w:endnote>
  <w:endnote w:type="continuationSeparator" w:id="0">
    <w:p w:rsidR="0005270D" w:rsidRDefault="0005270D" w:rsidP="000A1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677624"/>
      <w:docPartObj>
        <w:docPartGallery w:val="Page Numbers (Bottom of Page)"/>
        <w:docPartUnique/>
      </w:docPartObj>
    </w:sdtPr>
    <w:sdtEndPr>
      <w:rPr>
        <w:noProof/>
      </w:rPr>
    </w:sdtEndPr>
    <w:sdtContent>
      <w:p w:rsidR="004B3BC6" w:rsidRDefault="004B3BC6">
        <w:pPr>
          <w:pStyle w:val="Footer"/>
          <w:jc w:val="center"/>
        </w:pPr>
        <w:r>
          <w:fldChar w:fldCharType="begin"/>
        </w:r>
        <w:r>
          <w:instrText xml:space="preserve"> PAGE   \* MERGEFORMAT </w:instrText>
        </w:r>
        <w:r>
          <w:fldChar w:fldCharType="separate"/>
        </w:r>
        <w:r w:rsidR="00660578">
          <w:rPr>
            <w:noProof/>
          </w:rPr>
          <w:t>2</w:t>
        </w:r>
        <w:r>
          <w:rPr>
            <w:noProof/>
          </w:rPr>
          <w:fldChar w:fldCharType="end"/>
        </w:r>
      </w:p>
    </w:sdtContent>
  </w:sdt>
  <w:p w:rsidR="004B3BC6" w:rsidRDefault="004B3B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70D" w:rsidRDefault="0005270D" w:rsidP="000A1182">
      <w:pPr>
        <w:spacing w:after="0" w:line="240" w:lineRule="auto"/>
      </w:pPr>
      <w:r>
        <w:separator/>
      </w:r>
    </w:p>
  </w:footnote>
  <w:footnote w:type="continuationSeparator" w:id="0">
    <w:p w:rsidR="0005270D" w:rsidRDefault="0005270D" w:rsidP="000A11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182" w:rsidRPr="00205E00" w:rsidRDefault="000A1182" w:rsidP="00205E0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16B36"/>
    <w:multiLevelType w:val="hybridMultilevel"/>
    <w:tmpl w:val="2610A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755D81"/>
    <w:multiLevelType w:val="multilevel"/>
    <w:tmpl w:val="B20278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18467BE2"/>
    <w:multiLevelType w:val="multilevel"/>
    <w:tmpl w:val="B5FC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11EF8"/>
    <w:multiLevelType w:val="multilevel"/>
    <w:tmpl w:val="822C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CD1554"/>
    <w:multiLevelType w:val="multilevel"/>
    <w:tmpl w:val="EF86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405C6A"/>
    <w:multiLevelType w:val="multilevel"/>
    <w:tmpl w:val="23F2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5B2025"/>
    <w:multiLevelType w:val="hybridMultilevel"/>
    <w:tmpl w:val="D3865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A473DE8"/>
    <w:multiLevelType w:val="hybridMultilevel"/>
    <w:tmpl w:val="97A66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AB7A23"/>
    <w:multiLevelType w:val="multilevel"/>
    <w:tmpl w:val="BC3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FB64E6"/>
    <w:multiLevelType w:val="hybridMultilevel"/>
    <w:tmpl w:val="EA207B80"/>
    <w:lvl w:ilvl="0" w:tplc="16D6532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7290CFD"/>
    <w:multiLevelType w:val="multilevel"/>
    <w:tmpl w:val="E4AA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703D21"/>
    <w:multiLevelType w:val="multilevel"/>
    <w:tmpl w:val="A7EA3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2D342B"/>
    <w:multiLevelType w:val="hybridMultilevel"/>
    <w:tmpl w:val="97A66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BD35A2"/>
    <w:multiLevelType w:val="hybridMultilevel"/>
    <w:tmpl w:val="97A66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6"/>
  </w:num>
  <w:num w:numId="4">
    <w:abstractNumId w:val="7"/>
  </w:num>
  <w:num w:numId="5">
    <w:abstractNumId w:val="12"/>
  </w:num>
  <w:num w:numId="6">
    <w:abstractNumId w:val="1"/>
  </w:num>
  <w:num w:numId="7">
    <w:abstractNumId w:val="0"/>
  </w:num>
  <w:num w:numId="8">
    <w:abstractNumId w:val="10"/>
  </w:num>
  <w:num w:numId="9">
    <w:abstractNumId w:val="4"/>
  </w:num>
  <w:num w:numId="10">
    <w:abstractNumId w:val="3"/>
  </w:num>
  <w:num w:numId="11">
    <w:abstractNumId w:val="5"/>
  </w:num>
  <w:num w:numId="12">
    <w:abstractNumId w:val="8"/>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BE2"/>
    <w:rsid w:val="00035EA2"/>
    <w:rsid w:val="0005270D"/>
    <w:rsid w:val="000A1182"/>
    <w:rsid w:val="000B06B7"/>
    <w:rsid w:val="000D147A"/>
    <w:rsid w:val="00127859"/>
    <w:rsid w:val="00195203"/>
    <w:rsid w:val="001A38F9"/>
    <w:rsid w:val="001B1A97"/>
    <w:rsid w:val="001C2CCA"/>
    <w:rsid w:val="001D53C6"/>
    <w:rsid w:val="001D719B"/>
    <w:rsid w:val="001E4D15"/>
    <w:rsid w:val="00203EFC"/>
    <w:rsid w:val="00205E00"/>
    <w:rsid w:val="002356E8"/>
    <w:rsid w:val="002636F3"/>
    <w:rsid w:val="00270FB0"/>
    <w:rsid w:val="0027207B"/>
    <w:rsid w:val="0029339D"/>
    <w:rsid w:val="002A0701"/>
    <w:rsid w:val="002A55B1"/>
    <w:rsid w:val="002B4107"/>
    <w:rsid w:val="002B4D59"/>
    <w:rsid w:val="002C5BE2"/>
    <w:rsid w:val="002D03E3"/>
    <w:rsid w:val="00320DAC"/>
    <w:rsid w:val="00323569"/>
    <w:rsid w:val="00331FC5"/>
    <w:rsid w:val="00335DF2"/>
    <w:rsid w:val="0033738C"/>
    <w:rsid w:val="003440E4"/>
    <w:rsid w:val="00360E07"/>
    <w:rsid w:val="0039433D"/>
    <w:rsid w:val="00397A86"/>
    <w:rsid w:val="003C1BA0"/>
    <w:rsid w:val="003D5D10"/>
    <w:rsid w:val="003E5E3B"/>
    <w:rsid w:val="004278F6"/>
    <w:rsid w:val="004279DA"/>
    <w:rsid w:val="00450C70"/>
    <w:rsid w:val="00460F48"/>
    <w:rsid w:val="00467658"/>
    <w:rsid w:val="004869D9"/>
    <w:rsid w:val="00493857"/>
    <w:rsid w:val="004A1FE9"/>
    <w:rsid w:val="004A4DA1"/>
    <w:rsid w:val="004B3BC6"/>
    <w:rsid w:val="004D5591"/>
    <w:rsid w:val="004F0F71"/>
    <w:rsid w:val="005072AF"/>
    <w:rsid w:val="005555CD"/>
    <w:rsid w:val="0056497F"/>
    <w:rsid w:val="00570A93"/>
    <w:rsid w:val="00586DA4"/>
    <w:rsid w:val="005D3539"/>
    <w:rsid w:val="005E7F9A"/>
    <w:rsid w:val="00604694"/>
    <w:rsid w:val="0061579F"/>
    <w:rsid w:val="00623FB5"/>
    <w:rsid w:val="006243DE"/>
    <w:rsid w:val="00650169"/>
    <w:rsid w:val="00660578"/>
    <w:rsid w:val="00693939"/>
    <w:rsid w:val="00695C97"/>
    <w:rsid w:val="006B2423"/>
    <w:rsid w:val="006C45FF"/>
    <w:rsid w:val="006E06A6"/>
    <w:rsid w:val="006F36A9"/>
    <w:rsid w:val="00713C97"/>
    <w:rsid w:val="007261E3"/>
    <w:rsid w:val="007825DD"/>
    <w:rsid w:val="00790619"/>
    <w:rsid w:val="007B4FEE"/>
    <w:rsid w:val="007F26C2"/>
    <w:rsid w:val="008032A0"/>
    <w:rsid w:val="008A792E"/>
    <w:rsid w:val="008D03C4"/>
    <w:rsid w:val="00915737"/>
    <w:rsid w:val="00922DCC"/>
    <w:rsid w:val="00926A15"/>
    <w:rsid w:val="009727BA"/>
    <w:rsid w:val="009869AA"/>
    <w:rsid w:val="009B392C"/>
    <w:rsid w:val="009C55BB"/>
    <w:rsid w:val="009E7D65"/>
    <w:rsid w:val="009F22CD"/>
    <w:rsid w:val="00A523D1"/>
    <w:rsid w:val="00A62EA7"/>
    <w:rsid w:val="00AC74C5"/>
    <w:rsid w:val="00B15681"/>
    <w:rsid w:val="00B223FF"/>
    <w:rsid w:val="00B6431A"/>
    <w:rsid w:val="00B771AB"/>
    <w:rsid w:val="00BC7FF0"/>
    <w:rsid w:val="00BD3131"/>
    <w:rsid w:val="00BE0DA2"/>
    <w:rsid w:val="00BF6596"/>
    <w:rsid w:val="00C15A30"/>
    <w:rsid w:val="00C167E8"/>
    <w:rsid w:val="00C3251E"/>
    <w:rsid w:val="00C362DC"/>
    <w:rsid w:val="00C52F03"/>
    <w:rsid w:val="00C5521C"/>
    <w:rsid w:val="00C96DED"/>
    <w:rsid w:val="00CA4FFA"/>
    <w:rsid w:val="00CB40D7"/>
    <w:rsid w:val="00CB76FE"/>
    <w:rsid w:val="00D02413"/>
    <w:rsid w:val="00D13229"/>
    <w:rsid w:val="00D15B3A"/>
    <w:rsid w:val="00D32379"/>
    <w:rsid w:val="00DB61A9"/>
    <w:rsid w:val="00DE78E5"/>
    <w:rsid w:val="00E05D0D"/>
    <w:rsid w:val="00E4219F"/>
    <w:rsid w:val="00E57825"/>
    <w:rsid w:val="00EA2E14"/>
    <w:rsid w:val="00EB2F1F"/>
    <w:rsid w:val="00ED6276"/>
    <w:rsid w:val="00EF6BFC"/>
    <w:rsid w:val="00F0540B"/>
    <w:rsid w:val="00F2242A"/>
    <w:rsid w:val="00F27256"/>
    <w:rsid w:val="00F54093"/>
    <w:rsid w:val="00F97B9D"/>
    <w:rsid w:val="00FA7C2B"/>
    <w:rsid w:val="00FD2C06"/>
    <w:rsid w:val="00FE2DF4"/>
    <w:rsid w:val="00FF2801"/>
    <w:rsid w:val="00FF4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5A0D9D-8233-4113-B49E-4E3841DD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859"/>
  </w:style>
  <w:style w:type="paragraph" w:styleId="Heading1">
    <w:name w:val="heading 1"/>
    <w:basedOn w:val="Normal"/>
    <w:link w:val="Heading1Char"/>
    <w:uiPriority w:val="9"/>
    <w:qFormat/>
    <w:rsid w:val="00BF65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906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5D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5D10"/>
    <w:pPr>
      <w:ind w:left="720"/>
      <w:contextualSpacing/>
    </w:pPr>
  </w:style>
  <w:style w:type="paragraph" w:styleId="Title">
    <w:name w:val="Title"/>
    <w:basedOn w:val="Normal"/>
    <w:next w:val="Normal"/>
    <w:link w:val="TitleChar"/>
    <w:uiPriority w:val="10"/>
    <w:qFormat/>
    <w:rsid w:val="000A11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A1182"/>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0A1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1182"/>
  </w:style>
  <w:style w:type="paragraph" w:styleId="Footer">
    <w:name w:val="footer"/>
    <w:basedOn w:val="Normal"/>
    <w:link w:val="FooterChar"/>
    <w:uiPriority w:val="99"/>
    <w:unhideWhenUsed/>
    <w:rsid w:val="000A1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182"/>
  </w:style>
  <w:style w:type="paragraph" w:styleId="BalloonText">
    <w:name w:val="Balloon Text"/>
    <w:basedOn w:val="Normal"/>
    <w:link w:val="BalloonTextChar"/>
    <w:uiPriority w:val="99"/>
    <w:semiHidden/>
    <w:unhideWhenUsed/>
    <w:rsid w:val="00450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C70"/>
    <w:rPr>
      <w:rFonts w:ascii="Tahoma" w:hAnsi="Tahoma" w:cs="Tahoma"/>
      <w:sz w:val="16"/>
      <w:szCs w:val="16"/>
    </w:rPr>
  </w:style>
  <w:style w:type="character" w:styleId="Hyperlink">
    <w:name w:val="Hyperlink"/>
    <w:basedOn w:val="DefaultParagraphFont"/>
    <w:uiPriority w:val="99"/>
    <w:unhideWhenUsed/>
    <w:rsid w:val="005072AF"/>
    <w:rPr>
      <w:color w:val="0563C1" w:themeColor="hyperlink"/>
      <w:u w:val="single"/>
    </w:rPr>
  </w:style>
  <w:style w:type="paragraph" w:customStyle="1" w:styleId="jh">
    <w:name w:val="jh"/>
    <w:basedOn w:val="Normal"/>
    <w:rsid w:val="006243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035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35EA2"/>
    <w:rPr>
      <w:rFonts w:ascii="Courier New" w:eastAsia="Times New Roman" w:hAnsi="Courier New" w:cs="Courier New"/>
      <w:sz w:val="20"/>
      <w:szCs w:val="20"/>
      <w:lang w:val="en-IN" w:eastAsia="en-IN"/>
    </w:rPr>
  </w:style>
  <w:style w:type="character" w:customStyle="1" w:styleId="c1">
    <w:name w:val="c1"/>
    <w:basedOn w:val="DefaultParagraphFont"/>
    <w:rsid w:val="00F54093"/>
  </w:style>
  <w:style w:type="character" w:customStyle="1" w:styleId="Heading1Char">
    <w:name w:val="Heading 1 Char"/>
    <w:basedOn w:val="DefaultParagraphFont"/>
    <w:link w:val="Heading1"/>
    <w:uiPriority w:val="9"/>
    <w:rsid w:val="00BF659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9061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906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0619"/>
    <w:rPr>
      <w:b/>
      <w:bCs/>
    </w:rPr>
  </w:style>
  <w:style w:type="character" w:customStyle="1" w:styleId="katex-mathml">
    <w:name w:val="katex-mathml"/>
    <w:basedOn w:val="DefaultParagraphFont"/>
    <w:rsid w:val="00790619"/>
  </w:style>
  <w:style w:type="character" w:customStyle="1" w:styleId="mord">
    <w:name w:val="mord"/>
    <w:basedOn w:val="DefaultParagraphFont"/>
    <w:rsid w:val="00790619"/>
  </w:style>
  <w:style w:type="character" w:customStyle="1" w:styleId="mrel">
    <w:name w:val="mrel"/>
    <w:basedOn w:val="DefaultParagraphFont"/>
    <w:rsid w:val="00790619"/>
  </w:style>
  <w:style w:type="character" w:customStyle="1" w:styleId="delimsizing">
    <w:name w:val="delimsizing"/>
    <w:basedOn w:val="DefaultParagraphFont"/>
    <w:rsid w:val="00790619"/>
  </w:style>
  <w:style w:type="character" w:customStyle="1" w:styleId="vlist-s">
    <w:name w:val="vlist-s"/>
    <w:basedOn w:val="DefaultParagraphFont"/>
    <w:rsid w:val="00790619"/>
  </w:style>
  <w:style w:type="character" w:customStyle="1" w:styleId="mbin">
    <w:name w:val="mbin"/>
    <w:basedOn w:val="DefaultParagraphFont"/>
    <w:rsid w:val="00790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855682">
      <w:bodyDiv w:val="1"/>
      <w:marLeft w:val="0"/>
      <w:marRight w:val="0"/>
      <w:marTop w:val="0"/>
      <w:marBottom w:val="0"/>
      <w:divBdr>
        <w:top w:val="none" w:sz="0" w:space="0" w:color="auto"/>
        <w:left w:val="none" w:sz="0" w:space="0" w:color="auto"/>
        <w:bottom w:val="none" w:sz="0" w:space="0" w:color="auto"/>
        <w:right w:val="none" w:sz="0" w:space="0" w:color="auto"/>
      </w:divBdr>
    </w:div>
    <w:div w:id="368382829">
      <w:bodyDiv w:val="1"/>
      <w:marLeft w:val="0"/>
      <w:marRight w:val="0"/>
      <w:marTop w:val="0"/>
      <w:marBottom w:val="0"/>
      <w:divBdr>
        <w:top w:val="none" w:sz="0" w:space="0" w:color="auto"/>
        <w:left w:val="none" w:sz="0" w:space="0" w:color="auto"/>
        <w:bottom w:val="none" w:sz="0" w:space="0" w:color="auto"/>
        <w:right w:val="none" w:sz="0" w:space="0" w:color="auto"/>
      </w:divBdr>
    </w:div>
    <w:div w:id="489711575">
      <w:bodyDiv w:val="1"/>
      <w:marLeft w:val="0"/>
      <w:marRight w:val="0"/>
      <w:marTop w:val="0"/>
      <w:marBottom w:val="0"/>
      <w:divBdr>
        <w:top w:val="none" w:sz="0" w:space="0" w:color="auto"/>
        <w:left w:val="none" w:sz="0" w:space="0" w:color="auto"/>
        <w:bottom w:val="none" w:sz="0" w:space="0" w:color="auto"/>
        <w:right w:val="none" w:sz="0" w:space="0" w:color="auto"/>
      </w:divBdr>
      <w:divsChild>
        <w:div w:id="778766854">
          <w:marLeft w:val="0"/>
          <w:marRight w:val="0"/>
          <w:marTop w:val="0"/>
          <w:marBottom w:val="0"/>
          <w:divBdr>
            <w:top w:val="none" w:sz="0" w:space="0" w:color="auto"/>
            <w:left w:val="none" w:sz="0" w:space="0" w:color="auto"/>
            <w:bottom w:val="none" w:sz="0" w:space="0" w:color="auto"/>
            <w:right w:val="none" w:sz="0" w:space="0" w:color="auto"/>
          </w:divBdr>
          <w:divsChild>
            <w:div w:id="1330451782">
              <w:marLeft w:val="0"/>
              <w:marRight w:val="0"/>
              <w:marTop w:val="0"/>
              <w:marBottom w:val="0"/>
              <w:divBdr>
                <w:top w:val="none" w:sz="0" w:space="0" w:color="auto"/>
                <w:left w:val="none" w:sz="0" w:space="0" w:color="auto"/>
                <w:bottom w:val="none" w:sz="0" w:space="0" w:color="auto"/>
                <w:right w:val="none" w:sz="0" w:space="0" w:color="auto"/>
              </w:divBdr>
              <w:divsChild>
                <w:div w:id="416290983">
                  <w:marLeft w:val="0"/>
                  <w:marRight w:val="0"/>
                  <w:marTop w:val="0"/>
                  <w:marBottom w:val="0"/>
                  <w:divBdr>
                    <w:top w:val="single" w:sz="4" w:space="3" w:color="auto"/>
                    <w:left w:val="single" w:sz="4" w:space="3" w:color="auto"/>
                    <w:bottom w:val="single" w:sz="4" w:space="3" w:color="auto"/>
                    <w:right w:val="single" w:sz="4" w:space="3" w:color="auto"/>
                  </w:divBdr>
                  <w:divsChild>
                    <w:div w:id="273902336">
                      <w:marLeft w:val="0"/>
                      <w:marRight w:val="0"/>
                      <w:marTop w:val="0"/>
                      <w:marBottom w:val="0"/>
                      <w:divBdr>
                        <w:top w:val="none" w:sz="0" w:space="0" w:color="auto"/>
                        <w:left w:val="none" w:sz="0" w:space="0" w:color="auto"/>
                        <w:bottom w:val="none" w:sz="0" w:space="0" w:color="auto"/>
                        <w:right w:val="none" w:sz="0" w:space="0" w:color="auto"/>
                      </w:divBdr>
                      <w:divsChild>
                        <w:div w:id="170066801">
                          <w:marLeft w:val="0"/>
                          <w:marRight w:val="0"/>
                          <w:marTop w:val="0"/>
                          <w:marBottom w:val="0"/>
                          <w:divBdr>
                            <w:top w:val="none" w:sz="0" w:space="0" w:color="auto"/>
                            <w:left w:val="none" w:sz="0" w:space="0" w:color="auto"/>
                            <w:bottom w:val="none" w:sz="0" w:space="0" w:color="auto"/>
                            <w:right w:val="none" w:sz="0" w:space="0" w:color="auto"/>
                          </w:divBdr>
                          <w:divsChild>
                            <w:div w:id="1074082433">
                              <w:marLeft w:val="0"/>
                              <w:marRight w:val="0"/>
                              <w:marTop w:val="0"/>
                              <w:marBottom w:val="0"/>
                              <w:divBdr>
                                <w:top w:val="single" w:sz="4" w:space="0" w:color="CFCFCF"/>
                                <w:left w:val="single" w:sz="4" w:space="0" w:color="CFCFCF"/>
                                <w:bottom w:val="single" w:sz="4" w:space="0" w:color="CFCFCF"/>
                                <w:right w:val="single" w:sz="4" w:space="0" w:color="CFCFCF"/>
                              </w:divBdr>
                              <w:divsChild>
                                <w:div w:id="13828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891619">
      <w:bodyDiv w:val="1"/>
      <w:marLeft w:val="0"/>
      <w:marRight w:val="0"/>
      <w:marTop w:val="0"/>
      <w:marBottom w:val="0"/>
      <w:divBdr>
        <w:top w:val="none" w:sz="0" w:space="0" w:color="auto"/>
        <w:left w:val="none" w:sz="0" w:space="0" w:color="auto"/>
        <w:bottom w:val="none" w:sz="0" w:space="0" w:color="auto"/>
        <w:right w:val="none" w:sz="0" w:space="0" w:color="auto"/>
      </w:divBdr>
    </w:div>
    <w:div w:id="870337188">
      <w:bodyDiv w:val="1"/>
      <w:marLeft w:val="0"/>
      <w:marRight w:val="0"/>
      <w:marTop w:val="0"/>
      <w:marBottom w:val="0"/>
      <w:divBdr>
        <w:top w:val="none" w:sz="0" w:space="0" w:color="auto"/>
        <w:left w:val="none" w:sz="0" w:space="0" w:color="auto"/>
        <w:bottom w:val="none" w:sz="0" w:space="0" w:color="auto"/>
        <w:right w:val="none" w:sz="0" w:space="0" w:color="auto"/>
      </w:divBdr>
    </w:div>
    <w:div w:id="1835682532">
      <w:bodyDiv w:val="1"/>
      <w:marLeft w:val="0"/>
      <w:marRight w:val="0"/>
      <w:marTop w:val="0"/>
      <w:marBottom w:val="0"/>
      <w:divBdr>
        <w:top w:val="none" w:sz="0" w:space="0" w:color="auto"/>
        <w:left w:val="none" w:sz="0" w:space="0" w:color="auto"/>
        <w:bottom w:val="none" w:sz="0" w:space="0" w:color="auto"/>
        <w:right w:val="none" w:sz="0" w:space="0" w:color="auto"/>
      </w:divBdr>
    </w:div>
    <w:div w:id="1881477870">
      <w:bodyDiv w:val="1"/>
      <w:marLeft w:val="0"/>
      <w:marRight w:val="0"/>
      <w:marTop w:val="0"/>
      <w:marBottom w:val="0"/>
      <w:divBdr>
        <w:top w:val="none" w:sz="0" w:space="0" w:color="auto"/>
        <w:left w:val="none" w:sz="0" w:space="0" w:color="auto"/>
        <w:bottom w:val="none" w:sz="0" w:space="0" w:color="auto"/>
        <w:right w:val="none" w:sz="0" w:space="0" w:color="auto"/>
      </w:divBdr>
    </w:div>
    <w:div w:id="1881895025">
      <w:bodyDiv w:val="1"/>
      <w:marLeft w:val="0"/>
      <w:marRight w:val="0"/>
      <w:marTop w:val="0"/>
      <w:marBottom w:val="0"/>
      <w:divBdr>
        <w:top w:val="none" w:sz="0" w:space="0" w:color="auto"/>
        <w:left w:val="none" w:sz="0" w:space="0" w:color="auto"/>
        <w:bottom w:val="none" w:sz="0" w:space="0" w:color="auto"/>
        <w:right w:val="none" w:sz="0" w:space="0" w:color="auto"/>
      </w:divBdr>
    </w:div>
    <w:div w:id="2117946979">
      <w:bodyDiv w:val="1"/>
      <w:marLeft w:val="0"/>
      <w:marRight w:val="0"/>
      <w:marTop w:val="0"/>
      <w:marBottom w:val="0"/>
      <w:divBdr>
        <w:top w:val="none" w:sz="0" w:space="0" w:color="auto"/>
        <w:left w:val="none" w:sz="0" w:space="0" w:color="auto"/>
        <w:bottom w:val="none" w:sz="0" w:space="0" w:color="auto"/>
        <w:right w:val="none" w:sz="0" w:space="0" w:color="auto"/>
      </w:divBdr>
    </w:div>
    <w:div w:id="213668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mdevskp/corona-virus-report?select=covid_19_clean_complete.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DE28E1-7971-4551-8618-304F817DF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LAKME</dc:creator>
  <cp:lastModifiedBy>Dell</cp:lastModifiedBy>
  <cp:revision>97</cp:revision>
  <cp:lastPrinted>2019-05-31T05:01:00Z</cp:lastPrinted>
  <dcterms:created xsi:type="dcterms:W3CDTF">2021-09-27T08:54:00Z</dcterms:created>
  <dcterms:modified xsi:type="dcterms:W3CDTF">2025-01-25T07:59:00Z</dcterms:modified>
</cp:coreProperties>
</file>