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Unit Test Coverage Report</w:t>
      </w:r>
    </w:p>
    <w:p>
      <w:r>
        <w:t>JUnit and Mockito Testing</w:t>
      </w:r>
    </w:p>
    <w:p>
      <w:pPr>
        <w:pStyle w:val="Heading2"/>
      </w:pPr>
      <w:r>
        <w:t>Objective</w:t>
      </w:r>
    </w:p>
    <w:p>
      <w:r>
        <w:t>To improve code quality by adding unit test cases for service and controller layers.</w:t>
      </w:r>
    </w:p>
    <w:p>
      <w:pPr>
        <w:pStyle w:val="Heading2"/>
      </w:pPr>
      <w:r>
        <w:t>Test Coverage Areas</w:t>
      </w:r>
    </w:p>
    <w:p>
      <w:r>
        <w:t>• Controller layer test cases</w:t>
        <w:br/>
        <w:t>• Service layer business logic testing</w:t>
        <w:br/>
        <w:t>• Repository method mocking</w:t>
        <w:br/>
        <w:t>• Positive and negative scenarios</w:t>
        <w:br/>
        <w:t>• Exception handling test cases</w:t>
      </w:r>
    </w:p>
    <w:p>
      <w:pPr>
        <w:pStyle w:val="Heading2"/>
      </w:pPr>
      <w:r>
        <w:t>Result</w:t>
      </w:r>
    </w:p>
    <w:p>
      <w:r>
        <w:t>Improved unit test coverage and reduced risk of defects during future code changes.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