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460A" w14:textId="77777777" w:rsidR="005D6AB4" w:rsidRDefault="00D71DEC">
      <w:pPr>
        <w:pStyle w:val="a4"/>
      </w:pPr>
      <w:r>
        <w:t>Отчёт по лабораторной работе 3</w:t>
      </w:r>
    </w:p>
    <w:p w14:paraId="3A6EE080" w14:textId="77777777" w:rsidR="005D6AB4" w:rsidRDefault="00D71DEC">
      <w:pPr>
        <w:pStyle w:val="a5"/>
      </w:pPr>
      <w:r>
        <w:t>Шифрование гаммированием</w:t>
      </w:r>
    </w:p>
    <w:p w14:paraId="4AA75382" w14:textId="77777777" w:rsidR="005D6AB4" w:rsidRDefault="00D71DEC">
      <w:pPr>
        <w:pStyle w:val="Author"/>
      </w:pPr>
      <w:r>
        <w:t>Гурбангельдиев Мухаммет Гурбангельдиевич НФИмд 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27434103"/>
        <w:docPartObj>
          <w:docPartGallery w:val="Table of Contents"/>
          <w:docPartUnique/>
        </w:docPartObj>
      </w:sdtPr>
      <w:sdtEndPr/>
      <w:sdtContent>
        <w:p w14:paraId="103B873C" w14:textId="77777777" w:rsidR="005D6AB4" w:rsidRDefault="00D71DEC">
          <w:pPr>
            <w:pStyle w:val="ae"/>
          </w:pPr>
          <w:r>
            <w:t>Содержание</w:t>
          </w:r>
        </w:p>
        <w:p w14:paraId="56BFB694" w14:textId="77777777" w:rsidR="00D625AE" w:rsidRDefault="00D71DE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754957" w:history="1">
            <w:r w:rsidR="00D625AE" w:rsidRPr="00891685">
              <w:rPr>
                <w:rStyle w:val="ad"/>
                <w:noProof/>
              </w:rPr>
              <w:t>Цель работы</w:t>
            </w:r>
            <w:r w:rsidR="00D625AE">
              <w:rPr>
                <w:noProof/>
                <w:webHidden/>
              </w:rPr>
              <w:tab/>
            </w:r>
            <w:r w:rsidR="00D625AE">
              <w:rPr>
                <w:noProof/>
                <w:webHidden/>
              </w:rPr>
              <w:fldChar w:fldCharType="begin"/>
            </w:r>
            <w:r w:rsidR="00D625AE">
              <w:rPr>
                <w:noProof/>
                <w:webHidden/>
              </w:rPr>
              <w:instrText xml:space="preserve"> PAGEREF _Toc116754957 \h </w:instrText>
            </w:r>
            <w:r w:rsidR="00D625AE">
              <w:rPr>
                <w:noProof/>
                <w:webHidden/>
              </w:rPr>
            </w:r>
            <w:r w:rsidR="00D625AE">
              <w:rPr>
                <w:noProof/>
                <w:webHidden/>
              </w:rPr>
              <w:fldChar w:fldCharType="separate"/>
            </w:r>
            <w:r w:rsidR="00D625AE">
              <w:rPr>
                <w:noProof/>
                <w:webHidden/>
              </w:rPr>
              <w:t>1</w:t>
            </w:r>
            <w:r w:rsidR="00D625AE">
              <w:rPr>
                <w:noProof/>
                <w:webHidden/>
              </w:rPr>
              <w:fldChar w:fldCharType="end"/>
            </w:r>
          </w:hyperlink>
        </w:p>
        <w:p w14:paraId="13CC24EF" w14:textId="77777777" w:rsidR="00D625AE" w:rsidRDefault="00D625A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54958" w:history="1">
            <w:r w:rsidRPr="00891685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9E26" w14:textId="77777777" w:rsidR="00D625AE" w:rsidRDefault="00D625A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54959" w:history="1">
            <w:r w:rsidRPr="0089168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C98E" w14:textId="77777777" w:rsidR="00D625AE" w:rsidRDefault="00D625A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54960" w:history="1">
            <w:r w:rsidRPr="0089168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3DCD" w14:textId="77777777" w:rsidR="00D625AE" w:rsidRDefault="00D625A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54961" w:history="1">
            <w:r w:rsidRPr="0089168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CCEC" w14:textId="77777777" w:rsidR="005D6AB4" w:rsidRDefault="00D71DEC">
          <w:r>
            <w:fldChar w:fldCharType="end"/>
          </w:r>
        </w:p>
      </w:sdtContent>
    </w:sdt>
    <w:p w14:paraId="7BBA3F57" w14:textId="77777777" w:rsidR="005D6AB4" w:rsidRDefault="00D71DEC">
      <w:pPr>
        <w:pStyle w:val="1"/>
      </w:pPr>
      <w:bookmarkStart w:id="0" w:name="цель-работы"/>
      <w:bookmarkStart w:id="1" w:name="_Toc116754957"/>
      <w:r>
        <w:t>Цель работы</w:t>
      </w:r>
      <w:bookmarkEnd w:id="1"/>
    </w:p>
    <w:p w14:paraId="331CE2FE" w14:textId="77777777" w:rsidR="005D6AB4" w:rsidRDefault="00D71DEC">
      <w:pPr>
        <w:pStyle w:val="FirstParagraph"/>
      </w:pPr>
      <w:r>
        <w:t>Реализация алгоритма шифрования гаммированием конечной гаммой.</w:t>
      </w:r>
    </w:p>
    <w:p w14:paraId="763D03CF" w14:textId="77777777" w:rsidR="005D6AB4" w:rsidRDefault="00D71DEC">
      <w:pPr>
        <w:pStyle w:val="1"/>
      </w:pPr>
      <w:bookmarkStart w:id="2" w:name="теоретические-сведения"/>
      <w:bookmarkStart w:id="3" w:name="_Toc116754958"/>
      <w:bookmarkEnd w:id="0"/>
      <w:r>
        <w:t>Теоретические сведения</w:t>
      </w:r>
      <w:bookmarkEnd w:id="3"/>
    </w:p>
    <w:p w14:paraId="1DC81EBA" w14:textId="77777777" w:rsidR="005D6AB4" w:rsidRDefault="00D71DEC">
      <w:pPr>
        <w:pStyle w:val="FirstParagraph"/>
      </w:pPr>
      <w:r>
        <w:t>Гаммирование – метод шифрования, основанный на “наложении” гамма-последовательности на открытый текст. Обычно это суммирование в каком-либо конечном поле (суммирование по</w:t>
      </w:r>
      <w:r>
        <w:t xml:space="preserve"> модулю). Например, в поле GF(2) такое суммирование принимает вид обычного “исключающего ИЛИ”. При расшифровке операция проводится повторно, в результате получается открытый текст.’</w:t>
      </w:r>
    </w:p>
    <w:p w14:paraId="214F893C" w14:textId="77777777" w:rsidR="005D6AB4" w:rsidRDefault="00D71DEC">
      <w:pPr>
        <w:pStyle w:val="a0"/>
      </w:pPr>
      <w:r>
        <w:t>В этом способе шифрование выполняется путем сложения символов исходного те</w:t>
      </w:r>
      <w:r>
        <w:t>кста и ключа по модулю, равному числу букв в алфавите. Если в исходном алфавите, например, 33 символа, то сложение производится по модулю 33. Такой процесс сложения исходного текста и ключа называется в криптографии наложением гаммы.</w:t>
      </w:r>
    </w:p>
    <w:p w14:paraId="0350771A" w14:textId="77777777" w:rsidR="005D6AB4" w:rsidRDefault="00D71DEC">
      <w:pPr>
        <w:pStyle w:val="a0"/>
      </w:pPr>
      <w:r>
        <w:t>Пусть символам исходно</w:t>
      </w:r>
      <w:r>
        <w:t>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</w:t>
      </w:r>
    </w:p>
    <w:p w14:paraId="40F5CBAE" w14:textId="77777777" w:rsidR="005D6AB4" w:rsidRDefault="00D71DEC">
      <w:pPr>
        <w:pStyle w:val="a0"/>
      </w:pPr>
      <w:r>
        <w:t>z = x + k (mod N),</w:t>
      </w:r>
    </w:p>
    <w:p w14:paraId="3093A4A3" w14:textId="77777777" w:rsidR="005D6AB4" w:rsidRDefault="00D71DEC">
      <w:pPr>
        <w:pStyle w:val="a0"/>
      </w:pPr>
      <w:r>
        <w:t>где z – закодированный символ, N - количество</w:t>
      </w:r>
      <w:r>
        <w:t xml:space="preserve"> символов в алфавите, а сложение по модулю N - операция, аналогичная обычному сложению, с тем отличием, что если обычное суммирование дает результат, больший или равный N, то значением суммы считается остаток от деления его на N. Например, пусть сложим по </w:t>
      </w:r>
      <w:r>
        <w:t>модулю 33 символы Г (3) и Ю (31):</w:t>
      </w:r>
    </w:p>
    <w:p w14:paraId="2B1FC434" w14:textId="77777777" w:rsidR="005D6AB4" w:rsidRDefault="00D71DEC">
      <w:pPr>
        <w:pStyle w:val="a0"/>
      </w:pPr>
      <w:r>
        <w:t>3 + 31 (mod 33) = 1,</w:t>
      </w:r>
    </w:p>
    <w:p w14:paraId="7CB6C133" w14:textId="77777777" w:rsidR="005D6AB4" w:rsidRDefault="00D71DEC">
      <w:pPr>
        <w:pStyle w:val="a0"/>
      </w:pPr>
      <w:r>
        <w:lastRenderedPageBreak/>
        <w:t>то есть в результате получаем символ Б, соответствующий числу 1.</w:t>
      </w:r>
    </w:p>
    <w:p w14:paraId="0A1EB838" w14:textId="77777777" w:rsidR="005D6AB4" w:rsidRDefault="00D71DEC">
      <w:pPr>
        <w:pStyle w:val="a0"/>
      </w:pPr>
      <w:r>
        <w:t xml:space="preserve">Наиболее часто на практике встречается двоичное гаммирование. При этом используется двоичный алфавит, а сложение производится по модулю </w:t>
      </w:r>
      <w:r>
        <w:t>два.</w:t>
      </w:r>
    </w:p>
    <w:p w14:paraId="578DE507" w14:textId="77777777" w:rsidR="005D6AB4" w:rsidRDefault="00D71DEC">
      <w:pPr>
        <w:pStyle w:val="a0"/>
      </w:pPr>
      <w:r>
        <w:t>Операция сложения по модулю два в алгебре логики называется также “исключающее ИЛИ” или по-английски XOR.</w:t>
      </w:r>
    </w:p>
    <w:p w14:paraId="79982F95" w14:textId="77777777" w:rsidR="005D6AB4" w:rsidRDefault="00D71DEC">
      <w:pPr>
        <w:pStyle w:val="a0"/>
      </w:pPr>
      <w:r>
        <w:t xml:space="preserve">Рассмотрим пример. Предположим, нам необходимо зашифровать десятичное число 14 методом гаммирования с использованием ключа 12. Для этого вначале </w:t>
      </w:r>
      <w:r>
        <w:t>необходимо преобразовать исходное число и ключ (гамму) в двоичную форму: 14(10)=1110(2), 12(10)=1100(2). Затем надо записать полученные двоичные числа друг под другом и каждую пару символов сложить по модулю два. При сложении двух двоичных знаков получаетс</w:t>
      </w:r>
      <w:r>
        <w:t>я 0, если исходные двоичные цифры одинаковы, и 1, если цифры разные</w:t>
      </w:r>
    </w:p>
    <w:p w14:paraId="5E665280" w14:textId="77777777" w:rsidR="005D6AB4" w:rsidRDefault="00D71DEC">
      <w:pPr>
        <w:pStyle w:val="a0"/>
      </w:pPr>
      <w:r>
        <w:t>Сложим по модулю два двоичные числа 1110 и 1100:</w:t>
      </w:r>
    </w:p>
    <w:p w14:paraId="1677DD95" w14:textId="77777777" w:rsidR="005D6AB4" w:rsidRDefault="00D71DEC">
      <w:pPr>
        <w:pStyle w:val="a0"/>
      </w:pPr>
      <w:r>
        <w:t>Исходное число 1 1 1 0</w:t>
      </w:r>
    </w:p>
    <w:p w14:paraId="0F7C51E2" w14:textId="77777777" w:rsidR="005D6AB4" w:rsidRDefault="00D71DEC">
      <w:pPr>
        <w:pStyle w:val="a0"/>
      </w:pPr>
      <w:r>
        <w:t>Гамма 1 1 0 0</w:t>
      </w:r>
    </w:p>
    <w:p w14:paraId="2F5DF9C9" w14:textId="77777777" w:rsidR="005D6AB4" w:rsidRDefault="00D71DEC">
      <w:pPr>
        <w:pStyle w:val="a0"/>
      </w:pPr>
      <w:r>
        <w:t>Результат 0 0 1 0</w:t>
      </w:r>
    </w:p>
    <w:p w14:paraId="43444DB7" w14:textId="77777777" w:rsidR="005D6AB4" w:rsidRDefault="00D71DEC">
      <w:pPr>
        <w:pStyle w:val="a0"/>
      </w:pPr>
      <w:r>
        <w:t xml:space="preserve">В результате сложения получили двоичное число 0010. Если перевести его в десятичную </w:t>
      </w:r>
      <w:r>
        <w:t>форму, получим 2. Таким образом, в результате применения к числу 14 операции гаммирования с ключом 12 получаем в результате число 2.</w:t>
      </w:r>
    </w:p>
    <w:p w14:paraId="2E663A13" w14:textId="77777777" w:rsidR="005D6AB4" w:rsidRDefault="00D71DEC">
      <w:pPr>
        <w:pStyle w:val="a0"/>
      </w:pPr>
      <w:r>
        <w:t>Каким же образом выполняется расшифрование? Зашифрованное число 2 представляется в двоичном виде и снова производится сложе</w:t>
      </w:r>
      <w:r>
        <w:t>ние по модулю 2 с ключом:</w:t>
      </w:r>
    </w:p>
    <w:p w14:paraId="22CEC784" w14:textId="77777777" w:rsidR="005D6AB4" w:rsidRDefault="00D71DEC">
      <w:pPr>
        <w:pStyle w:val="a0"/>
      </w:pPr>
      <w:r>
        <w:t>Зашифрованное число 0 0 1 0</w:t>
      </w:r>
    </w:p>
    <w:p w14:paraId="71C8D9E8" w14:textId="77777777" w:rsidR="005D6AB4" w:rsidRDefault="00D71DEC">
      <w:pPr>
        <w:pStyle w:val="a0"/>
      </w:pPr>
      <w:r>
        <w:t>Гамма 1 1 0 0</w:t>
      </w:r>
    </w:p>
    <w:p w14:paraId="415C9A02" w14:textId="77777777" w:rsidR="005D6AB4" w:rsidRDefault="00D71DEC">
      <w:pPr>
        <w:pStyle w:val="a0"/>
      </w:pPr>
      <w:r>
        <w:t>Результат 1 1 1 0</w:t>
      </w:r>
    </w:p>
    <w:p w14:paraId="188D1AF7" w14:textId="77777777" w:rsidR="005D6AB4" w:rsidRDefault="00D71DEC">
      <w:pPr>
        <w:pStyle w:val="a0"/>
      </w:pPr>
      <w:r>
        <w:t>Переведем полученное двоичное значение 1110 в десятичный вид и получим 14, то есть исходное число.</w:t>
      </w:r>
    </w:p>
    <w:p w14:paraId="78504035" w14:textId="77777777" w:rsidR="005D6AB4" w:rsidRDefault="00D71DEC">
      <w:pPr>
        <w:pStyle w:val="a0"/>
      </w:pPr>
      <w:r>
        <w:t>Таким образом, при гаммировании по модулю 2 нужно использовать одну и ту же операцию как для зашифрования, так и для расшифрования. Это позволяет использоват</w:t>
      </w:r>
      <w:r>
        <w:t>ь один и тот же алгоритм, а соответственно и одну и ту же программу при программной реализации, как для шифрования, так и для расшифрования.</w:t>
      </w:r>
    </w:p>
    <w:p w14:paraId="39BC2039" w14:textId="77777777" w:rsidR="005D6AB4" w:rsidRDefault="00D71DEC">
      <w:pPr>
        <w:pStyle w:val="a0"/>
      </w:pPr>
      <w:r>
        <w:t>Операция сложения по модулю два очень быстро выполняется на компьютере (в отличие от многих других арифметических о</w:t>
      </w:r>
      <w:r>
        <w:t>пераций), поэтому наложение гаммы даже на очень большой открытый текст выполняется практически мгновенно.</w:t>
      </w:r>
    </w:p>
    <w:p w14:paraId="012D0500" w14:textId="77777777" w:rsidR="005D6AB4" w:rsidRDefault="00D71DEC">
      <w:pPr>
        <w:pStyle w:val="a0"/>
      </w:pPr>
      <w:r>
        <w:t>Благодаря указанным достоинствам метод гаммирования широко применяется в современных технических системах сам по себе, а также как элемент комбинирова</w:t>
      </w:r>
      <w:r>
        <w:t>нных алгоритмов шифрования.</w:t>
      </w:r>
    </w:p>
    <w:p w14:paraId="37257FC2" w14:textId="77777777" w:rsidR="005D6AB4" w:rsidRDefault="00D71DEC">
      <w:pPr>
        <w:pStyle w:val="a0"/>
      </w:pPr>
      <w:r>
        <w:t>Сформулируем, как производится гаммирование по модулю 2 в общем случае:</w:t>
      </w:r>
    </w:p>
    <w:p w14:paraId="34A2F624" w14:textId="77777777" w:rsidR="005D6AB4" w:rsidRDefault="00D71DEC">
      <w:pPr>
        <w:pStyle w:val="Compact"/>
        <w:numPr>
          <w:ilvl w:val="0"/>
          <w:numId w:val="2"/>
        </w:numPr>
      </w:pPr>
      <w:r>
        <w:lastRenderedPageBreak/>
        <w:t>символы исходного текста и гамма представляются в двоичном коде и располагаются один под другим, при этом ключ (гамма) записывается столько раз, сколько пот</w:t>
      </w:r>
      <w:r>
        <w:t>ребуется;</w:t>
      </w:r>
    </w:p>
    <w:p w14:paraId="6AC99F03" w14:textId="77777777" w:rsidR="005D6AB4" w:rsidRDefault="00D71DEC">
      <w:pPr>
        <w:pStyle w:val="Compact"/>
        <w:numPr>
          <w:ilvl w:val="0"/>
          <w:numId w:val="2"/>
        </w:numPr>
      </w:pPr>
      <w:r>
        <w:t>каждая пара двоичных знаков складывается по модулю два;</w:t>
      </w:r>
    </w:p>
    <w:p w14:paraId="53E6316C" w14:textId="77777777" w:rsidR="005D6AB4" w:rsidRDefault="00D71DEC">
      <w:pPr>
        <w:pStyle w:val="Compact"/>
        <w:numPr>
          <w:ilvl w:val="0"/>
          <w:numId w:val="2"/>
        </w:numPr>
      </w:pPr>
      <w:r>
        <w:t>полученная последовательность двоичных знаков кодируется символами алфавита в соответствии с выбранным кодом.</w:t>
      </w:r>
    </w:p>
    <w:p w14:paraId="4102D579" w14:textId="77777777" w:rsidR="005D6AB4" w:rsidRDefault="00D71DEC">
      <w:pPr>
        <w:pStyle w:val="FirstParagraph"/>
      </w:pPr>
      <w:r>
        <w:t>На (рис. 1) показано, как применяется гаммирование к тексту с русскими символами</w:t>
      </w:r>
      <w:r>
        <w:t>. Символы кодируются в соответствии с принятой кодировкой, а затем производится сложение по модулю 2.</w:t>
      </w:r>
    </w:p>
    <w:p w14:paraId="24C4699C" w14:textId="77777777" w:rsidR="005D6AB4" w:rsidRDefault="00D71DEC">
      <w:pPr>
        <w:pStyle w:val="a0"/>
      </w:pPr>
      <w:r>
        <w:t>При использовании метода гаммирования ключом является последовательность, с которой производится сложение – гамма. Если гамма короче, чем сообщение, предн</w:t>
      </w:r>
      <w:r>
        <w:t>азначенное для зашифрования, гамма повторяется требуемое число раз. Так в примере на рис. 2.6 длина исходного сообщения равна двенадцати байтам, а длина ключа – пяти байтам. Следовательно, для зашифрования гамма должна быть повторена 2 раза полностью и еще</w:t>
      </w:r>
      <w:r>
        <w:t xml:space="preserve"> один раз частично[1].</w:t>
      </w:r>
    </w:p>
    <w:p w14:paraId="1E1459AB" w14:textId="77777777" w:rsidR="005D6AB4" w:rsidRDefault="00D71DEC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1C13F5A4" wp14:editId="44C34C7A">
            <wp:extent cx="4441371" cy="4479791"/>
            <wp:effectExtent l="0" t="0" r="0" b="0"/>
            <wp:docPr id="1" name="Picture" descr="Figure 1: Механизм г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3/picture/%D0%A1%D0%BD%D0%B8%D0%BC%D0%BE%D0%BA%201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447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DC0C05A" w14:textId="77777777" w:rsidR="005D6AB4" w:rsidRDefault="00D71DEC">
      <w:pPr>
        <w:pStyle w:val="ImageCaption"/>
      </w:pPr>
      <w:r>
        <w:t>Figure 1: Механизм гаммирования</w:t>
      </w:r>
    </w:p>
    <w:p w14:paraId="369FFE42" w14:textId="77777777" w:rsidR="005D6AB4" w:rsidRDefault="00D71DEC">
      <w:pPr>
        <w:pStyle w:val="a0"/>
      </w:pPr>
      <w:r>
        <w:t xml:space="preserve">При использовании генератора ПСП получаем бесконечную гамму. Однако, возможен режим шифрования конечной гаммы. В роли конечной гаммы может выступать фраза. </w:t>
      </w:r>
      <w:r>
        <w:lastRenderedPageBreak/>
        <w:t xml:space="preserve">Как и ранее, используется алфавитный порядок букв, т.е. буква «а» имеет порядковый номер 1, «б» - 2 </w:t>
      </w:r>
      <w:r>
        <w:t>и т.д.</w:t>
      </w:r>
    </w:p>
    <w:p w14:paraId="32EA0158" w14:textId="77777777" w:rsidR="005D6AB4" w:rsidRDefault="00D71DEC">
      <w:pPr>
        <w:pStyle w:val="a0"/>
      </w:pPr>
      <w:r>
        <w:t>Например, зашифруем слово «ПРИКАЗ» («17 18 10 12 01 09») гаммой «ГАММА» («04 01 14 14 01»). Будем использовать операцию побитового сложения по модулю 33 (mod33). Получаем:</w:t>
      </w:r>
    </w:p>
    <w:p w14:paraId="56425EDD" w14:textId="77777777" w:rsidR="005D6AB4" w:rsidRDefault="00D71DEC">
      <w:pPr>
        <w:pStyle w:val="a0"/>
      </w:pPr>
      <w:r>
        <w:t>с1 = 17 + 4(mod33) = 21, с4=12+ 14(mod33) = 26</w:t>
      </w:r>
    </w:p>
    <w:p w14:paraId="4B3E3294" w14:textId="77777777" w:rsidR="005D6AB4" w:rsidRDefault="00D71DEC">
      <w:pPr>
        <w:pStyle w:val="a0"/>
      </w:pPr>
      <w:r>
        <w:t xml:space="preserve">с2 = 18 + 1(mod33) = 19, с5 = </w:t>
      </w:r>
      <w:r>
        <w:t>1 + 1(mod33) = 2</w:t>
      </w:r>
    </w:p>
    <w:p w14:paraId="2C273FFE" w14:textId="77777777" w:rsidR="005D6AB4" w:rsidRDefault="00D71DEC">
      <w:pPr>
        <w:pStyle w:val="a0"/>
      </w:pPr>
      <w:r>
        <w:t>с3 = 10 + 14 (mod33) = 24, с6 = 9 + 4(mod33) = 13.</w:t>
      </w:r>
    </w:p>
    <w:p w14:paraId="78CEC026" w14:textId="77777777" w:rsidR="005D6AB4" w:rsidRDefault="00D71DEC">
      <w:pPr>
        <w:pStyle w:val="a0"/>
      </w:pPr>
      <w:r>
        <w:t>Криптограмма. «УСЦШБЛ» («20 18 22 24 02 12»).</w:t>
      </w:r>
    </w:p>
    <w:p w14:paraId="2EAE5995" w14:textId="77777777" w:rsidR="005D6AB4" w:rsidRDefault="00D71DEC">
      <w:pPr>
        <w:pStyle w:val="1"/>
      </w:pPr>
      <w:bookmarkStart w:id="5" w:name="выполнение-лабораторной-работы"/>
      <w:bookmarkStart w:id="6" w:name="_Toc116754959"/>
      <w:bookmarkEnd w:id="2"/>
      <w:r>
        <w:t>Выполнение лабораторной работы</w:t>
      </w:r>
      <w:bookmarkEnd w:id="6"/>
    </w:p>
    <w:p w14:paraId="71AF72A1" w14:textId="77777777" w:rsidR="005D6AB4" w:rsidRDefault="00D71DEC">
      <w:pPr>
        <w:pStyle w:val="Compact"/>
        <w:numPr>
          <w:ilvl w:val="0"/>
          <w:numId w:val="3"/>
        </w:numPr>
      </w:pPr>
      <w:r>
        <w:t>Написал функцию gama для шифрования гаммированием конечной гаммой. (рис. 2)</w:t>
      </w:r>
    </w:p>
    <w:p w14:paraId="72CD91F5" w14:textId="77777777" w:rsidR="005D6AB4" w:rsidRDefault="00D71DEC">
      <w:pPr>
        <w:pStyle w:val="FirstParagraph"/>
      </w:pPr>
      <w:r>
        <w:t>Сначала написал алфавит в виде спис</w:t>
      </w:r>
      <w:r>
        <w:t>ки.</w:t>
      </w:r>
    </w:p>
    <w:p w14:paraId="53654D6D" w14:textId="77777777" w:rsidR="005D6AB4" w:rsidRDefault="00D71DEC">
      <w:pPr>
        <w:pStyle w:val="a0"/>
      </w:pPr>
      <w:r>
        <w:t>Потом определил индекс каждой буквы в сообщении, аналогично ключу.</w:t>
      </w:r>
    </w:p>
    <w:p w14:paraId="70583E50" w14:textId="77777777" w:rsidR="005D6AB4" w:rsidRDefault="00D71DEC">
      <w:pPr>
        <w:pStyle w:val="a0"/>
      </w:pPr>
      <w:r>
        <w:t>Как определил позицию, сложил на него позиции ключа. потом распечатал зашифрованный текст.</w:t>
      </w:r>
    </w:p>
    <w:p w14:paraId="045B7C9A" w14:textId="77777777" w:rsidR="005D6AB4" w:rsidRDefault="00D71DEC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1359AB21" wp14:editId="7206DD6A">
            <wp:extent cx="5334000" cy="2037232"/>
            <wp:effectExtent l="0" t="0" r="0" b="0"/>
            <wp:docPr id="2" name="Picture" descr="Figure 2: Функция для кодирования текста шифром гаммированием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3/picture/%D0%A1%D0%BD%D0%B8%D0%BC%D0%BE%D0%BA%202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4C7C509" w14:textId="77777777" w:rsidR="005D6AB4" w:rsidRDefault="00D71DEC">
      <w:pPr>
        <w:pStyle w:val="ImageCaption"/>
      </w:pPr>
      <w:r>
        <w:t>Figure 2: Функция для кодирования текста шифром гаммированием конечной гаммой</w:t>
      </w:r>
    </w:p>
    <w:p w14:paraId="3EDEC0BD" w14:textId="77777777" w:rsidR="005D6AB4" w:rsidRDefault="00D71DEC">
      <w:pPr>
        <w:pStyle w:val="a0"/>
      </w:pPr>
      <w:r>
        <w:t>Получил резуль</w:t>
      </w:r>
      <w:r>
        <w:t>тат. (рис. 3)</w:t>
      </w:r>
    </w:p>
    <w:p w14:paraId="0294DDAB" w14:textId="77777777" w:rsidR="005D6AB4" w:rsidRDefault="00D71DEC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0C690FD7" wp14:editId="359166F9">
            <wp:extent cx="4134010" cy="822191"/>
            <wp:effectExtent l="0" t="0" r="0" b="0"/>
            <wp:docPr id="3" name="Picture" descr="Figure 3: Получение шифрования текста методом гаммированием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3/picture/%D0%A1%D0%BD%D0%B8%D0%BC%D0%BE%D0%BA%203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10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40895C8" w14:textId="77777777" w:rsidR="005D6AB4" w:rsidRDefault="00D71DEC">
      <w:pPr>
        <w:pStyle w:val="ImageCaption"/>
      </w:pPr>
      <w:r>
        <w:t>Figure 3: Получение шифрования текста методом гаммированием конечной гаммой</w:t>
      </w:r>
    </w:p>
    <w:p w14:paraId="7866D706" w14:textId="77777777" w:rsidR="005D6AB4" w:rsidRDefault="00D71DEC">
      <w:pPr>
        <w:pStyle w:val="Compact"/>
        <w:numPr>
          <w:ilvl w:val="0"/>
          <w:numId w:val="4"/>
        </w:numPr>
      </w:pPr>
      <w:r>
        <w:t>Написал функцию для расшировки гаммированием конечной гаммой. (рис. 4)</w:t>
      </w:r>
    </w:p>
    <w:p w14:paraId="1C53E8F5" w14:textId="77777777" w:rsidR="005D6AB4" w:rsidRDefault="00D71DEC">
      <w:pPr>
        <w:pStyle w:val="FirstParagraph"/>
      </w:pPr>
      <w:r>
        <w:lastRenderedPageBreak/>
        <w:t>Сначала написал алфавит в виде списки.</w:t>
      </w:r>
    </w:p>
    <w:p w14:paraId="5A1CC882" w14:textId="77777777" w:rsidR="005D6AB4" w:rsidRDefault="00D71DEC">
      <w:pPr>
        <w:pStyle w:val="a0"/>
      </w:pPr>
      <w:r>
        <w:t>Потом определил индекс каждой буквы в сообщении, аналогично ключу.</w:t>
      </w:r>
    </w:p>
    <w:p w14:paraId="1D450456" w14:textId="77777777" w:rsidR="005D6AB4" w:rsidRDefault="00D71DEC">
      <w:pPr>
        <w:pStyle w:val="a0"/>
      </w:pPr>
      <w:r>
        <w:t>Как определил позицию, вычитил из него позиции ключа. потом распечатал расшириовки текст.</w:t>
      </w:r>
    </w:p>
    <w:p w14:paraId="7BC41A4D" w14:textId="77777777" w:rsidR="005D6AB4" w:rsidRDefault="00D71DEC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26283D51" wp14:editId="70C5249D">
            <wp:extent cx="3711388" cy="2213001"/>
            <wp:effectExtent l="0" t="0" r="0" b="0"/>
            <wp:docPr id="4" name="Picture" descr="Figure 4: Функция для расшифровки текста шифром гаммированием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3/picture/%D0%A1%D0%BD%D0%B8%D0%BC%D0%BE%D0%BA%204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22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D31EB9E" w14:textId="77777777" w:rsidR="005D6AB4" w:rsidRDefault="00D71DEC">
      <w:pPr>
        <w:pStyle w:val="ImageCaption"/>
      </w:pPr>
      <w:r>
        <w:t>Figure 4: Функция для расшифровки текста шифром гаммированием конечной гаммой</w:t>
      </w:r>
    </w:p>
    <w:p w14:paraId="6F28D8BF" w14:textId="77777777" w:rsidR="005D6AB4" w:rsidRDefault="00D71DEC">
      <w:pPr>
        <w:pStyle w:val="a0"/>
      </w:pPr>
      <w:r>
        <w:t xml:space="preserve">Получил результат. </w:t>
      </w:r>
      <w:r>
        <w:t>(рис. 5)</w:t>
      </w:r>
    </w:p>
    <w:p w14:paraId="0D101B1D" w14:textId="77777777" w:rsidR="005D6AB4" w:rsidRDefault="00D71DEC">
      <w:pPr>
        <w:pStyle w:val="CaptionedFigure"/>
      </w:pPr>
      <w:bookmarkStart w:id="10" w:name="fig:005"/>
      <w:r>
        <w:rPr>
          <w:noProof/>
        </w:rPr>
        <w:drawing>
          <wp:inline distT="0" distB="0" distL="0" distR="0" wp14:anchorId="561A9338" wp14:editId="548EB2AB">
            <wp:extent cx="2635623" cy="814507"/>
            <wp:effectExtent l="0" t="0" r="0" b="0"/>
            <wp:docPr id="5" name="Picture" descr="Figure 5: Получение расшифровки текста методом гаммированием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3/picture/%D0%A1%D0%BD%D0%B8%D0%BC%D0%BE%D0%BA%205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DECE799" w14:textId="77777777" w:rsidR="005D6AB4" w:rsidRDefault="00D71DEC">
      <w:pPr>
        <w:pStyle w:val="ImageCaption"/>
      </w:pPr>
      <w:r>
        <w:t>Figure 5: Получение расшифровки текста методом гаммированием конечной гаммой</w:t>
      </w:r>
    </w:p>
    <w:p w14:paraId="447DBE09" w14:textId="77777777" w:rsidR="005D6AB4" w:rsidRDefault="00D71DEC">
      <w:pPr>
        <w:pStyle w:val="1"/>
      </w:pPr>
      <w:bookmarkStart w:id="11" w:name="выводы"/>
      <w:bookmarkStart w:id="12" w:name="_Toc116754960"/>
      <w:bookmarkEnd w:id="5"/>
      <w:r>
        <w:t>Выводы</w:t>
      </w:r>
      <w:bookmarkEnd w:id="12"/>
    </w:p>
    <w:p w14:paraId="26F036DD" w14:textId="77777777" w:rsidR="005D6AB4" w:rsidRDefault="00D71DEC">
      <w:pPr>
        <w:pStyle w:val="FirstParagraph"/>
      </w:pPr>
      <w:r>
        <w:t>Реализовал алгоритм шифрования гаммированием конечной гаммой.</w:t>
      </w:r>
    </w:p>
    <w:p w14:paraId="68757CB9" w14:textId="77777777" w:rsidR="005D6AB4" w:rsidRDefault="00D71DEC">
      <w:pPr>
        <w:pStyle w:val="1"/>
      </w:pPr>
      <w:bookmarkStart w:id="13" w:name="список-литературы"/>
      <w:bookmarkStart w:id="14" w:name="_Toc116754961"/>
      <w:bookmarkEnd w:id="11"/>
      <w:r>
        <w:t>Список литературы</w:t>
      </w:r>
      <w:bookmarkEnd w:id="14"/>
    </w:p>
    <w:p w14:paraId="7E3EA723" w14:textId="77777777" w:rsidR="005D6AB4" w:rsidRDefault="00D71DEC">
      <w:pPr>
        <w:pStyle w:val="Compact"/>
        <w:numPr>
          <w:ilvl w:val="0"/>
          <w:numId w:val="5"/>
        </w:numPr>
      </w:pPr>
      <w:r>
        <w:t>Методы гаммирования [Электронный ресурс] - Режим доступа: https://www.intuit.ru/s</w:t>
      </w:r>
      <w:r>
        <w:t>tud</w:t>
      </w:r>
    </w:p>
    <w:p w14:paraId="449ED310" w14:textId="77777777" w:rsidR="005D6AB4" w:rsidRDefault="00D71DEC">
      <w:pPr>
        <w:pStyle w:val="FirstParagraph"/>
      </w:pPr>
      <w:r>
        <w:t>ies/courses/691/547/lecture/12373?page=4. - Дата обращения: 05.04.2019.</w:t>
      </w:r>
      <w:bookmarkEnd w:id="13"/>
    </w:p>
    <w:sectPr w:rsidR="005D6AB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64EA" w14:textId="77777777" w:rsidR="00D71DEC" w:rsidRDefault="00D71DEC">
      <w:pPr>
        <w:spacing w:after="0"/>
      </w:pPr>
      <w:r>
        <w:separator/>
      </w:r>
    </w:p>
  </w:endnote>
  <w:endnote w:type="continuationSeparator" w:id="0">
    <w:p w14:paraId="51708BA2" w14:textId="77777777" w:rsidR="00D71DEC" w:rsidRDefault="00D71D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1850" w14:textId="77777777" w:rsidR="00D71DEC" w:rsidRDefault="00D71DEC">
      <w:r>
        <w:separator/>
      </w:r>
    </w:p>
  </w:footnote>
  <w:footnote w:type="continuationSeparator" w:id="0">
    <w:p w14:paraId="2F6A5447" w14:textId="77777777" w:rsidR="00D71DEC" w:rsidRDefault="00D7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402DB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738E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EEA4A26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201E71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D6AB4"/>
    <w:rsid w:val="00784D58"/>
    <w:rsid w:val="008D6863"/>
    <w:rsid w:val="00B86B75"/>
    <w:rsid w:val="00BC48D5"/>
    <w:rsid w:val="00C36279"/>
    <w:rsid w:val="00D625AE"/>
    <w:rsid w:val="00D71DE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C67D"/>
  <w15:docId w15:val="{3EF5D782-C9F3-4A39-9432-7E24F168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25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Гурбангельдиев Мухаммет Гурбангельдиевич НФИмд 01-22</dc:creator>
  <cp:keywords/>
  <cp:lastModifiedBy>Мухаммет Гурбангельдиев</cp:lastModifiedBy>
  <cp:revision>2</cp:revision>
  <dcterms:created xsi:type="dcterms:W3CDTF">2022-10-15T16:36:00Z</dcterms:created>
  <dcterms:modified xsi:type="dcterms:W3CDTF">2022-10-15T16:36:00Z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Шифрование гаммированием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