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54" w:rsidRDefault="00135154">
      <w:r>
        <w:t xml:space="preserve">3. </w:t>
      </w:r>
      <w:proofErr w:type="gramStart"/>
      <w:r>
        <w:t>Student ,Lender</w:t>
      </w:r>
      <w:proofErr w:type="gramEnd"/>
      <w:r>
        <w:t xml:space="preserve"> and Institution are in BCNF.</w:t>
      </w:r>
    </w:p>
    <w:p w:rsidR="00B93C9B" w:rsidRDefault="00B93C9B" w:rsidP="00B93C9B">
      <w:pPr>
        <w:rPr>
          <w:lang w:val="en-US"/>
        </w:rPr>
      </w:pPr>
      <w:r>
        <w:rPr>
          <w:lang w:val="en-US"/>
        </w:rPr>
        <w:t>M</w:t>
      </w:r>
      <w:r w:rsidRPr="00B93C9B">
        <w:rPr>
          <w:lang w:val="en-US"/>
        </w:rPr>
        <w:t>ultiple candidate keys do not violate BCNF.</w:t>
      </w:r>
    </w:p>
    <w:p w:rsidR="00B93C9B" w:rsidRDefault="00B93C9B" w:rsidP="00B93C9B">
      <w:pPr>
        <w:rPr>
          <w:lang w:val="en-US"/>
        </w:rPr>
      </w:pPr>
      <w:r w:rsidRPr="00B93C9B">
        <w:rPr>
          <w:lang w:val="en-US"/>
        </w:rPr>
        <w:t>There is no reason to split a table just because it has multiple candidate keys</w:t>
      </w:r>
    </w:p>
    <w:p w:rsidR="00B93C9B" w:rsidRPr="00B93C9B" w:rsidRDefault="00B93C9B" w:rsidP="00B93C9B">
      <w:r w:rsidRPr="00B93C9B">
        <w:rPr>
          <w:lang w:val="en-US"/>
        </w:rPr>
        <w:t xml:space="preserve"> Splitting a table with multiple candidate keys can slow query performance due to extra joins. </w:t>
      </w:r>
      <w:bookmarkStart w:id="0" w:name="_GoBack"/>
      <w:bookmarkEnd w:id="0"/>
    </w:p>
    <w:p w:rsidR="00135154" w:rsidRDefault="00135154"/>
    <w:sectPr w:rsidR="00135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54"/>
    <w:rsid w:val="00135154"/>
    <w:rsid w:val="00156136"/>
    <w:rsid w:val="00B93C9B"/>
    <w:rsid w:val="00FA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A76DF"/>
  <w15:chartTrackingRefBased/>
  <w15:docId w15:val="{071B4367-1A11-4647-83E9-CD6C953DD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3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2016-09-16T03:46:00Z</dcterms:created>
  <dcterms:modified xsi:type="dcterms:W3CDTF">2016-09-19T03:45:00Z</dcterms:modified>
</cp:coreProperties>
</file>