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93A2A" w14:textId="77777777" w:rsidR="00331625" w:rsidRPr="00331625" w:rsidRDefault="00331625" w:rsidP="00331625">
      <w:r w:rsidRPr="00331625">
        <w:rPr>
          <w:b/>
          <w:bCs/>
          <w:sz w:val="28"/>
          <w:szCs w:val="28"/>
          <w:u w:val="single"/>
          <w:lang w:val="en-US"/>
        </w:rPr>
        <w:t>Title:</w:t>
      </w:r>
      <w:r>
        <w:rPr>
          <w:lang w:val="en-US"/>
        </w:rPr>
        <w:t xml:space="preserve"> </w:t>
      </w:r>
      <w:r w:rsidRPr="00331625">
        <w:t>Multiple categorical variables</w:t>
      </w:r>
    </w:p>
    <w:p w14:paraId="6CD920FE" w14:textId="60037E29" w:rsidR="00331625" w:rsidRPr="00331625" w:rsidRDefault="00331625" w:rsidP="00331625">
      <w:r w:rsidRPr="00331625">
        <w:rPr>
          <w:b/>
          <w:bCs/>
          <w:sz w:val="28"/>
          <w:szCs w:val="28"/>
          <w:u w:val="single"/>
        </w:rPr>
        <w:t>Description</w:t>
      </w:r>
      <w:r>
        <w:t xml:space="preserve">: </w:t>
      </w:r>
      <w:r w:rsidRPr="00331625">
        <w:t>Use the `crosstab` function to create contingency tables with multiple categorical variables.</w:t>
      </w:r>
    </w:p>
    <w:p w14:paraId="18508D9B" w14:textId="60D391E7" w:rsidR="00331625" w:rsidRDefault="00331625">
      <w:pPr>
        <w:rPr>
          <w:lang w:val="en-US"/>
        </w:rPr>
      </w:pPr>
    </w:p>
    <w:p w14:paraId="5694A293" w14:textId="1F2DC463" w:rsidR="00331625" w:rsidRDefault="00331625" w:rsidP="00331625">
      <w:pPr>
        <w:jc w:val="center"/>
        <w:rPr>
          <w:b/>
          <w:bCs/>
          <w:sz w:val="28"/>
          <w:szCs w:val="28"/>
          <w:u w:val="single"/>
          <w:lang w:val="en-US"/>
        </w:rPr>
      </w:pPr>
      <w:r w:rsidRPr="00331625">
        <w:rPr>
          <w:b/>
          <w:bCs/>
          <w:sz w:val="28"/>
          <w:szCs w:val="28"/>
          <w:u w:val="single"/>
          <w:lang w:val="en-US"/>
        </w:rPr>
        <w:t>Task 5 Explanation</w:t>
      </w:r>
    </w:p>
    <w:p w14:paraId="4FDD96C0" w14:textId="77777777" w:rsidR="00331625" w:rsidRPr="00331625" w:rsidRDefault="00331625" w:rsidP="00331625">
      <w:pPr>
        <w:rPr>
          <w:b/>
          <w:bCs/>
        </w:rPr>
      </w:pPr>
      <w:r w:rsidRPr="00331625">
        <w:rPr>
          <w:b/>
          <w:bCs/>
        </w:rPr>
        <w:t>Report: Contingency Table Analysis Using crosstab</w:t>
      </w:r>
    </w:p>
    <w:p w14:paraId="02ED1846" w14:textId="77777777" w:rsidR="00331625" w:rsidRPr="00331625" w:rsidRDefault="00331625" w:rsidP="00331625">
      <w:r w:rsidRPr="00331625">
        <w:pict w14:anchorId="41094E1C">
          <v:rect id="_x0000_i1079" style="width:0;height:1.5pt" o:hralign="center" o:hrstd="t" o:hr="t" fillcolor="#a0a0a0" stroked="f"/>
        </w:pict>
      </w:r>
    </w:p>
    <w:p w14:paraId="5CC8E4B5" w14:textId="77777777" w:rsidR="00331625" w:rsidRPr="00331625" w:rsidRDefault="00331625" w:rsidP="00331625">
      <w:pPr>
        <w:rPr>
          <w:b/>
          <w:bCs/>
        </w:rPr>
      </w:pPr>
      <w:r w:rsidRPr="00331625">
        <w:rPr>
          <w:b/>
          <w:bCs/>
        </w:rPr>
        <w:t>Objective</w:t>
      </w:r>
    </w:p>
    <w:p w14:paraId="21FAE533" w14:textId="77777777" w:rsidR="00331625" w:rsidRPr="00331625" w:rsidRDefault="00331625" w:rsidP="00331625">
      <w:r w:rsidRPr="00331625">
        <w:t>The purpose of this report is to demonstrate how to create and interpret a contingency table using Python's pandas.crosstab function. Contingency tables summarize relationships between categorical variables and provide insights into how different categories interact.</w:t>
      </w:r>
    </w:p>
    <w:p w14:paraId="3137A028" w14:textId="77777777" w:rsidR="00331625" w:rsidRPr="00331625" w:rsidRDefault="00331625" w:rsidP="00331625">
      <w:r w:rsidRPr="00331625">
        <w:pict w14:anchorId="1D06617D">
          <v:rect id="_x0000_i1080" style="width:0;height:1.5pt" o:hralign="center" o:hrstd="t" o:hr="t" fillcolor="#a0a0a0" stroked="f"/>
        </w:pict>
      </w:r>
    </w:p>
    <w:p w14:paraId="3E07F513" w14:textId="77777777" w:rsidR="00331625" w:rsidRPr="00331625" w:rsidRDefault="00331625" w:rsidP="00331625">
      <w:pPr>
        <w:rPr>
          <w:b/>
          <w:bCs/>
        </w:rPr>
      </w:pPr>
      <w:r w:rsidRPr="00331625">
        <w:rPr>
          <w:b/>
          <w:bCs/>
        </w:rPr>
        <w:t>Overview of Contingency Tables</w:t>
      </w:r>
    </w:p>
    <w:p w14:paraId="5251ABE0" w14:textId="77777777" w:rsidR="00331625" w:rsidRPr="00331625" w:rsidRDefault="00331625" w:rsidP="00331625">
      <w:r w:rsidRPr="00331625">
        <w:t>A contingency table is a statistical tool used to analyze the frequency distribution of categorical variables. It is widely applied in data science for exploring relationships between variables, identifying trends, and performing preliminary data analysis.</w:t>
      </w:r>
    </w:p>
    <w:p w14:paraId="223B7F47" w14:textId="77777777" w:rsidR="00331625" w:rsidRPr="00331625" w:rsidRDefault="00331625" w:rsidP="00331625">
      <w:r w:rsidRPr="00331625">
        <w:t>Key features of a contingency table:</w:t>
      </w:r>
    </w:p>
    <w:p w14:paraId="5F8E8488" w14:textId="77777777" w:rsidR="00331625" w:rsidRPr="00331625" w:rsidRDefault="00331625" w:rsidP="00331625">
      <w:pPr>
        <w:numPr>
          <w:ilvl w:val="0"/>
          <w:numId w:val="1"/>
        </w:numPr>
      </w:pPr>
      <w:r w:rsidRPr="00331625">
        <w:rPr>
          <w:b/>
          <w:bCs/>
        </w:rPr>
        <w:t>Rows and Columns</w:t>
      </w:r>
      <w:r w:rsidRPr="00331625">
        <w:t>: Represent unique categories of variables.</w:t>
      </w:r>
    </w:p>
    <w:p w14:paraId="797F4904" w14:textId="77777777" w:rsidR="00331625" w:rsidRPr="00331625" w:rsidRDefault="00331625" w:rsidP="00331625">
      <w:pPr>
        <w:numPr>
          <w:ilvl w:val="0"/>
          <w:numId w:val="1"/>
        </w:numPr>
      </w:pPr>
      <w:r w:rsidRPr="00331625">
        <w:rPr>
          <w:b/>
          <w:bCs/>
        </w:rPr>
        <w:t>Frequencies</w:t>
      </w:r>
      <w:r w:rsidRPr="00331625">
        <w:t>: Show counts of observations for each combination of categories.</w:t>
      </w:r>
    </w:p>
    <w:p w14:paraId="23212913" w14:textId="77777777" w:rsidR="00331625" w:rsidRPr="00331625" w:rsidRDefault="00331625" w:rsidP="00331625">
      <w:pPr>
        <w:numPr>
          <w:ilvl w:val="0"/>
          <w:numId w:val="1"/>
        </w:numPr>
      </w:pPr>
      <w:r w:rsidRPr="00331625">
        <w:rPr>
          <w:b/>
          <w:bCs/>
        </w:rPr>
        <w:t>Row and Column Margins</w:t>
      </w:r>
      <w:r w:rsidRPr="00331625">
        <w:t>: Provide totals for rows and columns, allowing for easier interpretation of distributions.</w:t>
      </w:r>
    </w:p>
    <w:p w14:paraId="4A3172E0" w14:textId="77777777" w:rsidR="00331625" w:rsidRPr="00331625" w:rsidRDefault="00331625" w:rsidP="00331625">
      <w:r w:rsidRPr="00331625">
        <w:t>The pandas.crosstab function in Python offers a flexible and efficient way to generate contingency tables with options for multiple variables, aggregation, and marginal totals.</w:t>
      </w:r>
    </w:p>
    <w:p w14:paraId="6610E552" w14:textId="77777777" w:rsidR="00331625" w:rsidRPr="00331625" w:rsidRDefault="00331625" w:rsidP="00331625">
      <w:r w:rsidRPr="00331625">
        <w:pict w14:anchorId="18D6BFAB">
          <v:rect id="_x0000_i1081" style="width:0;height:1.5pt" o:hralign="center" o:hrstd="t" o:hr="t" fillcolor="#a0a0a0" stroked="f"/>
        </w:pict>
      </w:r>
    </w:p>
    <w:p w14:paraId="313A74D9" w14:textId="77777777" w:rsidR="00331625" w:rsidRPr="00331625" w:rsidRDefault="00331625" w:rsidP="00331625">
      <w:pPr>
        <w:rPr>
          <w:b/>
          <w:bCs/>
        </w:rPr>
      </w:pPr>
      <w:r w:rsidRPr="00331625">
        <w:rPr>
          <w:b/>
          <w:bCs/>
        </w:rPr>
        <w:t>Dataset</w:t>
      </w:r>
    </w:p>
    <w:p w14:paraId="2AA17E8D" w14:textId="77777777" w:rsidR="00331625" w:rsidRPr="00331625" w:rsidRDefault="00331625" w:rsidP="00331625">
      <w:r w:rsidRPr="00331625">
        <w:t>The analysis uses a small dataset containing three categorical variables:</w:t>
      </w:r>
    </w:p>
    <w:p w14:paraId="1080B946" w14:textId="77777777" w:rsidR="00331625" w:rsidRPr="00331625" w:rsidRDefault="00331625" w:rsidP="00331625">
      <w:pPr>
        <w:numPr>
          <w:ilvl w:val="0"/>
          <w:numId w:val="2"/>
        </w:numPr>
      </w:pPr>
      <w:r w:rsidRPr="00331625">
        <w:rPr>
          <w:b/>
          <w:bCs/>
        </w:rPr>
        <w:t>Gender</w:t>
      </w:r>
      <w:r w:rsidRPr="00331625">
        <w:t>: Male or Female.</w:t>
      </w:r>
    </w:p>
    <w:p w14:paraId="355061EF" w14:textId="77777777" w:rsidR="00331625" w:rsidRPr="00331625" w:rsidRDefault="00331625" w:rsidP="00331625">
      <w:pPr>
        <w:numPr>
          <w:ilvl w:val="0"/>
          <w:numId w:val="2"/>
        </w:numPr>
      </w:pPr>
      <w:r w:rsidRPr="00331625">
        <w:rPr>
          <w:b/>
          <w:bCs/>
        </w:rPr>
        <w:t>Department</w:t>
      </w:r>
      <w:r w:rsidRPr="00331625">
        <w:t>: HR, IT, or Finance.</w:t>
      </w:r>
    </w:p>
    <w:p w14:paraId="67C9EDCE" w14:textId="77777777" w:rsidR="00331625" w:rsidRPr="00331625" w:rsidRDefault="00331625" w:rsidP="00331625">
      <w:pPr>
        <w:numPr>
          <w:ilvl w:val="0"/>
          <w:numId w:val="2"/>
        </w:numPr>
      </w:pPr>
      <w:r w:rsidRPr="00331625">
        <w:rPr>
          <w:b/>
          <w:bCs/>
        </w:rPr>
        <w:t>Shift</w:t>
      </w:r>
      <w:r w:rsidRPr="00331625">
        <w:t>: Day or Night.</w:t>
      </w:r>
    </w:p>
    <w:p w14:paraId="48B4EBD3" w14:textId="77777777" w:rsidR="00331625" w:rsidRDefault="00331625" w:rsidP="00331625">
      <w:r w:rsidRPr="00331625">
        <w:t>The dataset is structured as follows:</w:t>
      </w:r>
    </w:p>
    <w:p w14:paraId="621D0503" w14:textId="77777777" w:rsidR="00331625" w:rsidRPr="00331625" w:rsidRDefault="00331625" w:rsidP="0033162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2"/>
        <w:gridCol w:w="1173"/>
        <w:gridCol w:w="559"/>
      </w:tblGrid>
      <w:tr w:rsidR="00331625" w:rsidRPr="00331625" w14:paraId="09B5B3B8" w14:textId="77777777" w:rsidTr="00331625">
        <w:trPr>
          <w:tblHeader/>
          <w:tblCellSpacing w:w="15" w:type="dxa"/>
        </w:trPr>
        <w:tc>
          <w:tcPr>
            <w:tcW w:w="0" w:type="auto"/>
            <w:vAlign w:val="center"/>
            <w:hideMark/>
          </w:tcPr>
          <w:p w14:paraId="5FC7DE62" w14:textId="77777777" w:rsidR="00331625" w:rsidRPr="00331625" w:rsidRDefault="00331625" w:rsidP="00331625">
            <w:pPr>
              <w:rPr>
                <w:b/>
                <w:bCs/>
              </w:rPr>
            </w:pPr>
            <w:r w:rsidRPr="00331625">
              <w:rPr>
                <w:b/>
                <w:bCs/>
              </w:rPr>
              <w:lastRenderedPageBreak/>
              <w:t>Gender</w:t>
            </w:r>
          </w:p>
        </w:tc>
        <w:tc>
          <w:tcPr>
            <w:tcW w:w="0" w:type="auto"/>
            <w:vAlign w:val="center"/>
            <w:hideMark/>
          </w:tcPr>
          <w:p w14:paraId="11AB428D" w14:textId="77777777" w:rsidR="00331625" w:rsidRPr="00331625" w:rsidRDefault="00331625" w:rsidP="00331625">
            <w:pPr>
              <w:rPr>
                <w:b/>
                <w:bCs/>
              </w:rPr>
            </w:pPr>
            <w:r w:rsidRPr="00331625">
              <w:rPr>
                <w:b/>
                <w:bCs/>
              </w:rPr>
              <w:t>Department</w:t>
            </w:r>
          </w:p>
        </w:tc>
        <w:tc>
          <w:tcPr>
            <w:tcW w:w="0" w:type="auto"/>
            <w:vAlign w:val="center"/>
            <w:hideMark/>
          </w:tcPr>
          <w:p w14:paraId="7224D2BE" w14:textId="77777777" w:rsidR="00331625" w:rsidRPr="00331625" w:rsidRDefault="00331625" w:rsidP="00331625">
            <w:pPr>
              <w:rPr>
                <w:b/>
                <w:bCs/>
              </w:rPr>
            </w:pPr>
            <w:r w:rsidRPr="00331625">
              <w:rPr>
                <w:b/>
                <w:bCs/>
              </w:rPr>
              <w:t>Shift</w:t>
            </w:r>
          </w:p>
        </w:tc>
      </w:tr>
      <w:tr w:rsidR="00331625" w:rsidRPr="00331625" w14:paraId="4776E1AB" w14:textId="77777777" w:rsidTr="00331625">
        <w:trPr>
          <w:tblCellSpacing w:w="15" w:type="dxa"/>
        </w:trPr>
        <w:tc>
          <w:tcPr>
            <w:tcW w:w="0" w:type="auto"/>
            <w:vAlign w:val="center"/>
            <w:hideMark/>
          </w:tcPr>
          <w:p w14:paraId="1ABC5484" w14:textId="77777777" w:rsidR="00331625" w:rsidRPr="00331625" w:rsidRDefault="00331625" w:rsidP="00331625">
            <w:r w:rsidRPr="00331625">
              <w:t>Male</w:t>
            </w:r>
          </w:p>
        </w:tc>
        <w:tc>
          <w:tcPr>
            <w:tcW w:w="0" w:type="auto"/>
            <w:vAlign w:val="center"/>
            <w:hideMark/>
          </w:tcPr>
          <w:p w14:paraId="4603080C" w14:textId="77777777" w:rsidR="00331625" w:rsidRPr="00331625" w:rsidRDefault="00331625" w:rsidP="00331625">
            <w:r w:rsidRPr="00331625">
              <w:t>HR</w:t>
            </w:r>
          </w:p>
        </w:tc>
        <w:tc>
          <w:tcPr>
            <w:tcW w:w="0" w:type="auto"/>
            <w:vAlign w:val="center"/>
            <w:hideMark/>
          </w:tcPr>
          <w:p w14:paraId="7D5881C2" w14:textId="77777777" w:rsidR="00331625" w:rsidRPr="00331625" w:rsidRDefault="00331625" w:rsidP="00331625">
            <w:r w:rsidRPr="00331625">
              <w:t>Day</w:t>
            </w:r>
          </w:p>
        </w:tc>
      </w:tr>
      <w:tr w:rsidR="00331625" w:rsidRPr="00331625" w14:paraId="181FABD4" w14:textId="77777777" w:rsidTr="00331625">
        <w:trPr>
          <w:tblCellSpacing w:w="15" w:type="dxa"/>
        </w:trPr>
        <w:tc>
          <w:tcPr>
            <w:tcW w:w="0" w:type="auto"/>
            <w:vAlign w:val="center"/>
            <w:hideMark/>
          </w:tcPr>
          <w:p w14:paraId="36BC3011" w14:textId="77777777" w:rsidR="00331625" w:rsidRPr="00331625" w:rsidRDefault="00331625" w:rsidP="00331625">
            <w:r w:rsidRPr="00331625">
              <w:t>Female</w:t>
            </w:r>
          </w:p>
        </w:tc>
        <w:tc>
          <w:tcPr>
            <w:tcW w:w="0" w:type="auto"/>
            <w:vAlign w:val="center"/>
            <w:hideMark/>
          </w:tcPr>
          <w:p w14:paraId="6C8CD8EF" w14:textId="77777777" w:rsidR="00331625" w:rsidRPr="00331625" w:rsidRDefault="00331625" w:rsidP="00331625">
            <w:r w:rsidRPr="00331625">
              <w:t>IT</w:t>
            </w:r>
          </w:p>
        </w:tc>
        <w:tc>
          <w:tcPr>
            <w:tcW w:w="0" w:type="auto"/>
            <w:vAlign w:val="center"/>
            <w:hideMark/>
          </w:tcPr>
          <w:p w14:paraId="726B4414" w14:textId="77777777" w:rsidR="00331625" w:rsidRPr="00331625" w:rsidRDefault="00331625" w:rsidP="00331625">
            <w:r w:rsidRPr="00331625">
              <w:t>Night</w:t>
            </w:r>
          </w:p>
        </w:tc>
      </w:tr>
      <w:tr w:rsidR="00331625" w:rsidRPr="00331625" w14:paraId="5DA19C4E" w14:textId="77777777" w:rsidTr="00331625">
        <w:trPr>
          <w:tblCellSpacing w:w="15" w:type="dxa"/>
        </w:trPr>
        <w:tc>
          <w:tcPr>
            <w:tcW w:w="0" w:type="auto"/>
            <w:vAlign w:val="center"/>
            <w:hideMark/>
          </w:tcPr>
          <w:p w14:paraId="120FA189" w14:textId="77777777" w:rsidR="00331625" w:rsidRPr="00331625" w:rsidRDefault="00331625" w:rsidP="00331625">
            <w:r w:rsidRPr="00331625">
              <w:t>Female</w:t>
            </w:r>
          </w:p>
        </w:tc>
        <w:tc>
          <w:tcPr>
            <w:tcW w:w="0" w:type="auto"/>
            <w:vAlign w:val="center"/>
            <w:hideMark/>
          </w:tcPr>
          <w:p w14:paraId="7CB4BD1D" w14:textId="77777777" w:rsidR="00331625" w:rsidRPr="00331625" w:rsidRDefault="00331625" w:rsidP="00331625">
            <w:r w:rsidRPr="00331625">
              <w:t>Finance</w:t>
            </w:r>
          </w:p>
        </w:tc>
        <w:tc>
          <w:tcPr>
            <w:tcW w:w="0" w:type="auto"/>
            <w:vAlign w:val="center"/>
            <w:hideMark/>
          </w:tcPr>
          <w:p w14:paraId="3CC7F227" w14:textId="77777777" w:rsidR="00331625" w:rsidRPr="00331625" w:rsidRDefault="00331625" w:rsidP="00331625">
            <w:r w:rsidRPr="00331625">
              <w:t>Day</w:t>
            </w:r>
          </w:p>
        </w:tc>
      </w:tr>
      <w:tr w:rsidR="00331625" w:rsidRPr="00331625" w14:paraId="62CCD7CE" w14:textId="77777777" w:rsidTr="00331625">
        <w:trPr>
          <w:tblCellSpacing w:w="15" w:type="dxa"/>
        </w:trPr>
        <w:tc>
          <w:tcPr>
            <w:tcW w:w="0" w:type="auto"/>
            <w:vAlign w:val="center"/>
            <w:hideMark/>
          </w:tcPr>
          <w:p w14:paraId="1BF649E2" w14:textId="77777777" w:rsidR="00331625" w:rsidRPr="00331625" w:rsidRDefault="00331625" w:rsidP="00331625">
            <w:r w:rsidRPr="00331625">
              <w:t>Male</w:t>
            </w:r>
          </w:p>
        </w:tc>
        <w:tc>
          <w:tcPr>
            <w:tcW w:w="0" w:type="auto"/>
            <w:vAlign w:val="center"/>
            <w:hideMark/>
          </w:tcPr>
          <w:p w14:paraId="527D2C02" w14:textId="77777777" w:rsidR="00331625" w:rsidRPr="00331625" w:rsidRDefault="00331625" w:rsidP="00331625">
            <w:r w:rsidRPr="00331625">
              <w:t>IT</w:t>
            </w:r>
          </w:p>
        </w:tc>
        <w:tc>
          <w:tcPr>
            <w:tcW w:w="0" w:type="auto"/>
            <w:vAlign w:val="center"/>
            <w:hideMark/>
          </w:tcPr>
          <w:p w14:paraId="270E1874" w14:textId="77777777" w:rsidR="00331625" w:rsidRPr="00331625" w:rsidRDefault="00331625" w:rsidP="00331625">
            <w:r w:rsidRPr="00331625">
              <w:t>Night</w:t>
            </w:r>
          </w:p>
        </w:tc>
      </w:tr>
      <w:tr w:rsidR="00331625" w:rsidRPr="00331625" w14:paraId="087528E1" w14:textId="77777777" w:rsidTr="00331625">
        <w:trPr>
          <w:tblCellSpacing w:w="15" w:type="dxa"/>
        </w:trPr>
        <w:tc>
          <w:tcPr>
            <w:tcW w:w="0" w:type="auto"/>
            <w:vAlign w:val="center"/>
            <w:hideMark/>
          </w:tcPr>
          <w:p w14:paraId="677FE67B" w14:textId="77777777" w:rsidR="00331625" w:rsidRPr="00331625" w:rsidRDefault="00331625" w:rsidP="00331625">
            <w:r w:rsidRPr="00331625">
              <w:t>Male</w:t>
            </w:r>
          </w:p>
        </w:tc>
        <w:tc>
          <w:tcPr>
            <w:tcW w:w="0" w:type="auto"/>
            <w:vAlign w:val="center"/>
            <w:hideMark/>
          </w:tcPr>
          <w:p w14:paraId="30B9E50F" w14:textId="77777777" w:rsidR="00331625" w:rsidRPr="00331625" w:rsidRDefault="00331625" w:rsidP="00331625">
            <w:r w:rsidRPr="00331625">
              <w:t>HR</w:t>
            </w:r>
          </w:p>
        </w:tc>
        <w:tc>
          <w:tcPr>
            <w:tcW w:w="0" w:type="auto"/>
            <w:vAlign w:val="center"/>
            <w:hideMark/>
          </w:tcPr>
          <w:p w14:paraId="66954B43" w14:textId="77777777" w:rsidR="00331625" w:rsidRPr="00331625" w:rsidRDefault="00331625" w:rsidP="00331625">
            <w:r w:rsidRPr="00331625">
              <w:t>Day</w:t>
            </w:r>
          </w:p>
        </w:tc>
      </w:tr>
      <w:tr w:rsidR="00331625" w:rsidRPr="00331625" w14:paraId="6D9D794B" w14:textId="77777777" w:rsidTr="00331625">
        <w:trPr>
          <w:tblCellSpacing w:w="15" w:type="dxa"/>
        </w:trPr>
        <w:tc>
          <w:tcPr>
            <w:tcW w:w="0" w:type="auto"/>
            <w:vAlign w:val="center"/>
            <w:hideMark/>
          </w:tcPr>
          <w:p w14:paraId="11ADE38F" w14:textId="77777777" w:rsidR="00331625" w:rsidRPr="00331625" w:rsidRDefault="00331625" w:rsidP="00331625">
            <w:r w:rsidRPr="00331625">
              <w:t>Female</w:t>
            </w:r>
          </w:p>
        </w:tc>
        <w:tc>
          <w:tcPr>
            <w:tcW w:w="0" w:type="auto"/>
            <w:vAlign w:val="center"/>
            <w:hideMark/>
          </w:tcPr>
          <w:p w14:paraId="56FF91AE" w14:textId="77777777" w:rsidR="00331625" w:rsidRPr="00331625" w:rsidRDefault="00331625" w:rsidP="00331625">
            <w:r w:rsidRPr="00331625">
              <w:t>Finance</w:t>
            </w:r>
          </w:p>
        </w:tc>
        <w:tc>
          <w:tcPr>
            <w:tcW w:w="0" w:type="auto"/>
            <w:vAlign w:val="center"/>
            <w:hideMark/>
          </w:tcPr>
          <w:p w14:paraId="2584AAE9" w14:textId="77777777" w:rsidR="00331625" w:rsidRPr="00331625" w:rsidRDefault="00331625" w:rsidP="00331625">
            <w:r w:rsidRPr="00331625">
              <w:t>Night</w:t>
            </w:r>
          </w:p>
        </w:tc>
      </w:tr>
    </w:tbl>
    <w:p w14:paraId="4D432B7B" w14:textId="77777777" w:rsidR="00331625" w:rsidRPr="00331625" w:rsidRDefault="00331625" w:rsidP="00331625">
      <w:r w:rsidRPr="00331625">
        <w:pict w14:anchorId="0183D300">
          <v:rect id="_x0000_i1082" style="width:0;height:1.5pt" o:hralign="center" o:hrstd="t" o:hr="t" fillcolor="#a0a0a0" stroked="f"/>
        </w:pict>
      </w:r>
    </w:p>
    <w:p w14:paraId="24E7E3A1" w14:textId="77777777" w:rsidR="00331625" w:rsidRPr="00331625" w:rsidRDefault="00331625" w:rsidP="00331625">
      <w:pPr>
        <w:rPr>
          <w:b/>
          <w:bCs/>
        </w:rPr>
      </w:pPr>
      <w:r w:rsidRPr="00331625">
        <w:rPr>
          <w:b/>
          <w:bCs/>
        </w:rPr>
        <w:t>Methodology</w:t>
      </w:r>
    </w:p>
    <w:p w14:paraId="6F145813" w14:textId="77777777" w:rsidR="00331625" w:rsidRPr="00331625" w:rsidRDefault="00331625" w:rsidP="00331625">
      <w:r w:rsidRPr="00331625">
        <w:t>The following steps were taken to create the contingency table:</w:t>
      </w:r>
    </w:p>
    <w:p w14:paraId="7A83C0C4" w14:textId="77777777" w:rsidR="00331625" w:rsidRPr="00331625" w:rsidRDefault="00331625" w:rsidP="00331625">
      <w:pPr>
        <w:numPr>
          <w:ilvl w:val="0"/>
          <w:numId w:val="3"/>
        </w:numPr>
      </w:pPr>
      <w:r w:rsidRPr="00331625">
        <w:rPr>
          <w:b/>
          <w:bCs/>
        </w:rPr>
        <w:t>Import Libraries</w:t>
      </w:r>
      <w:r w:rsidRPr="00331625">
        <w:t>: Import the pandas library to handle data manipulation and analysis.</w:t>
      </w:r>
    </w:p>
    <w:p w14:paraId="2B8726C0" w14:textId="77777777" w:rsidR="00331625" w:rsidRPr="00331625" w:rsidRDefault="00331625" w:rsidP="00331625">
      <w:pPr>
        <w:numPr>
          <w:ilvl w:val="0"/>
          <w:numId w:val="3"/>
        </w:numPr>
      </w:pPr>
      <w:r w:rsidRPr="00331625">
        <w:rPr>
          <w:b/>
          <w:bCs/>
        </w:rPr>
        <w:t>Prepare Data</w:t>
      </w:r>
      <w:r w:rsidRPr="00331625">
        <w:t>: Create a pandas DataFrame from the dataset.</w:t>
      </w:r>
    </w:p>
    <w:p w14:paraId="7AE65DDA" w14:textId="77777777" w:rsidR="00331625" w:rsidRPr="00331625" w:rsidRDefault="00331625" w:rsidP="00331625">
      <w:pPr>
        <w:numPr>
          <w:ilvl w:val="0"/>
          <w:numId w:val="3"/>
        </w:numPr>
      </w:pPr>
      <w:r w:rsidRPr="00331625">
        <w:rPr>
          <w:b/>
          <w:bCs/>
        </w:rPr>
        <w:t>Apply crosstab</w:t>
      </w:r>
      <w:r w:rsidRPr="00331625">
        <w:t>:</w:t>
      </w:r>
    </w:p>
    <w:p w14:paraId="72AB66AF" w14:textId="77777777" w:rsidR="00331625" w:rsidRPr="00331625" w:rsidRDefault="00331625" w:rsidP="00331625">
      <w:pPr>
        <w:numPr>
          <w:ilvl w:val="1"/>
          <w:numId w:val="3"/>
        </w:numPr>
      </w:pPr>
      <w:r w:rsidRPr="00331625">
        <w:t>Row categories: Combinations of Gender and Department.</w:t>
      </w:r>
    </w:p>
    <w:p w14:paraId="348F3665" w14:textId="77777777" w:rsidR="00331625" w:rsidRPr="00331625" w:rsidRDefault="00331625" w:rsidP="00331625">
      <w:pPr>
        <w:numPr>
          <w:ilvl w:val="1"/>
          <w:numId w:val="3"/>
        </w:numPr>
      </w:pPr>
      <w:r w:rsidRPr="00331625">
        <w:t>Column categories: Shift (Day or Night).</w:t>
      </w:r>
    </w:p>
    <w:p w14:paraId="75268D0A" w14:textId="77777777" w:rsidR="00331625" w:rsidRPr="00331625" w:rsidRDefault="00331625" w:rsidP="00331625">
      <w:pPr>
        <w:numPr>
          <w:ilvl w:val="0"/>
          <w:numId w:val="3"/>
        </w:numPr>
      </w:pPr>
      <w:r w:rsidRPr="00331625">
        <w:rPr>
          <w:b/>
          <w:bCs/>
        </w:rPr>
        <w:t>Include Totals</w:t>
      </w:r>
      <w:r w:rsidRPr="00331625">
        <w:t>: Add row and column totals using the margins=True parameter.</w:t>
      </w:r>
    </w:p>
    <w:p w14:paraId="62FDBC5B" w14:textId="77777777" w:rsidR="00331625" w:rsidRPr="00331625" w:rsidRDefault="00331625" w:rsidP="00331625">
      <w:r w:rsidRPr="00331625">
        <w:pict w14:anchorId="39424C3D">
          <v:rect id="_x0000_i1083" style="width:0;height:1.5pt" o:hralign="center" o:hrstd="t" o:hr="t" fillcolor="#a0a0a0" stroked="f"/>
        </w:pict>
      </w:r>
    </w:p>
    <w:p w14:paraId="5D53D1A4" w14:textId="77777777" w:rsidR="00331625" w:rsidRPr="00331625" w:rsidRDefault="00331625" w:rsidP="00331625">
      <w:pPr>
        <w:rPr>
          <w:b/>
          <w:bCs/>
        </w:rPr>
      </w:pPr>
      <w:r w:rsidRPr="00331625">
        <w:rPr>
          <w:b/>
          <w:bCs/>
        </w:rPr>
        <w:t>Results</w:t>
      </w:r>
    </w:p>
    <w:p w14:paraId="739E6ECB" w14:textId="77777777" w:rsidR="00331625" w:rsidRPr="00331625" w:rsidRDefault="00331625" w:rsidP="00331625">
      <w:r w:rsidRPr="00331625">
        <w:t>The generated contingency table summarizes the relationship between Gender, Department, and Shift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gridCol w:w="408"/>
        <w:gridCol w:w="556"/>
        <w:gridCol w:w="317"/>
      </w:tblGrid>
      <w:tr w:rsidR="00331625" w:rsidRPr="00331625" w14:paraId="4455F505" w14:textId="77777777" w:rsidTr="00331625">
        <w:trPr>
          <w:tblHeader/>
          <w:tblCellSpacing w:w="15" w:type="dxa"/>
        </w:trPr>
        <w:tc>
          <w:tcPr>
            <w:tcW w:w="0" w:type="auto"/>
            <w:vAlign w:val="center"/>
            <w:hideMark/>
          </w:tcPr>
          <w:p w14:paraId="200D695E" w14:textId="77777777" w:rsidR="00331625" w:rsidRPr="00331625" w:rsidRDefault="00331625" w:rsidP="00331625">
            <w:pPr>
              <w:rPr>
                <w:b/>
                <w:bCs/>
              </w:rPr>
            </w:pPr>
            <w:r w:rsidRPr="00331625">
              <w:rPr>
                <w:b/>
                <w:bCs/>
              </w:rPr>
              <w:t>Shift</w:t>
            </w:r>
          </w:p>
        </w:tc>
        <w:tc>
          <w:tcPr>
            <w:tcW w:w="0" w:type="auto"/>
            <w:vAlign w:val="center"/>
            <w:hideMark/>
          </w:tcPr>
          <w:p w14:paraId="3D900C4C" w14:textId="77777777" w:rsidR="00331625" w:rsidRPr="00331625" w:rsidRDefault="00331625" w:rsidP="00331625">
            <w:pPr>
              <w:rPr>
                <w:b/>
                <w:bCs/>
              </w:rPr>
            </w:pPr>
            <w:r w:rsidRPr="00331625">
              <w:rPr>
                <w:b/>
                <w:bCs/>
              </w:rPr>
              <w:t>Day</w:t>
            </w:r>
          </w:p>
        </w:tc>
        <w:tc>
          <w:tcPr>
            <w:tcW w:w="0" w:type="auto"/>
            <w:vAlign w:val="center"/>
            <w:hideMark/>
          </w:tcPr>
          <w:p w14:paraId="5A348E95" w14:textId="77777777" w:rsidR="00331625" w:rsidRPr="00331625" w:rsidRDefault="00331625" w:rsidP="00331625">
            <w:pPr>
              <w:rPr>
                <w:b/>
                <w:bCs/>
              </w:rPr>
            </w:pPr>
            <w:r w:rsidRPr="00331625">
              <w:rPr>
                <w:b/>
                <w:bCs/>
              </w:rPr>
              <w:t>Night</w:t>
            </w:r>
          </w:p>
        </w:tc>
        <w:tc>
          <w:tcPr>
            <w:tcW w:w="0" w:type="auto"/>
            <w:vAlign w:val="center"/>
            <w:hideMark/>
          </w:tcPr>
          <w:p w14:paraId="2D4ED534" w14:textId="77777777" w:rsidR="00331625" w:rsidRPr="00331625" w:rsidRDefault="00331625" w:rsidP="00331625">
            <w:pPr>
              <w:rPr>
                <w:b/>
                <w:bCs/>
              </w:rPr>
            </w:pPr>
            <w:r w:rsidRPr="00331625">
              <w:rPr>
                <w:b/>
                <w:bCs/>
              </w:rPr>
              <w:t>All</w:t>
            </w:r>
          </w:p>
        </w:tc>
      </w:tr>
      <w:tr w:rsidR="00331625" w:rsidRPr="00331625" w14:paraId="1C3A4EFE" w14:textId="77777777" w:rsidTr="00331625">
        <w:trPr>
          <w:tblCellSpacing w:w="15" w:type="dxa"/>
        </w:trPr>
        <w:tc>
          <w:tcPr>
            <w:tcW w:w="0" w:type="auto"/>
            <w:vAlign w:val="center"/>
            <w:hideMark/>
          </w:tcPr>
          <w:p w14:paraId="30A5A572" w14:textId="77777777" w:rsidR="00331625" w:rsidRPr="00331625" w:rsidRDefault="00331625" w:rsidP="00331625">
            <w:r w:rsidRPr="00331625">
              <w:t>Female Finance</w:t>
            </w:r>
          </w:p>
        </w:tc>
        <w:tc>
          <w:tcPr>
            <w:tcW w:w="0" w:type="auto"/>
            <w:vAlign w:val="center"/>
            <w:hideMark/>
          </w:tcPr>
          <w:p w14:paraId="5DC8DE14" w14:textId="77777777" w:rsidR="00331625" w:rsidRPr="00331625" w:rsidRDefault="00331625" w:rsidP="00331625">
            <w:r w:rsidRPr="00331625">
              <w:t>1</w:t>
            </w:r>
          </w:p>
        </w:tc>
        <w:tc>
          <w:tcPr>
            <w:tcW w:w="0" w:type="auto"/>
            <w:vAlign w:val="center"/>
            <w:hideMark/>
          </w:tcPr>
          <w:p w14:paraId="7DFC9308" w14:textId="77777777" w:rsidR="00331625" w:rsidRPr="00331625" w:rsidRDefault="00331625" w:rsidP="00331625">
            <w:r w:rsidRPr="00331625">
              <w:t>1</w:t>
            </w:r>
          </w:p>
        </w:tc>
        <w:tc>
          <w:tcPr>
            <w:tcW w:w="0" w:type="auto"/>
            <w:vAlign w:val="center"/>
            <w:hideMark/>
          </w:tcPr>
          <w:p w14:paraId="5DA19E14" w14:textId="77777777" w:rsidR="00331625" w:rsidRPr="00331625" w:rsidRDefault="00331625" w:rsidP="00331625">
            <w:r w:rsidRPr="00331625">
              <w:t>2</w:t>
            </w:r>
          </w:p>
        </w:tc>
      </w:tr>
      <w:tr w:rsidR="00331625" w:rsidRPr="00331625" w14:paraId="79A99D2A" w14:textId="77777777" w:rsidTr="00331625">
        <w:trPr>
          <w:tblCellSpacing w:w="15" w:type="dxa"/>
        </w:trPr>
        <w:tc>
          <w:tcPr>
            <w:tcW w:w="0" w:type="auto"/>
            <w:vAlign w:val="center"/>
            <w:hideMark/>
          </w:tcPr>
          <w:p w14:paraId="03F52511" w14:textId="77777777" w:rsidR="00331625" w:rsidRPr="00331625" w:rsidRDefault="00331625" w:rsidP="00331625">
            <w:r w:rsidRPr="00331625">
              <w:t>Female IT</w:t>
            </w:r>
          </w:p>
        </w:tc>
        <w:tc>
          <w:tcPr>
            <w:tcW w:w="0" w:type="auto"/>
            <w:vAlign w:val="center"/>
            <w:hideMark/>
          </w:tcPr>
          <w:p w14:paraId="6E9BB8E4" w14:textId="77777777" w:rsidR="00331625" w:rsidRPr="00331625" w:rsidRDefault="00331625" w:rsidP="00331625">
            <w:r w:rsidRPr="00331625">
              <w:t>0</w:t>
            </w:r>
          </w:p>
        </w:tc>
        <w:tc>
          <w:tcPr>
            <w:tcW w:w="0" w:type="auto"/>
            <w:vAlign w:val="center"/>
            <w:hideMark/>
          </w:tcPr>
          <w:p w14:paraId="6710FA1D" w14:textId="77777777" w:rsidR="00331625" w:rsidRPr="00331625" w:rsidRDefault="00331625" w:rsidP="00331625">
            <w:r w:rsidRPr="00331625">
              <w:t>1</w:t>
            </w:r>
          </w:p>
        </w:tc>
        <w:tc>
          <w:tcPr>
            <w:tcW w:w="0" w:type="auto"/>
            <w:vAlign w:val="center"/>
            <w:hideMark/>
          </w:tcPr>
          <w:p w14:paraId="11580AF9" w14:textId="77777777" w:rsidR="00331625" w:rsidRPr="00331625" w:rsidRDefault="00331625" w:rsidP="00331625">
            <w:r w:rsidRPr="00331625">
              <w:t>1</w:t>
            </w:r>
          </w:p>
        </w:tc>
      </w:tr>
      <w:tr w:rsidR="00331625" w:rsidRPr="00331625" w14:paraId="678E3D4E" w14:textId="77777777" w:rsidTr="00331625">
        <w:trPr>
          <w:tblCellSpacing w:w="15" w:type="dxa"/>
        </w:trPr>
        <w:tc>
          <w:tcPr>
            <w:tcW w:w="0" w:type="auto"/>
            <w:vAlign w:val="center"/>
            <w:hideMark/>
          </w:tcPr>
          <w:p w14:paraId="7AFF42A0" w14:textId="77777777" w:rsidR="00331625" w:rsidRPr="00331625" w:rsidRDefault="00331625" w:rsidP="00331625">
            <w:r w:rsidRPr="00331625">
              <w:t>Female HR</w:t>
            </w:r>
          </w:p>
        </w:tc>
        <w:tc>
          <w:tcPr>
            <w:tcW w:w="0" w:type="auto"/>
            <w:vAlign w:val="center"/>
            <w:hideMark/>
          </w:tcPr>
          <w:p w14:paraId="2DABE365" w14:textId="77777777" w:rsidR="00331625" w:rsidRPr="00331625" w:rsidRDefault="00331625" w:rsidP="00331625">
            <w:r w:rsidRPr="00331625">
              <w:t>0</w:t>
            </w:r>
          </w:p>
        </w:tc>
        <w:tc>
          <w:tcPr>
            <w:tcW w:w="0" w:type="auto"/>
            <w:vAlign w:val="center"/>
            <w:hideMark/>
          </w:tcPr>
          <w:p w14:paraId="363F697E" w14:textId="77777777" w:rsidR="00331625" w:rsidRPr="00331625" w:rsidRDefault="00331625" w:rsidP="00331625">
            <w:r w:rsidRPr="00331625">
              <w:t>0</w:t>
            </w:r>
          </w:p>
        </w:tc>
        <w:tc>
          <w:tcPr>
            <w:tcW w:w="0" w:type="auto"/>
            <w:vAlign w:val="center"/>
            <w:hideMark/>
          </w:tcPr>
          <w:p w14:paraId="39BECB69" w14:textId="77777777" w:rsidR="00331625" w:rsidRPr="00331625" w:rsidRDefault="00331625" w:rsidP="00331625">
            <w:r w:rsidRPr="00331625">
              <w:t>0</w:t>
            </w:r>
          </w:p>
        </w:tc>
      </w:tr>
      <w:tr w:rsidR="00331625" w:rsidRPr="00331625" w14:paraId="23971BDE" w14:textId="77777777" w:rsidTr="00331625">
        <w:trPr>
          <w:tblCellSpacing w:w="15" w:type="dxa"/>
        </w:trPr>
        <w:tc>
          <w:tcPr>
            <w:tcW w:w="0" w:type="auto"/>
            <w:vAlign w:val="center"/>
            <w:hideMark/>
          </w:tcPr>
          <w:p w14:paraId="56D2C216" w14:textId="77777777" w:rsidR="00331625" w:rsidRPr="00331625" w:rsidRDefault="00331625" w:rsidP="00331625">
            <w:r w:rsidRPr="00331625">
              <w:t>Male Finance</w:t>
            </w:r>
          </w:p>
        </w:tc>
        <w:tc>
          <w:tcPr>
            <w:tcW w:w="0" w:type="auto"/>
            <w:vAlign w:val="center"/>
            <w:hideMark/>
          </w:tcPr>
          <w:p w14:paraId="6E6C9D48" w14:textId="77777777" w:rsidR="00331625" w:rsidRPr="00331625" w:rsidRDefault="00331625" w:rsidP="00331625">
            <w:r w:rsidRPr="00331625">
              <w:t>0</w:t>
            </w:r>
          </w:p>
        </w:tc>
        <w:tc>
          <w:tcPr>
            <w:tcW w:w="0" w:type="auto"/>
            <w:vAlign w:val="center"/>
            <w:hideMark/>
          </w:tcPr>
          <w:p w14:paraId="57DAC472" w14:textId="77777777" w:rsidR="00331625" w:rsidRPr="00331625" w:rsidRDefault="00331625" w:rsidP="00331625">
            <w:r w:rsidRPr="00331625">
              <w:t>0</w:t>
            </w:r>
          </w:p>
        </w:tc>
        <w:tc>
          <w:tcPr>
            <w:tcW w:w="0" w:type="auto"/>
            <w:vAlign w:val="center"/>
            <w:hideMark/>
          </w:tcPr>
          <w:p w14:paraId="7EAF3BD3" w14:textId="77777777" w:rsidR="00331625" w:rsidRPr="00331625" w:rsidRDefault="00331625" w:rsidP="00331625">
            <w:r w:rsidRPr="00331625">
              <w:t>0</w:t>
            </w:r>
          </w:p>
        </w:tc>
      </w:tr>
      <w:tr w:rsidR="00331625" w:rsidRPr="00331625" w14:paraId="10BEDEB9" w14:textId="77777777" w:rsidTr="00331625">
        <w:trPr>
          <w:tblCellSpacing w:w="15" w:type="dxa"/>
        </w:trPr>
        <w:tc>
          <w:tcPr>
            <w:tcW w:w="0" w:type="auto"/>
            <w:vAlign w:val="center"/>
            <w:hideMark/>
          </w:tcPr>
          <w:p w14:paraId="7714E431" w14:textId="77777777" w:rsidR="00331625" w:rsidRPr="00331625" w:rsidRDefault="00331625" w:rsidP="00331625">
            <w:r w:rsidRPr="00331625">
              <w:t>Male IT</w:t>
            </w:r>
          </w:p>
        </w:tc>
        <w:tc>
          <w:tcPr>
            <w:tcW w:w="0" w:type="auto"/>
            <w:vAlign w:val="center"/>
            <w:hideMark/>
          </w:tcPr>
          <w:p w14:paraId="7783361E" w14:textId="77777777" w:rsidR="00331625" w:rsidRPr="00331625" w:rsidRDefault="00331625" w:rsidP="00331625">
            <w:r w:rsidRPr="00331625">
              <w:t>0</w:t>
            </w:r>
          </w:p>
        </w:tc>
        <w:tc>
          <w:tcPr>
            <w:tcW w:w="0" w:type="auto"/>
            <w:vAlign w:val="center"/>
            <w:hideMark/>
          </w:tcPr>
          <w:p w14:paraId="7FC002B9" w14:textId="77777777" w:rsidR="00331625" w:rsidRPr="00331625" w:rsidRDefault="00331625" w:rsidP="00331625">
            <w:r w:rsidRPr="00331625">
              <w:t>1</w:t>
            </w:r>
          </w:p>
        </w:tc>
        <w:tc>
          <w:tcPr>
            <w:tcW w:w="0" w:type="auto"/>
            <w:vAlign w:val="center"/>
            <w:hideMark/>
          </w:tcPr>
          <w:p w14:paraId="04356DB8" w14:textId="77777777" w:rsidR="00331625" w:rsidRPr="00331625" w:rsidRDefault="00331625" w:rsidP="00331625">
            <w:r w:rsidRPr="00331625">
              <w:t>1</w:t>
            </w:r>
          </w:p>
        </w:tc>
      </w:tr>
      <w:tr w:rsidR="00331625" w:rsidRPr="00331625" w14:paraId="629AD4AA" w14:textId="77777777" w:rsidTr="00331625">
        <w:trPr>
          <w:tblCellSpacing w:w="15" w:type="dxa"/>
        </w:trPr>
        <w:tc>
          <w:tcPr>
            <w:tcW w:w="0" w:type="auto"/>
            <w:vAlign w:val="center"/>
            <w:hideMark/>
          </w:tcPr>
          <w:p w14:paraId="05731F80" w14:textId="77777777" w:rsidR="00331625" w:rsidRPr="00331625" w:rsidRDefault="00331625" w:rsidP="00331625">
            <w:r w:rsidRPr="00331625">
              <w:t>Male HR</w:t>
            </w:r>
          </w:p>
        </w:tc>
        <w:tc>
          <w:tcPr>
            <w:tcW w:w="0" w:type="auto"/>
            <w:vAlign w:val="center"/>
            <w:hideMark/>
          </w:tcPr>
          <w:p w14:paraId="2C8C1F22" w14:textId="77777777" w:rsidR="00331625" w:rsidRPr="00331625" w:rsidRDefault="00331625" w:rsidP="00331625">
            <w:r w:rsidRPr="00331625">
              <w:t>2</w:t>
            </w:r>
          </w:p>
        </w:tc>
        <w:tc>
          <w:tcPr>
            <w:tcW w:w="0" w:type="auto"/>
            <w:vAlign w:val="center"/>
            <w:hideMark/>
          </w:tcPr>
          <w:p w14:paraId="16932695" w14:textId="77777777" w:rsidR="00331625" w:rsidRPr="00331625" w:rsidRDefault="00331625" w:rsidP="00331625">
            <w:r w:rsidRPr="00331625">
              <w:t>0</w:t>
            </w:r>
          </w:p>
        </w:tc>
        <w:tc>
          <w:tcPr>
            <w:tcW w:w="0" w:type="auto"/>
            <w:vAlign w:val="center"/>
            <w:hideMark/>
          </w:tcPr>
          <w:p w14:paraId="263BE3B1" w14:textId="77777777" w:rsidR="00331625" w:rsidRPr="00331625" w:rsidRDefault="00331625" w:rsidP="00331625">
            <w:r w:rsidRPr="00331625">
              <w:t>2</w:t>
            </w:r>
          </w:p>
        </w:tc>
      </w:tr>
      <w:tr w:rsidR="00331625" w:rsidRPr="00331625" w14:paraId="65FCF16B" w14:textId="77777777" w:rsidTr="00331625">
        <w:trPr>
          <w:tblCellSpacing w:w="15" w:type="dxa"/>
        </w:trPr>
        <w:tc>
          <w:tcPr>
            <w:tcW w:w="0" w:type="auto"/>
            <w:vAlign w:val="center"/>
            <w:hideMark/>
          </w:tcPr>
          <w:p w14:paraId="68DD7604" w14:textId="77777777" w:rsidR="00331625" w:rsidRPr="00331625" w:rsidRDefault="00331625" w:rsidP="00331625">
            <w:r w:rsidRPr="00331625">
              <w:rPr>
                <w:b/>
                <w:bCs/>
              </w:rPr>
              <w:t>All</w:t>
            </w:r>
          </w:p>
        </w:tc>
        <w:tc>
          <w:tcPr>
            <w:tcW w:w="0" w:type="auto"/>
            <w:vAlign w:val="center"/>
            <w:hideMark/>
          </w:tcPr>
          <w:p w14:paraId="130565C0" w14:textId="77777777" w:rsidR="00331625" w:rsidRPr="00331625" w:rsidRDefault="00331625" w:rsidP="00331625">
            <w:r w:rsidRPr="00331625">
              <w:t>3</w:t>
            </w:r>
          </w:p>
        </w:tc>
        <w:tc>
          <w:tcPr>
            <w:tcW w:w="0" w:type="auto"/>
            <w:vAlign w:val="center"/>
            <w:hideMark/>
          </w:tcPr>
          <w:p w14:paraId="511D389C" w14:textId="77777777" w:rsidR="00331625" w:rsidRPr="00331625" w:rsidRDefault="00331625" w:rsidP="00331625">
            <w:r w:rsidRPr="00331625">
              <w:t>3</w:t>
            </w:r>
          </w:p>
        </w:tc>
        <w:tc>
          <w:tcPr>
            <w:tcW w:w="0" w:type="auto"/>
            <w:vAlign w:val="center"/>
            <w:hideMark/>
          </w:tcPr>
          <w:p w14:paraId="6911ABE9" w14:textId="77777777" w:rsidR="00331625" w:rsidRPr="00331625" w:rsidRDefault="00331625" w:rsidP="00331625">
            <w:r w:rsidRPr="00331625">
              <w:t>6</w:t>
            </w:r>
          </w:p>
        </w:tc>
      </w:tr>
    </w:tbl>
    <w:p w14:paraId="33C685AA" w14:textId="77777777" w:rsidR="00331625" w:rsidRPr="00331625" w:rsidRDefault="00331625" w:rsidP="00331625">
      <w:r w:rsidRPr="00331625">
        <w:pict w14:anchorId="527D1CE6">
          <v:rect id="_x0000_i1085" style="width:0;height:1.5pt" o:hralign="center" o:hrstd="t" o:hr="t" fillcolor="#a0a0a0" stroked="f"/>
        </w:pict>
      </w:r>
    </w:p>
    <w:p w14:paraId="6202A4E5" w14:textId="77777777" w:rsidR="00331625" w:rsidRPr="00331625" w:rsidRDefault="00331625" w:rsidP="00331625">
      <w:pPr>
        <w:rPr>
          <w:b/>
          <w:bCs/>
        </w:rPr>
      </w:pPr>
      <w:r w:rsidRPr="00331625">
        <w:rPr>
          <w:b/>
          <w:bCs/>
        </w:rPr>
        <w:lastRenderedPageBreak/>
        <w:t>Interpretation</w:t>
      </w:r>
    </w:p>
    <w:p w14:paraId="1A7CD2BD" w14:textId="77777777" w:rsidR="00331625" w:rsidRPr="00331625" w:rsidRDefault="00331625" w:rsidP="00331625">
      <w:pPr>
        <w:numPr>
          <w:ilvl w:val="0"/>
          <w:numId w:val="4"/>
        </w:numPr>
      </w:pPr>
      <w:r w:rsidRPr="00331625">
        <w:rPr>
          <w:b/>
          <w:bCs/>
        </w:rPr>
        <w:t>Category Combinations</w:t>
      </w:r>
      <w:r w:rsidRPr="00331625">
        <w:t>:</w:t>
      </w:r>
    </w:p>
    <w:p w14:paraId="41AD6591" w14:textId="77777777" w:rsidR="00331625" w:rsidRPr="00331625" w:rsidRDefault="00331625" w:rsidP="00331625">
      <w:pPr>
        <w:numPr>
          <w:ilvl w:val="1"/>
          <w:numId w:val="4"/>
        </w:numPr>
      </w:pPr>
      <w:r w:rsidRPr="00331625">
        <w:t>The rows represent combinations of Gender and Department.</w:t>
      </w:r>
    </w:p>
    <w:p w14:paraId="341E3B67" w14:textId="77777777" w:rsidR="00331625" w:rsidRPr="00331625" w:rsidRDefault="00331625" w:rsidP="00331625">
      <w:pPr>
        <w:numPr>
          <w:ilvl w:val="1"/>
          <w:numId w:val="4"/>
        </w:numPr>
      </w:pPr>
      <w:r w:rsidRPr="00331625">
        <w:t>The columns represent the Shift categories (Day and Night).</w:t>
      </w:r>
    </w:p>
    <w:p w14:paraId="06D99C16" w14:textId="77777777" w:rsidR="00331625" w:rsidRPr="00331625" w:rsidRDefault="00331625" w:rsidP="00331625">
      <w:pPr>
        <w:numPr>
          <w:ilvl w:val="0"/>
          <w:numId w:val="4"/>
        </w:numPr>
      </w:pPr>
      <w:r w:rsidRPr="00331625">
        <w:rPr>
          <w:b/>
          <w:bCs/>
        </w:rPr>
        <w:t>Insights</w:t>
      </w:r>
      <w:r w:rsidRPr="00331625">
        <w:t>:</w:t>
      </w:r>
    </w:p>
    <w:p w14:paraId="6545BE46" w14:textId="77777777" w:rsidR="00331625" w:rsidRPr="00331625" w:rsidRDefault="00331625" w:rsidP="00331625">
      <w:pPr>
        <w:numPr>
          <w:ilvl w:val="1"/>
          <w:numId w:val="4"/>
        </w:numPr>
      </w:pPr>
      <w:r w:rsidRPr="00331625">
        <w:t>Female employees in the Finance department worked both Day and Night shifts (1 occurrence each).</w:t>
      </w:r>
    </w:p>
    <w:p w14:paraId="3FA16BCE" w14:textId="77777777" w:rsidR="00331625" w:rsidRPr="00331625" w:rsidRDefault="00331625" w:rsidP="00331625">
      <w:pPr>
        <w:numPr>
          <w:ilvl w:val="1"/>
          <w:numId w:val="4"/>
        </w:numPr>
      </w:pPr>
      <w:r w:rsidRPr="00331625">
        <w:t>Male employees in the HR department only worked Day shifts (2 occurrences).</w:t>
      </w:r>
    </w:p>
    <w:p w14:paraId="2EB198A7" w14:textId="77777777" w:rsidR="00331625" w:rsidRPr="00331625" w:rsidRDefault="00331625" w:rsidP="00331625">
      <w:pPr>
        <w:numPr>
          <w:ilvl w:val="1"/>
          <w:numId w:val="4"/>
        </w:numPr>
      </w:pPr>
      <w:r w:rsidRPr="00331625">
        <w:t>The total number of shifts recorded is 6, evenly split between Day and Night shifts.</w:t>
      </w:r>
    </w:p>
    <w:p w14:paraId="6E39F7D6" w14:textId="77777777" w:rsidR="00331625" w:rsidRPr="00331625" w:rsidRDefault="00331625" w:rsidP="00331625">
      <w:pPr>
        <w:numPr>
          <w:ilvl w:val="0"/>
          <w:numId w:val="4"/>
        </w:numPr>
      </w:pPr>
      <w:r w:rsidRPr="00331625">
        <w:rPr>
          <w:b/>
          <w:bCs/>
        </w:rPr>
        <w:t>Row and Column Totals</w:t>
      </w:r>
      <w:r w:rsidRPr="00331625">
        <w:t>:</w:t>
      </w:r>
    </w:p>
    <w:p w14:paraId="40E5BD49" w14:textId="77777777" w:rsidR="00331625" w:rsidRPr="00331625" w:rsidRDefault="00331625" w:rsidP="00331625">
      <w:pPr>
        <w:numPr>
          <w:ilvl w:val="1"/>
          <w:numId w:val="4"/>
        </w:numPr>
      </w:pPr>
      <w:r w:rsidRPr="00331625">
        <w:t xml:space="preserve">The </w:t>
      </w:r>
      <w:r w:rsidRPr="00331625">
        <w:rPr>
          <w:b/>
          <w:bCs/>
        </w:rPr>
        <w:t>row totals</w:t>
      </w:r>
      <w:r w:rsidRPr="00331625">
        <w:t xml:space="preserve"> indicate the total number of shifts worked by each combination of Gender and Department.</w:t>
      </w:r>
    </w:p>
    <w:p w14:paraId="489B6CC4" w14:textId="77777777" w:rsidR="00331625" w:rsidRPr="00331625" w:rsidRDefault="00331625" w:rsidP="00331625">
      <w:pPr>
        <w:numPr>
          <w:ilvl w:val="1"/>
          <w:numId w:val="4"/>
        </w:numPr>
      </w:pPr>
      <w:r w:rsidRPr="00331625">
        <w:t xml:space="preserve">The </w:t>
      </w:r>
      <w:r w:rsidRPr="00331625">
        <w:rPr>
          <w:b/>
          <w:bCs/>
        </w:rPr>
        <w:t>column totals</w:t>
      </w:r>
      <w:r w:rsidRPr="00331625">
        <w:t xml:space="preserve"> show the total number of Day and Night shifts across all categories.</w:t>
      </w:r>
    </w:p>
    <w:p w14:paraId="0DA86D7A" w14:textId="77777777" w:rsidR="00331625" w:rsidRPr="00331625" w:rsidRDefault="00331625" w:rsidP="00331625">
      <w:r w:rsidRPr="00331625">
        <w:pict w14:anchorId="24CA95AC">
          <v:rect id="_x0000_i1086" style="width:0;height:1.5pt" o:hralign="center" o:hrstd="t" o:hr="t" fillcolor="#a0a0a0" stroked="f"/>
        </w:pict>
      </w:r>
    </w:p>
    <w:p w14:paraId="117CA5BC" w14:textId="77777777" w:rsidR="00331625" w:rsidRPr="00331625" w:rsidRDefault="00331625" w:rsidP="00331625">
      <w:pPr>
        <w:rPr>
          <w:b/>
          <w:bCs/>
        </w:rPr>
      </w:pPr>
      <w:r w:rsidRPr="00331625">
        <w:rPr>
          <w:b/>
          <w:bCs/>
        </w:rPr>
        <w:t>Conclusion</w:t>
      </w:r>
    </w:p>
    <w:p w14:paraId="75EECA8D" w14:textId="77777777" w:rsidR="00331625" w:rsidRPr="00331625" w:rsidRDefault="00331625" w:rsidP="00331625">
      <w:r w:rsidRPr="00331625">
        <w:t>The contingency table provides a clear and concise summary of how Gender, Department, and Shift interact in the dataset. This analysis can be extended further by adding more variables, using aggregation functions, or visualizing the data through charts.</w:t>
      </w:r>
    </w:p>
    <w:p w14:paraId="1F5E517D" w14:textId="292AA00D" w:rsidR="00331625" w:rsidRPr="00331625" w:rsidRDefault="00331625" w:rsidP="00331625">
      <w:r w:rsidRPr="00331625">
        <w:t>For more complex datasets or larger-scale analyses, this approach can be applied to uncover trends and relationships in categorical data efficiently.</w:t>
      </w:r>
    </w:p>
    <w:p w14:paraId="0068DE83" w14:textId="77777777" w:rsidR="00331625" w:rsidRPr="00331625" w:rsidRDefault="00331625" w:rsidP="00331625">
      <w:pPr>
        <w:rPr>
          <w:vanish/>
        </w:rPr>
      </w:pPr>
      <w:r w:rsidRPr="00331625">
        <w:rPr>
          <w:vanish/>
        </w:rPr>
        <w:t>Top of Form</w:t>
      </w:r>
    </w:p>
    <w:p w14:paraId="522D009C" w14:textId="0E562367" w:rsidR="00331625" w:rsidRPr="00331625" w:rsidRDefault="00331625" w:rsidP="00331625"/>
    <w:p w14:paraId="237D4348" w14:textId="77777777" w:rsidR="00331625" w:rsidRPr="00331625" w:rsidRDefault="00331625" w:rsidP="00331625">
      <w:pPr>
        <w:rPr>
          <w:vanish/>
        </w:rPr>
      </w:pPr>
      <w:r w:rsidRPr="00331625">
        <w:rPr>
          <w:vanish/>
        </w:rPr>
        <w:t>Bottom of Form</w:t>
      </w:r>
    </w:p>
    <w:p w14:paraId="0AC9CD38" w14:textId="77777777" w:rsidR="00331625" w:rsidRPr="00331625" w:rsidRDefault="00331625" w:rsidP="00331625">
      <w:pPr>
        <w:rPr>
          <w:lang w:val="en-US"/>
        </w:rPr>
      </w:pPr>
    </w:p>
    <w:sectPr w:rsidR="00331625" w:rsidRPr="00331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616E6"/>
    <w:multiLevelType w:val="multilevel"/>
    <w:tmpl w:val="463C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9039A"/>
    <w:multiLevelType w:val="multilevel"/>
    <w:tmpl w:val="91C2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B2B3A"/>
    <w:multiLevelType w:val="multilevel"/>
    <w:tmpl w:val="07742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634832"/>
    <w:multiLevelType w:val="multilevel"/>
    <w:tmpl w:val="CC64B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0892321">
    <w:abstractNumId w:val="1"/>
  </w:num>
  <w:num w:numId="2" w16cid:durableId="1350328164">
    <w:abstractNumId w:val="0"/>
  </w:num>
  <w:num w:numId="3" w16cid:durableId="900944048">
    <w:abstractNumId w:val="3"/>
  </w:num>
  <w:num w:numId="4" w16cid:durableId="1578829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25"/>
    <w:rsid w:val="00331625"/>
    <w:rsid w:val="00711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B964"/>
  <w15:chartTrackingRefBased/>
  <w15:docId w15:val="{48C3068C-E1E5-4EBB-B3FC-36286785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099469">
      <w:bodyDiv w:val="1"/>
      <w:marLeft w:val="0"/>
      <w:marRight w:val="0"/>
      <w:marTop w:val="0"/>
      <w:marBottom w:val="0"/>
      <w:divBdr>
        <w:top w:val="none" w:sz="0" w:space="0" w:color="auto"/>
        <w:left w:val="none" w:sz="0" w:space="0" w:color="auto"/>
        <w:bottom w:val="none" w:sz="0" w:space="0" w:color="auto"/>
        <w:right w:val="none" w:sz="0" w:space="0" w:color="auto"/>
      </w:divBdr>
    </w:div>
    <w:div w:id="749422291">
      <w:bodyDiv w:val="1"/>
      <w:marLeft w:val="0"/>
      <w:marRight w:val="0"/>
      <w:marTop w:val="0"/>
      <w:marBottom w:val="0"/>
      <w:divBdr>
        <w:top w:val="none" w:sz="0" w:space="0" w:color="auto"/>
        <w:left w:val="none" w:sz="0" w:space="0" w:color="auto"/>
        <w:bottom w:val="none" w:sz="0" w:space="0" w:color="auto"/>
        <w:right w:val="none" w:sz="0" w:space="0" w:color="auto"/>
      </w:divBdr>
      <w:divsChild>
        <w:div w:id="1118177833">
          <w:marLeft w:val="0"/>
          <w:marRight w:val="0"/>
          <w:marTop w:val="0"/>
          <w:marBottom w:val="0"/>
          <w:divBdr>
            <w:top w:val="none" w:sz="0" w:space="0" w:color="auto"/>
            <w:left w:val="none" w:sz="0" w:space="0" w:color="auto"/>
            <w:bottom w:val="none" w:sz="0" w:space="0" w:color="auto"/>
            <w:right w:val="none" w:sz="0" w:space="0" w:color="auto"/>
          </w:divBdr>
          <w:divsChild>
            <w:div w:id="1972854836">
              <w:marLeft w:val="0"/>
              <w:marRight w:val="0"/>
              <w:marTop w:val="0"/>
              <w:marBottom w:val="0"/>
              <w:divBdr>
                <w:top w:val="none" w:sz="0" w:space="0" w:color="auto"/>
                <w:left w:val="none" w:sz="0" w:space="0" w:color="auto"/>
                <w:bottom w:val="none" w:sz="0" w:space="0" w:color="auto"/>
                <w:right w:val="none" w:sz="0" w:space="0" w:color="auto"/>
              </w:divBdr>
              <w:divsChild>
                <w:div w:id="1793943365">
                  <w:marLeft w:val="0"/>
                  <w:marRight w:val="0"/>
                  <w:marTop w:val="0"/>
                  <w:marBottom w:val="0"/>
                  <w:divBdr>
                    <w:top w:val="none" w:sz="0" w:space="0" w:color="auto"/>
                    <w:left w:val="none" w:sz="0" w:space="0" w:color="auto"/>
                    <w:bottom w:val="none" w:sz="0" w:space="0" w:color="auto"/>
                    <w:right w:val="none" w:sz="0" w:space="0" w:color="auto"/>
                  </w:divBdr>
                  <w:divsChild>
                    <w:div w:id="798642354">
                      <w:marLeft w:val="0"/>
                      <w:marRight w:val="0"/>
                      <w:marTop w:val="0"/>
                      <w:marBottom w:val="0"/>
                      <w:divBdr>
                        <w:top w:val="none" w:sz="0" w:space="0" w:color="auto"/>
                        <w:left w:val="none" w:sz="0" w:space="0" w:color="auto"/>
                        <w:bottom w:val="none" w:sz="0" w:space="0" w:color="auto"/>
                        <w:right w:val="none" w:sz="0" w:space="0" w:color="auto"/>
                      </w:divBdr>
                      <w:divsChild>
                        <w:div w:id="716010929">
                          <w:marLeft w:val="0"/>
                          <w:marRight w:val="0"/>
                          <w:marTop w:val="0"/>
                          <w:marBottom w:val="0"/>
                          <w:divBdr>
                            <w:top w:val="none" w:sz="0" w:space="0" w:color="auto"/>
                            <w:left w:val="none" w:sz="0" w:space="0" w:color="auto"/>
                            <w:bottom w:val="none" w:sz="0" w:space="0" w:color="auto"/>
                            <w:right w:val="none" w:sz="0" w:space="0" w:color="auto"/>
                          </w:divBdr>
                          <w:divsChild>
                            <w:div w:id="782581529">
                              <w:marLeft w:val="0"/>
                              <w:marRight w:val="0"/>
                              <w:marTop w:val="0"/>
                              <w:marBottom w:val="0"/>
                              <w:divBdr>
                                <w:top w:val="none" w:sz="0" w:space="0" w:color="auto"/>
                                <w:left w:val="none" w:sz="0" w:space="0" w:color="auto"/>
                                <w:bottom w:val="none" w:sz="0" w:space="0" w:color="auto"/>
                                <w:right w:val="none" w:sz="0" w:space="0" w:color="auto"/>
                              </w:divBdr>
                              <w:divsChild>
                                <w:div w:id="1125737467">
                                  <w:marLeft w:val="0"/>
                                  <w:marRight w:val="0"/>
                                  <w:marTop w:val="0"/>
                                  <w:marBottom w:val="0"/>
                                  <w:divBdr>
                                    <w:top w:val="none" w:sz="0" w:space="0" w:color="auto"/>
                                    <w:left w:val="none" w:sz="0" w:space="0" w:color="auto"/>
                                    <w:bottom w:val="none" w:sz="0" w:space="0" w:color="auto"/>
                                    <w:right w:val="none" w:sz="0" w:space="0" w:color="auto"/>
                                  </w:divBdr>
                                  <w:divsChild>
                                    <w:div w:id="316112606">
                                      <w:marLeft w:val="0"/>
                                      <w:marRight w:val="0"/>
                                      <w:marTop w:val="0"/>
                                      <w:marBottom w:val="0"/>
                                      <w:divBdr>
                                        <w:top w:val="none" w:sz="0" w:space="0" w:color="auto"/>
                                        <w:left w:val="none" w:sz="0" w:space="0" w:color="auto"/>
                                        <w:bottom w:val="none" w:sz="0" w:space="0" w:color="auto"/>
                                        <w:right w:val="none" w:sz="0" w:space="0" w:color="auto"/>
                                      </w:divBdr>
                                      <w:divsChild>
                                        <w:div w:id="1250188248">
                                          <w:marLeft w:val="0"/>
                                          <w:marRight w:val="0"/>
                                          <w:marTop w:val="0"/>
                                          <w:marBottom w:val="0"/>
                                          <w:divBdr>
                                            <w:top w:val="none" w:sz="0" w:space="0" w:color="auto"/>
                                            <w:left w:val="none" w:sz="0" w:space="0" w:color="auto"/>
                                            <w:bottom w:val="none" w:sz="0" w:space="0" w:color="auto"/>
                                            <w:right w:val="none" w:sz="0" w:space="0" w:color="auto"/>
                                          </w:divBdr>
                                          <w:divsChild>
                                            <w:div w:id="300162413">
                                              <w:marLeft w:val="0"/>
                                              <w:marRight w:val="0"/>
                                              <w:marTop w:val="0"/>
                                              <w:marBottom w:val="0"/>
                                              <w:divBdr>
                                                <w:top w:val="none" w:sz="0" w:space="0" w:color="auto"/>
                                                <w:left w:val="none" w:sz="0" w:space="0" w:color="auto"/>
                                                <w:bottom w:val="none" w:sz="0" w:space="0" w:color="auto"/>
                                                <w:right w:val="none" w:sz="0" w:space="0" w:color="auto"/>
                                              </w:divBdr>
                                              <w:divsChild>
                                                <w:div w:id="220754856">
                                                  <w:marLeft w:val="0"/>
                                                  <w:marRight w:val="0"/>
                                                  <w:marTop w:val="0"/>
                                                  <w:marBottom w:val="0"/>
                                                  <w:divBdr>
                                                    <w:top w:val="none" w:sz="0" w:space="0" w:color="auto"/>
                                                    <w:left w:val="none" w:sz="0" w:space="0" w:color="auto"/>
                                                    <w:bottom w:val="none" w:sz="0" w:space="0" w:color="auto"/>
                                                    <w:right w:val="none" w:sz="0" w:space="0" w:color="auto"/>
                                                  </w:divBdr>
                                                  <w:divsChild>
                                                    <w:div w:id="2139369229">
                                                      <w:marLeft w:val="0"/>
                                                      <w:marRight w:val="0"/>
                                                      <w:marTop w:val="0"/>
                                                      <w:marBottom w:val="0"/>
                                                      <w:divBdr>
                                                        <w:top w:val="none" w:sz="0" w:space="0" w:color="auto"/>
                                                        <w:left w:val="none" w:sz="0" w:space="0" w:color="auto"/>
                                                        <w:bottom w:val="none" w:sz="0" w:space="0" w:color="auto"/>
                                                        <w:right w:val="none" w:sz="0" w:space="0" w:color="auto"/>
                                                      </w:divBdr>
                                                      <w:divsChild>
                                                        <w:div w:id="1096168628">
                                                          <w:marLeft w:val="0"/>
                                                          <w:marRight w:val="0"/>
                                                          <w:marTop w:val="0"/>
                                                          <w:marBottom w:val="0"/>
                                                          <w:divBdr>
                                                            <w:top w:val="none" w:sz="0" w:space="0" w:color="auto"/>
                                                            <w:left w:val="none" w:sz="0" w:space="0" w:color="auto"/>
                                                            <w:bottom w:val="none" w:sz="0" w:space="0" w:color="auto"/>
                                                            <w:right w:val="none" w:sz="0" w:space="0" w:color="auto"/>
                                                          </w:divBdr>
                                                          <w:divsChild>
                                                            <w:div w:id="1746875484">
                                                              <w:marLeft w:val="0"/>
                                                              <w:marRight w:val="0"/>
                                                              <w:marTop w:val="0"/>
                                                              <w:marBottom w:val="0"/>
                                                              <w:divBdr>
                                                                <w:top w:val="none" w:sz="0" w:space="0" w:color="auto"/>
                                                                <w:left w:val="none" w:sz="0" w:space="0" w:color="auto"/>
                                                                <w:bottom w:val="none" w:sz="0" w:space="0" w:color="auto"/>
                                                                <w:right w:val="none" w:sz="0" w:space="0" w:color="auto"/>
                                                              </w:divBdr>
                                                              <w:divsChild>
                                                                <w:div w:id="1670257740">
                                                                  <w:marLeft w:val="0"/>
                                                                  <w:marRight w:val="0"/>
                                                                  <w:marTop w:val="0"/>
                                                                  <w:marBottom w:val="0"/>
                                                                  <w:divBdr>
                                                                    <w:top w:val="none" w:sz="0" w:space="0" w:color="auto"/>
                                                                    <w:left w:val="none" w:sz="0" w:space="0" w:color="auto"/>
                                                                    <w:bottom w:val="none" w:sz="0" w:space="0" w:color="auto"/>
                                                                    <w:right w:val="none" w:sz="0" w:space="0" w:color="auto"/>
                                                                  </w:divBdr>
                                                                </w:div>
                                                                <w:div w:id="556403544">
                                                                  <w:marLeft w:val="0"/>
                                                                  <w:marRight w:val="0"/>
                                                                  <w:marTop w:val="0"/>
                                                                  <w:marBottom w:val="0"/>
                                                                  <w:divBdr>
                                                                    <w:top w:val="none" w:sz="0" w:space="0" w:color="auto"/>
                                                                    <w:left w:val="none" w:sz="0" w:space="0" w:color="auto"/>
                                                                    <w:bottom w:val="none" w:sz="0" w:space="0" w:color="auto"/>
                                                                    <w:right w:val="none" w:sz="0" w:space="0" w:color="auto"/>
                                                                  </w:divBdr>
                                                                  <w:divsChild>
                                                                    <w:div w:id="2121340887">
                                                                      <w:marLeft w:val="0"/>
                                                                      <w:marRight w:val="0"/>
                                                                      <w:marTop w:val="0"/>
                                                                      <w:marBottom w:val="0"/>
                                                                      <w:divBdr>
                                                                        <w:top w:val="none" w:sz="0" w:space="0" w:color="auto"/>
                                                                        <w:left w:val="none" w:sz="0" w:space="0" w:color="auto"/>
                                                                        <w:bottom w:val="none" w:sz="0" w:space="0" w:color="auto"/>
                                                                        <w:right w:val="none" w:sz="0" w:space="0" w:color="auto"/>
                                                                      </w:divBdr>
                                                                      <w:divsChild>
                                                                        <w:div w:id="8008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73548">
                                              <w:marLeft w:val="0"/>
                                              <w:marRight w:val="0"/>
                                              <w:marTop w:val="0"/>
                                              <w:marBottom w:val="0"/>
                                              <w:divBdr>
                                                <w:top w:val="none" w:sz="0" w:space="0" w:color="auto"/>
                                                <w:left w:val="none" w:sz="0" w:space="0" w:color="auto"/>
                                                <w:bottom w:val="none" w:sz="0" w:space="0" w:color="auto"/>
                                                <w:right w:val="none" w:sz="0" w:space="0" w:color="auto"/>
                                              </w:divBdr>
                                              <w:divsChild>
                                                <w:div w:id="1625386011">
                                                  <w:marLeft w:val="0"/>
                                                  <w:marRight w:val="0"/>
                                                  <w:marTop w:val="0"/>
                                                  <w:marBottom w:val="0"/>
                                                  <w:divBdr>
                                                    <w:top w:val="none" w:sz="0" w:space="0" w:color="auto"/>
                                                    <w:left w:val="none" w:sz="0" w:space="0" w:color="auto"/>
                                                    <w:bottom w:val="none" w:sz="0" w:space="0" w:color="auto"/>
                                                    <w:right w:val="none" w:sz="0" w:space="0" w:color="auto"/>
                                                  </w:divBdr>
                                                  <w:divsChild>
                                                    <w:div w:id="1843542589">
                                                      <w:marLeft w:val="0"/>
                                                      <w:marRight w:val="0"/>
                                                      <w:marTop w:val="0"/>
                                                      <w:marBottom w:val="0"/>
                                                      <w:divBdr>
                                                        <w:top w:val="none" w:sz="0" w:space="0" w:color="auto"/>
                                                        <w:left w:val="none" w:sz="0" w:space="0" w:color="auto"/>
                                                        <w:bottom w:val="none" w:sz="0" w:space="0" w:color="auto"/>
                                                        <w:right w:val="none" w:sz="0" w:space="0" w:color="auto"/>
                                                      </w:divBdr>
                                                      <w:divsChild>
                                                        <w:div w:id="16922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2415531">
          <w:marLeft w:val="0"/>
          <w:marRight w:val="0"/>
          <w:marTop w:val="0"/>
          <w:marBottom w:val="0"/>
          <w:divBdr>
            <w:top w:val="none" w:sz="0" w:space="0" w:color="auto"/>
            <w:left w:val="none" w:sz="0" w:space="0" w:color="auto"/>
            <w:bottom w:val="none" w:sz="0" w:space="0" w:color="auto"/>
            <w:right w:val="none" w:sz="0" w:space="0" w:color="auto"/>
          </w:divBdr>
          <w:divsChild>
            <w:div w:id="804011937">
              <w:marLeft w:val="0"/>
              <w:marRight w:val="0"/>
              <w:marTop w:val="0"/>
              <w:marBottom w:val="0"/>
              <w:divBdr>
                <w:top w:val="none" w:sz="0" w:space="0" w:color="auto"/>
                <w:left w:val="none" w:sz="0" w:space="0" w:color="auto"/>
                <w:bottom w:val="none" w:sz="0" w:space="0" w:color="auto"/>
                <w:right w:val="none" w:sz="0" w:space="0" w:color="auto"/>
              </w:divBdr>
              <w:divsChild>
                <w:div w:id="156191240">
                  <w:marLeft w:val="0"/>
                  <w:marRight w:val="0"/>
                  <w:marTop w:val="0"/>
                  <w:marBottom w:val="0"/>
                  <w:divBdr>
                    <w:top w:val="none" w:sz="0" w:space="0" w:color="auto"/>
                    <w:left w:val="none" w:sz="0" w:space="0" w:color="auto"/>
                    <w:bottom w:val="none" w:sz="0" w:space="0" w:color="auto"/>
                    <w:right w:val="none" w:sz="0" w:space="0" w:color="auto"/>
                  </w:divBdr>
                  <w:divsChild>
                    <w:div w:id="1471248539">
                      <w:marLeft w:val="0"/>
                      <w:marRight w:val="0"/>
                      <w:marTop w:val="0"/>
                      <w:marBottom w:val="0"/>
                      <w:divBdr>
                        <w:top w:val="none" w:sz="0" w:space="0" w:color="auto"/>
                        <w:left w:val="none" w:sz="0" w:space="0" w:color="auto"/>
                        <w:bottom w:val="none" w:sz="0" w:space="0" w:color="auto"/>
                        <w:right w:val="none" w:sz="0" w:space="0" w:color="auto"/>
                      </w:divBdr>
                      <w:divsChild>
                        <w:div w:id="743452707">
                          <w:marLeft w:val="0"/>
                          <w:marRight w:val="0"/>
                          <w:marTop w:val="0"/>
                          <w:marBottom w:val="0"/>
                          <w:divBdr>
                            <w:top w:val="none" w:sz="0" w:space="0" w:color="auto"/>
                            <w:left w:val="none" w:sz="0" w:space="0" w:color="auto"/>
                            <w:bottom w:val="none" w:sz="0" w:space="0" w:color="auto"/>
                            <w:right w:val="none" w:sz="0" w:space="0" w:color="auto"/>
                          </w:divBdr>
                          <w:divsChild>
                            <w:div w:id="126703393">
                              <w:marLeft w:val="0"/>
                              <w:marRight w:val="0"/>
                              <w:marTop w:val="0"/>
                              <w:marBottom w:val="0"/>
                              <w:divBdr>
                                <w:top w:val="none" w:sz="0" w:space="0" w:color="auto"/>
                                <w:left w:val="none" w:sz="0" w:space="0" w:color="auto"/>
                                <w:bottom w:val="none" w:sz="0" w:space="0" w:color="auto"/>
                                <w:right w:val="none" w:sz="0" w:space="0" w:color="auto"/>
                              </w:divBdr>
                              <w:divsChild>
                                <w:div w:id="827205561">
                                  <w:marLeft w:val="0"/>
                                  <w:marRight w:val="0"/>
                                  <w:marTop w:val="0"/>
                                  <w:marBottom w:val="0"/>
                                  <w:divBdr>
                                    <w:top w:val="none" w:sz="0" w:space="0" w:color="auto"/>
                                    <w:left w:val="none" w:sz="0" w:space="0" w:color="auto"/>
                                    <w:bottom w:val="none" w:sz="0" w:space="0" w:color="auto"/>
                                    <w:right w:val="none" w:sz="0" w:space="0" w:color="auto"/>
                                  </w:divBdr>
                                  <w:divsChild>
                                    <w:div w:id="1329594429">
                                      <w:marLeft w:val="0"/>
                                      <w:marRight w:val="0"/>
                                      <w:marTop w:val="0"/>
                                      <w:marBottom w:val="0"/>
                                      <w:divBdr>
                                        <w:top w:val="none" w:sz="0" w:space="0" w:color="auto"/>
                                        <w:left w:val="none" w:sz="0" w:space="0" w:color="auto"/>
                                        <w:bottom w:val="none" w:sz="0" w:space="0" w:color="auto"/>
                                        <w:right w:val="none" w:sz="0" w:space="0" w:color="auto"/>
                                      </w:divBdr>
                                      <w:divsChild>
                                        <w:div w:id="628823043">
                                          <w:marLeft w:val="0"/>
                                          <w:marRight w:val="0"/>
                                          <w:marTop w:val="0"/>
                                          <w:marBottom w:val="0"/>
                                          <w:divBdr>
                                            <w:top w:val="none" w:sz="0" w:space="0" w:color="auto"/>
                                            <w:left w:val="none" w:sz="0" w:space="0" w:color="auto"/>
                                            <w:bottom w:val="none" w:sz="0" w:space="0" w:color="auto"/>
                                            <w:right w:val="none" w:sz="0" w:space="0" w:color="auto"/>
                                          </w:divBdr>
                                          <w:divsChild>
                                            <w:div w:id="1504009790">
                                              <w:marLeft w:val="0"/>
                                              <w:marRight w:val="0"/>
                                              <w:marTop w:val="0"/>
                                              <w:marBottom w:val="0"/>
                                              <w:divBdr>
                                                <w:top w:val="none" w:sz="0" w:space="0" w:color="auto"/>
                                                <w:left w:val="none" w:sz="0" w:space="0" w:color="auto"/>
                                                <w:bottom w:val="none" w:sz="0" w:space="0" w:color="auto"/>
                                                <w:right w:val="none" w:sz="0" w:space="0" w:color="auto"/>
                                              </w:divBdr>
                                              <w:divsChild>
                                                <w:div w:id="14443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9444742">
      <w:bodyDiv w:val="1"/>
      <w:marLeft w:val="0"/>
      <w:marRight w:val="0"/>
      <w:marTop w:val="0"/>
      <w:marBottom w:val="0"/>
      <w:divBdr>
        <w:top w:val="none" w:sz="0" w:space="0" w:color="auto"/>
        <w:left w:val="none" w:sz="0" w:space="0" w:color="auto"/>
        <w:bottom w:val="none" w:sz="0" w:space="0" w:color="auto"/>
        <w:right w:val="none" w:sz="0" w:space="0" w:color="auto"/>
      </w:divBdr>
    </w:div>
    <w:div w:id="1145050480">
      <w:bodyDiv w:val="1"/>
      <w:marLeft w:val="0"/>
      <w:marRight w:val="0"/>
      <w:marTop w:val="0"/>
      <w:marBottom w:val="0"/>
      <w:divBdr>
        <w:top w:val="none" w:sz="0" w:space="0" w:color="auto"/>
        <w:left w:val="none" w:sz="0" w:space="0" w:color="auto"/>
        <w:bottom w:val="none" w:sz="0" w:space="0" w:color="auto"/>
        <w:right w:val="none" w:sz="0" w:space="0" w:color="auto"/>
      </w:divBdr>
      <w:divsChild>
        <w:div w:id="990214329">
          <w:marLeft w:val="0"/>
          <w:marRight w:val="0"/>
          <w:marTop w:val="0"/>
          <w:marBottom w:val="0"/>
          <w:divBdr>
            <w:top w:val="none" w:sz="0" w:space="0" w:color="auto"/>
            <w:left w:val="none" w:sz="0" w:space="0" w:color="auto"/>
            <w:bottom w:val="none" w:sz="0" w:space="0" w:color="auto"/>
            <w:right w:val="none" w:sz="0" w:space="0" w:color="auto"/>
          </w:divBdr>
          <w:divsChild>
            <w:div w:id="1645238199">
              <w:marLeft w:val="0"/>
              <w:marRight w:val="0"/>
              <w:marTop w:val="0"/>
              <w:marBottom w:val="0"/>
              <w:divBdr>
                <w:top w:val="none" w:sz="0" w:space="0" w:color="auto"/>
                <w:left w:val="none" w:sz="0" w:space="0" w:color="auto"/>
                <w:bottom w:val="none" w:sz="0" w:space="0" w:color="auto"/>
                <w:right w:val="none" w:sz="0" w:space="0" w:color="auto"/>
              </w:divBdr>
              <w:divsChild>
                <w:div w:id="29690920">
                  <w:marLeft w:val="0"/>
                  <w:marRight w:val="0"/>
                  <w:marTop w:val="0"/>
                  <w:marBottom w:val="0"/>
                  <w:divBdr>
                    <w:top w:val="none" w:sz="0" w:space="0" w:color="auto"/>
                    <w:left w:val="none" w:sz="0" w:space="0" w:color="auto"/>
                    <w:bottom w:val="none" w:sz="0" w:space="0" w:color="auto"/>
                    <w:right w:val="none" w:sz="0" w:space="0" w:color="auto"/>
                  </w:divBdr>
                  <w:divsChild>
                    <w:div w:id="1285842247">
                      <w:marLeft w:val="0"/>
                      <w:marRight w:val="0"/>
                      <w:marTop w:val="0"/>
                      <w:marBottom w:val="0"/>
                      <w:divBdr>
                        <w:top w:val="none" w:sz="0" w:space="0" w:color="auto"/>
                        <w:left w:val="none" w:sz="0" w:space="0" w:color="auto"/>
                        <w:bottom w:val="none" w:sz="0" w:space="0" w:color="auto"/>
                        <w:right w:val="none" w:sz="0" w:space="0" w:color="auto"/>
                      </w:divBdr>
                      <w:divsChild>
                        <w:div w:id="888348449">
                          <w:marLeft w:val="0"/>
                          <w:marRight w:val="0"/>
                          <w:marTop w:val="0"/>
                          <w:marBottom w:val="0"/>
                          <w:divBdr>
                            <w:top w:val="none" w:sz="0" w:space="0" w:color="auto"/>
                            <w:left w:val="none" w:sz="0" w:space="0" w:color="auto"/>
                            <w:bottom w:val="none" w:sz="0" w:space="0" w:color="auto"/>
                            <w:right w:val="none" w:sz="0" w:space="0" w:color="auto"/>
                          </w:divBdr>
                          <w:divsChild>
                            <w:div w:id="141629069">
                              <w:marLeft w:val="0"/>
                              <w:marRight w:val="0"/>
                              <w:marTop w:val="0"/>
                              <w:marBottom w:val="0"/>
                              <w:divBdr>
                                <w:top w:val="none" w:sz="0" w:space="0" w:color="auto"/>
                                <w:left w:val="none" w:sz="0" w:space="0" w:color="auto"/>
                                <w:bottom w:val="none" w:sz="0" w:space="0" w:color="auto"/>
                                <w:right w:val="none" w:sz="0" w:space="0" w:color="auto"/>
                              </w:divBdr>
                              <w:divsChild>
                                <w:div w:id="25179283">
                                  <w:marLeft w:val="0"/>
                                  <w:marRight w:val="0"/>
                                  <w:marTop w:val="0"/>
                                  <w:marBottom w:val="0"/>
                                  <w:divBdr>
                                    <w:top w:val="none" w:sz="0" w:space="0" w:color="auto"/>
                                    <w:left w:val="none" w:sz="0" w:space="0" w:color="auto"/>
                                    <w:bottom w:val="none" w:sz="0" w:space="0" w:color="auto"/>
                                    <w:right w:val="none" w:sz="0" w:space="0" w:color="auto"/>
                                  </w:divBdr>
                                  <w:divsChild>
                                    <w:div w:id="371658997">
                                      <w:marLeft w:val="0"/>
                                      <w:marRight w:val="0"/>
                                      <w:marTop w:val="0"/>
                                      <w:marBottom w:val="0"/>
                                      <w:divBdr>
                                        <w:top w:val="none" w:sz="0" w:space="0" w:color="auto"/>
                                        <w:left w:val="none" w:sz="0" w:space="0" w:color="auto"/>
                                        <w:bottom w:val="none" w:sz="0" w:space="0" w:color="auto"/>
                                        <w:right w:val="none" w:sz="0" w:space="0" w:color="auto"/>
                                      </w:divBdr>
                                      <w:divsChild>
                                        <w:div w:id="511145999">
                                          <w:marLeft w:val="0"/>
                                          <w:marRight w:val="0"/>
                                          <w:marTop w:val="0"/>
                                          <w:marBottom w:val="0"/>
                                          <w:divBdr>
                                            <w:top w:val="none" w:sz="0" w:space="0" w:color="auto"/>
                                            <w:left w:val="none" w:sz="0" w:space="0" w:color="auto"/>
                                            <w:bottom w:val="none" w:sz="0" w:space="0" w:color="auto"/>
                                            <w:right w:val="none" w:sz="0" w:space="0" w:color="auto"/>
                                          </w:divBdr>
                                          <w:divsChild>
                                            <w:div w:id="757016519">
                                              <w:marLeft w:val="0"/>
                                              <w:marRight w:val="0"/>
                                              <w:marTop w:val="0"/>
                                              <w:marBottom w:val="0"/>
                                              <w:divBdr>
                                                <w:top w:val="none" w:sz="0" w:space="0" w:color="auto"/>
                                                <w:left w:val="none" w:sz="0" w:space="0" w:color="auto"/>
                                                <w:bottom w:val="none" w:sz="0" w:space="0" w:color="auto"/>
                                                <w:right w:val="none" w:sz="0" w:space="0" w:color="auto"/>
                                              </w:divBdr>
                                              <w:divsChild>
                                                <w:div w:id="930045239">
                                                  <w:marLeft w:val="0"/>
                                                  <w:marRight w:val="0"/>
                                                  <w:marTop w:val="0"/>
                                                  <w:marBottom w:val="0"/>
                                                  <w:divBdr>
                                                    <w:top w:val="none" w:sz="0" w:space="0" w:color="auto"/>
                                                    <w:left w:val="none" w:sz="0" w:space="0" w:color="auto"/>
                                                    <w:bottom w:val="none" w:sz="0" w:space="0" w:color="auto"/>
                                                    <w:right w:val="none" w:sz="0" w:space="0" w:color="auto"/>
                                                  </w:divBdr>
                                                  <w:divsChild>
                                                    <w:div w:id="1533494348">
                                                      <w:marLeft w:val="0"/>
                                                      <w:marRight w:val="0"/>
                                                      <w:marTop w:val="0"/>
                                                      <w:marBottom w:val="0"/>
                                                      <w:divBdr>
                                                        <w:top w:val="none" w:sz="0" w:space="0" w:color="auto"/>
                                                        <w:left w:val="none" w:sz="0" w:space="0" w:color="auto"/>
                                                        <w:bottom w:val="none" w:sz="0" w:space="0" w:color="auto"/>
                                                        <w:right w:val="none" w:sz="0" w:space="0" w:color="auto"/>
                                                      </w:divBdr>
                                                      <w:divsChild>
                                                        <w:div w:id="862599187">
                                                          <w:marLeft w:val="0"/>
                                                          <w:marRight w:val="0"/>
                                                          <w:marTop w:val="0"/>
                                                          <w:marBottom w:val="0"/>
                                                          <w:divBdr>
                                                            <w:top w:val="none" w:sz="0" w:space="0" w:color="auto"/>
                                                            <w:left w:val="none" w:sz="0" w:space="0" w:color="auto"/>
                                                            <w:bottom w:val="none" w:sz="0" w:space="0" w:color="auto"/>
                                                            <w:right w:val="none" w:sz="0" w:space="0" w:color="auto"/>
                                                          </w:divBdr>
                                                          <w:divsChild>
                                                            <w:div w:id="8334646">
                                                              <w:marLeft w:val="0"/>
                                                              <w:marRight w:val="0"/>
                                                              <w:marTop w:val="0"/>
                                                              <w:marBottom w:val="0"/>
                                                              <w:divBdr>
                                                                <w:top w:val="none" w:sz="0" w:space="0" w:color="auto"/>
                                                                <w:left w:val="none" w:sz="0" w:space="0" w:color="auto"/>
                                                                <w:bottom w:val="none" w:sz="0" w:space="0" w:color="auto"/>
                                                                <w:right w:val="none" w:sz="0" w:space="0" w:color="auto"/>
                                                              </w:divBdr>
                                                              <w:divsChild>
                                                                <w:div w:id="663241687">
                                                                  <w:marLeft w:val="0"/>
                                                                  <w:marRight w:val="0"/>
                                                                  <w:marTop w:val="0"/>
                                                                  <w:marBottom w:val="0"/>
                                                                  <w:divBdr>
                                                                    <w:top w:val="none" w:sz="0" w:space="0" w:color="auto"/>
                                                                    <w:left w:val="none" w:sz="0" w:space="0" w:color="auto"/>
                                                                    <w:bottom w:val="none" w:sz="0" w:space="0" w:color="auto"/>
                                                                    <w:right w:val="none" w:sz="0" w:space="0" w:color="auto"/>
                                                                  </w:divBdr>
                                                                </w:div>
                                                                <w:div w:id="1803768826">
                                                                  <w:marLeft w:val="0"/>
                                                                  <w:marRight w:val="0"/>
                                                                  <w:marTop w:val="0"/>
                                                                  <w:marBottom w:val="0"/>
                                                                  <w:divBdr>
                                                                    <w:top w:val="none" w:sz="0" w:space="0" w:color="auto"/>
                                                                    <w:left w:val="none" w:sz="0" w:space="0" w:color="auto"/>
                                                                    <w:bottom w:val="none" w:sz="0" w:space="0" w:color="auto"/>
                                                                    <w:right w:val="none" w:sz="0" w:space="0" w:color="auto"/>
                                                                  </w:divBdr>
                                                                  <w:divsChild>
                                                                    <w:div w:id="869336190">
                                                                      <w:marLeft w:val="0"/>
                                                                      <w:marRight w:val="0"/>
                                                                      <w:marTop w:val="0"/>
                                                                      <w:marBottom w:val="0"/>
                                                                      <w:divBdr>
                                                                        <w:top w:val="none" w:sz="0" w:space="0" w:color="auto"/>
                                                                        <w:left w:val="none" w:sz="0" w:space="0" w:color="auto"/>
                                                                        <w:bottom w:val="none" w:sz="0" w:space="0" w:color="auto"/>
                                                                        <w:right w:val="none" w:sz="0" w:space="0" w:color="auto"/>
                                                                      </w:divBdr>
                                                                      <w:divsChild>
                                                                        <w:div w:id="10213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513715">
                                              <w:marLeft w:val="0"/>
                                              <w:marRight w:val="0"/>
                                              <w:marTop w:val="0"/>
                                              <w:marBottom w:val="0"/>
                                              <w:divBdr>
                                                <w:top w:val="none" w:sz="0" w:space="0" w:color="auto"/>
                                                <w:left w:val="none" w:sz="0" w:space="0" w:color="auto"/>
                                                <w:bottom w:val="none" w:sz="0" w:space="0" w:color="auto"/>
                                                <w:right w:val="none" w:sz="0" w:space="0" w:color="auto"/>
                                              </w:divBdr>
                                              <w:divsChild>
                                                <w:div w:id="995183306">
                                                  <w:marLeft w:val="0"/>
                                                  <w:marRight w:val="0"/>
                                                  <w:marTop w:val="0"/>
                                                  <w:marBottom w:val="0"/>
                                                  <w:divBdr>
                                                    <w:top w:val="none" w:sz="0" w:space="0" w:color="auto"/>
                                                    <w:left w:val="none" w:sz="0" w:space="0" w:color="auto"/>
                                                    <w:bottom w:val="none" w:sz="0" w:space="0" w:color="auto"/>
                                                    <w:right w:val="none" w:sz="0" w:space="0" w:color="auto"/>
                                                  </w:divBdr>
                                                  <w:divsChild>
                                                    <w:div w:id="1263998439">
                                                      <w:marLeft w:val="0"/>
                                                      <w:marRight w:val="0"/>
                                                      <w:marTop w:val="0"/>
                                                      <w:marBottom w:val="0"/>
                                                      <w:divBdr>
                                                        <w:top w:val="none" w:sz="0" w:space="0" w:color="auto"/>
                                                        <w:left w:val="none" w:sz="0" w:space="0" w:color="auto"/>
                                                        <w:bottom w:val="none" w:sz="0" w:space="0" w:color="auto"/>
                                                        <w:right w:val="none" w:sz="0" w:space="0" w:color="auto"/>
                                                      </w:divBdr>
                                                      <w:divsChild>
                                                        <w:div w:id="4800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3981572">
          <w:marLeft w:val="0"/>
          <w:marRight w:val="0"/>
          <w:marTop w:val="0"/>
          <w:marBottom w:val="0"/>
          <w:divBdr>
            <w:top w:val="none" w:sz="0" w:space="0" w:color="auto"/>
            <w:left w:val="none" w:sz="0" w:space="0" w:color="auto"/>
            <w:bottom w:val="none" w:sz="0" w:space="0" w:color="auto"/>
            <w:right w:val="none" w:sz="0" w:space="0" w:color="auto"/>
          </w:divBdr>
          <w:divsChild>
            <w:div w:id="64885426">
              <w:marLeft w:val="0"/>
              <w:marRight w:val="0"/>
              <w:marTop w:val="0"/>
              <w:marBottom w:val="0"/>
              <w:divBdr>
                <w:top w:val="none" w:sz="0" w:space="0" w:color="auto"/>
                <w:left w:val="none" w:sz="0" w:space="0" w:color="auto"/>
                <w:bottom w:val="none" w:sz="0" w:space="0" w:color="auto"/>
                <w:right w:val="none" w:sz="0" w:space="0" w:color="auto"/>
              </w:divBdr>
              <w:divsChild>
                <w:div w:id="552234232">
                  <w:marLeft w:val="0"/>
                  <w:marRight w:val="0"/>
                  <w:marTop w:val="0"/>
                  <w:marBottom w:val="0"/>
                  <w:divBdr>
                    <w:top w:val="none" w:sz="0" w:space="0" w:color="auto"/>
                    <w:left w:val="none" w:sz="0" w:space="0" w:color="auto"/>
                    <w:bottom w:val="none" w:sz="0" w:space="0" w:color="auto"/>
                    <w:right w:val="none" w:sz="0" w:space="0" w:color="auto"/>
                  </w:divBdr>
                  <w:divsChild>
                    <w:div w:id="1588881386">
                      <w:marLeft w:val="0"/>
                      <w:marRight w:val="0"/>
                      <w:marTop w:val="0"/>
                      <w:marBottom w:val="0"/>
                      <w:divBdr>
                        <w:top w:val="none" w:sz="0" w:space="0" w:color="auto"/>
                        <w:left w:val="none" w:sz="0" w:space="0" w:color="auto"/>
                        <w:bottom w:val="none" w:sz="0" w:space="0" w:color="auto"/>
                        <w:right w:val="none" w:sz="0" w:space="0" w:color="auto"/>
                      </w:divBdr>
                      <w:divsChild>
                        <w:div w:id="1458111494">
                          <w:marLeft w:val="0"/>
                          <w:marRight w:val="0"/>
                          <w:marTop w:val="0"/>
                          <w:marBottom w:val="0"/>
                          <w:divBdr>
                            <w:top w:val="none" w:sz="0" w:space="0" w:color="auto"/>
                            <w:left w:val="none" w:sz="0" w:space="0" w:color="auto"/>
                            <w:bottom w:val="none" w:sz="0" w:space="0" w:color="auto"/>
                            <w:right w:val="none" w:sz="0" w:space="0" w:color="auto"/>
                          </w:divBdr>
                          <w:divsChild>
                            <w:div w:id="856388074">
                              <w:marLeft w:val="0"/>
                              <w:marRight w:val="0"/>
                              <w:marTop w:val="0"/>
                              <w:marBottom w:val="0"/>
                              <w:divBdr>
                                <w:top w:val="none" w:sz="0" w:space="0" w:color="auto"/>
                                <w:left w:val="none" w:sz="0" w:space="0" w:color="auto"/>
                                <w:bottom w:val="none" w:sz="0" w:space="0" w:color="auto"/>
                                <w:right w:val="none" w:sz="0" w:space="0" w:color="auto"/>
                              </w:divBdr>
                              <w:divsChild>
                                <w:div w:id="126630233">
                                  <w:marLeft w:val="0"/>
                                  <w:marRight w:val="0"/>
                                  <w:marTop w:val="0"/>
                                  <w:marBottom w:val="0"/>
                                  <w:divBdr>
                                    <w:top w:val="none" w:sz="0" w:space="0" w:color="auto"/>
                                    <w:left w:val="none" w:sz="0" w:space="0" w:color="auto"/>
                                    <w:bottom w:val="none" w:sz="0" w:space="0" w:color="auto"/>
                                    <w:right w:val="none" w:sz="0" w:space="0" w:color="auto"/>
                                  </w:divBdr>
                                  <w:divsChild>
                                    <w:div w:id="554970642">
                                      <w:marLeft w:val="0"/>
                                      <w:marRight w:val="0"/>
                                      <w:marTop w:val="0"/>
                                      <w:marBottom w:val="0"/>
                                      <w:divBdr>
                                        <w:top w:val="none" w:sz="0" w:space="0" w:color="auto"/>
                                        <w:left w:val="none" w:sz="0" w:space="0" w:color="auto"/>
                                        <w:bottom w:val="none" w:sz="0" w:space="0" w:color="auto"/>
                                        <w:right w:val="none" w:sz="0" w:space="0" w:color="auto"/>
                                      </w:divBdr>
                                      <w:divsChild>
                                        <w:div w:id="1372146621">
                                          <w:marLeft w:val="0"/>
                                          <w:marRight w:val="0"/>
                                          <w:marTop w:val="0"/>
                                          <w:marBottom w:val="0"/>
                                          <w:divBdr>
                                            <w:top w:val="none" w:sz="0" w:space="0" w:color="auto"/>
                                            <w:left w:val="none" w:sz="0" w:space="0" w:color="auto"/>
                                            <w:bottom w:val="none" w:sz="0" w:space="0" w:color="auto"/>
                                            <w:right w:val="none" w:sz="0" w:space="0" w:color="auto"/>
                                          </w:divBdr>
                                          <w:divsChild>
                                            <w:div w:id="686753761">
                                              <w:marLeft w:val="0"/>
                                              <w:marRight w:val="0"/>
                                              <w:marTop w:val="0"/>
                                              <w:marBottom w:val="0"/>
                                              <w:divBdr>
                                                <w:top w:val="none" w:sz="0" w:space="0" w:color="auto"/>
                                                <w:left w:val="none" w:sz="0" w:space="0" w:color="auto"/>
                                                <w:bottom w:val="none" w:sz="0" w:space="0" w:color="auto"/>
                                                <w:right w:val="none" w:sz="0" w:space="0" w:color="auto"/>
                                              </w:divBdr>
                                              <w:divsChild>
                                                <w:div w:id="21316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Gurinder Singh</dc:creator>
  <cp:keywords/>
  <dc:description/>
  <cp:lastModifiedBy>Gurinder Singh</cp:lastModifiedBy>
  <cp:revision>1</cp:revision>
  <dcterms:created xsi:type="dcterms:W3CDTF">2024-12-03T17:59:00Z</dcterms:created>
  <dcterms:modified xsi:type="dcterms:W3CDTF">2024-12-03T18:02:00Z</dcterms:modified>
</cp:coreProperties>
</file>