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8.0000000000001" w:type="dxa"/>
      </w:tblPr>
      <w:tblGrid>
        <w:gridCol w:w="9360"/>
      </w:tblGrid>
      <w:tr>
        <w:trPr>
          <w:trHeight w:hRule="exact" w:val="8852"/>
        </w:trPr>
        <w:tc>
          <w:tcPr>
            <w:tcW w:type="dxa" w:w="7904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0" w:after="604"/>
              <w:ind w:left="2880" w:right="2880" w:firstLine="0"/>
              <w:jc w:val="center"/>
            </w:pPr>
            <w:r>
              <w:rPr>
                <w:w w:val="97.5"/>
                <w:rFonts w:ascii="Helvetica" w:hAnsi="Helvetica" w:eastAsia="Helvetica"/>
                <w:b/>
                <w:i w:val="0"/>
                <w:color w:val="000000"/>
                <w:sz w:val="20"/>
                <w:u w:val="single"/>
              </w:rPr>
              <w:t xml:space="preserve">OnlineSBI </w:t>
            </w:r>
            <w:r>
              <w:br/>
            </w:r>
            <w:r>
              <w:rPr>
                <w:w w:val="97.5"/>
                <w:rFonts w:ascii="Helvetica" w:hAnsi="Helvetica" w:eastAsia="Helvetica"/>
                <w:b/>
                <w:i w:val="0"/>
                <w:color w:val="000000"/>
                <w:sz w:val="20"/>
                <w:u w:val="single"/>
              </w:rPr>
              <w:t>REGISTRATION FORM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3952"/>
              <w:gridCol w:w="3952"/>
            </w:tblGrid>
            <w:tr>
              <w:trPr>
                <w:trHeight w:hRule="exact" w:val="1092"/>
              </w:trPr>
              <w:tc>
                <w:tcPr>
                  <w:tcW w:type="dxa" w:w="3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02" w:after="0"/>
                    <w:ind w:left="84" w:right="864" w:firstLine="0"/>
                    <w:jc w:val="left"/>
                  </w:pP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To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The Branch Manager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State Bank of India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____________________</w:t>
                  </w:r>
                </w:p>
              </w:tc>
              <w:tc>
                <w:tcPr>
                  <w:tcW w:type="dxa" w:w="4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102" w:after="0"/>
                    <w:ind w:left="864" w:right="66" w:firstLine="0"/>
                    <w:jc w:val="right"/>
                  </w:pPr>
                  <w:r>
                    <w:rPr>
                      <w:w w:val="97.5"/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 xml:space="preserve">Branch should transmit this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 xml:space="preserve">INB Activation Ref No. in CBS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 xml:space="preserve">Scr No. 67108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INB Activation Ref.Number:UE71100807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122" w:after="126"/>
              <w:ind w:left="148" w:right="0" w:firstLine="0"/>
              <w:jc w:val="left"/>
            </w:pPr>
            <w:r>
              <w:rPr>
                <w:w w:val="97.5"/>
                <w:rFonts w:ascii="Helvetica" w:hAnsi="Helvetica" w:eastAsia="Helvetica"/>
                <w:b w:val="0"/>
                <w:i w:val="0"/>
                <w:color w:val="000000"/>
                <w:sz w:val="20"/>
              </w:rPr>
              <w:t>I wish to register as a user of OnlineSBI,SBI's Internet Banking Service.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3952"/>
              <w:gridCol w:w="3952"/>
            </w:tblGrid>
            <w:tr>
              <w:trPr>
                <w:trHeight w:hRule="exact" w:val="918"/>
              </w:trPr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16" w:lineRule="exact" w:before="0" w:after="0"/>
                    <w:ind w:left="84" w:right="720" w:firstLine="0"/>
                    <w:jc w:val="left"/>
                  </w:pP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Facility Required: </w:t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Mobile Number:</w:t>
                  </w:r>
                </w:p>
              </w:tc>
              <w:tc>
                <w:tcPr>
                  <w:tcW w:type="dxa" w:w="4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214"/>
                    <w:ind w:left="766" w:right="0" w:firstLine="0"/>
                    <w:jc w:val="left"/>
                  </w:pPr>
                  <w:r>
                    <w:rPr>
                      <w:w w:val="97.5"/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Full Transaction Rights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73.9999999999998" w:type="dxa"/>
                  </w:tblPr>
                  <w:tblGrid>
                    <w:gridCol w:w="2090"/>
                    <w:gridCol w:w="2090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292"/>
                        <w:tcBorders>
                          <w:start w:sz="6.400000000000091" w:val="single" w:color="#000000"/>
                          <w:top w:sz="6.400000000000091" w:val="single" w:color="#000000"/>
                          <w:end w:sz="6.400000000000091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8" w:lineRule="exact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w w:val="97.5"/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20"/>
                          </w:rPr>
                          <w:t>91</w:t>
                        </w:r>
                      </w:p>
                    </w:tc>
                    <w:tc>
                      <w:tcPr>
                        <w:tcW w:type="dxa" w:w="1916"/>
                        <w:tcBorders>
                          <w:start w:sz="6.400000000000091" w:val="single" w:color="#000000"/>
                          <w:top w:sz="6.400000000000091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8" w:lineRule="exact" w:before="2" w:after="0"/>
                          <w:ind w:left="0" w:right="0" w:firstLine="0"/>
                          <w:jc w:val="left"/>
                        </w:pPr>
                        <w:r>
                          <w:rPr>
                            <w:w w:val="97.5"/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20"/>
                          </w:rPr>
                          <w:t>91</w:t>
                        </w:r>
                        <w:r>
                          <w:rPr>
                            <w:w w:val="97.5"/>
                            <w:rFonts w:ascii="Helvetica" w:hAnsi="Helvetica" w:eastAsia="Helvetica"/>
                            <w:b w:val="0"/>
                            <w:i w:val="0"/>
                            <w:color w:val="000000"/>
                            <w:sz w:val="20"/>
                          </w:rPr>
                          <w:t>6269378081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5.99999999999994" w:type="dxa"/>
            </w:tblPr>
            <w:tblGrid>
              <w:gridCol w:w="1581"/>
              <w:gridCol w:w="1581"/>
              <w:gridCol w:w="1581"/>
              <w:gridCol w:w="1581"/>
              <w:gridCol w:w="1581"/>
            </w:tblGrid>
            <w:tr>
              <w:trPr>
                <w:trHeight w:hRule="exact" w:val="1236"/>
              </w:trPr>
              <w:tc>
                <w:tcPr>
                  <w:tcW w:type="dxa" w:w="3030"/>
                  <w:tcBorders>
                    <w:start w:sz="6.399999999999977" w:val="single" w:color="#000000"/>
                    <w:top w:sz="5.599999999999909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74" w:after="0"/>
                    <w:ind w:left="0" w:right="0" w:firstLine="0"/>
                    <w:jc w:val="center"/>
                  </w:pP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My Account Number(s)</w:t>
                  </w:r>
                </w:p>
              </w:tc>
              <w:tc>
                <w:tcPr>
                  <w:tcW w:type="dxa" w:w="964"/>
                  <w:tcBorders>
                    <w:start w:sz="5.599999999999909" w:val="single" w:color="#000000"/>
                    <w:top w:sz="5.599999999999909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6" w:after="0"/>
                    <w:ind w:left="0" w:right="0" w:firstLine="0"/>
                    <w:jc w:val="center"/>
                  </w:pP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Single/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Joint*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Accounts</w:t>
                  </w:r>
                </w:p>
              </w:tc>
              <w:tc>
                <w:tcPr>
                  <w:tcW w:type="dxa" w:w="1182"/>
                  <w:tcBorders>
                    <w:start w:sz="6.400000000000091" w:val="single" w:color="#000000"/>
                    <w:top w:sz="5.599999999999909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0" w:right="0" w:firstLine="0"/>
                    <w:jc w:val="center"/>
                  </w:pP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(Branch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Use)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Transaction </w:t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Rights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(Y/N)</w:t>
                  </w:r>
                </w:p>
              </w:tc>
              <w:tc>
                <w:tcPr>
                  <w:tcW w:type="dxa" w:w="1456"/>
                  <w:tcBorders>
                    <w:start w:sz="5.599999999999909" w:val="single" w:color="#000000"/>
                    <w:top w:sz="5.599999999999909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62" w:after="0"/>
                    <w:ind w:left="0" w:right="0" w:firstLine="0"/>
                    <w:jc w:val="center"/>
                  </w:pP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(Branch Use) </w:t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** Limited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Transaction </w:t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Rights (Y/N)</w:t>
                  </w:r>
                </w:p>
              </w:tc>
              <w:tc>
                <w:tcPr>
                  <w:tcW w:type="dxa" w:w="944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46" w:after="0"/>
                    <w:ind w:left="0" w:right="0" w:firstLine="0"/>
                    <w:jc w:val="center"/>
                  </w:pP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(Branch </w:t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Use)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View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 xml:space="preserve">Rights </w:t>
                  </w:r>
                  <w:r>
                    <w:br/>
                  </w:r>
                  <w:r>
                    <w:rPr>
                      <w:w w:val="97.5"/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(Y/N)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30"/>
                  <w:tcBorders>
                    <w:start w:sz="6.399999999999977" w:val="single" w:color="#000000"/>
                    <w:top w:sz="6.399999999999636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" w:after="0"/>
                    <w:ind w:left="30" w:right="0" w:firstLine="0"/>
                    <w:jc w:val="left"/>
                  </w:pPr>
                  <w:r>
                    <w:rPr>
                      <w:w w:val="97.5"/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00000044830662962</w:t>
                  </w:r>
                </w:p>
              </w:tc>
              <w:tc>
                <w:tcPr>
                  <w:tcW w:type="dxa" w:w="964"/>
                  <w:tcBorders>
                    <w:start w:sz="5.599999999999909" w:val="single" w:color="#000000"/>
                    <w:top w:sz="6.399999999999636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2"/>
                  <w:tcBorders>
                    <w:start w:sz="6.400000000000091" w:val="single" w:color="#000000"/>
                    <w:top w:sz="6.399999999999636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56"/>
                  <w:tcBorders>
                    <w:start w:sz="5.599999999999909" w:val="single" w:color="#000000"/>
                    <w:top w:sz="6.399999999999636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4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10"/>
              </w:trPr>
              <w:tc>
                <w:tcPr>
                  <w:tcW w:type="dxa" w:w="7576"/>
                  <w:gridSpan w:val="5"/>
                  <w:tcBorders>
                    <w:start w:sz="6.399999999999977" w:val="single" w:color="#000000"/>
                    <w:top w:sz="5.599999999999909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16" w:lineRule="exact" w:before="46" w:after="0"/>
                    <w:ind w:left="3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* Rights on the OnlineSBI Service will be same as that in your account at the branch. 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** Transaction rights to transfer funds within own CIF.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6" w:lineRule="exact" w:before="194" w:after="0"/>
              <w:ind w:left="134" w:right="144" w:firstLine="0"/>
              <w:jc w:val="left"/>
            </w:pPr>
            <w:r>
              <w:rPr>
                <w:w w:val="97.5"/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I have read the provisions contained in the "Terms of Service (Terms &amp; Conditions) </w:t>
            </w:r>
            <w:r>
              <w:rPr>
                <w:w w:val="97.5"/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document" of "OnlineSBI" and accept them. I agree that the transactions executed over </w:t>
            </w:r>
            <w:r>
              <w:rPr>
                <w:w w:val="97.5"/>
                <w:rFonts w:ascii="Helvetica" w:hAnsi="Helvetica" w:eastAsia="Helvetica"/>
                <w:b w:val="0"/>
                <w:i w:val="0"/>
                <w:color w:val="000000"/>
                <w:sz w:val="20"/>
              </w:rPr>
              <w:t>OnlineSBI under my Username and Password will be binding on me.</w:t>
            </w:r>
          </w:p>
          <w:p>
            <w:pPr>
              <w:autoSpaceDN w:val="0"/>
              <w:tabs>
                <w:tab w:pos="5282" w:val="left"/>
              </w:tabs>
              <w:autoSpaceDE w:val="0"/>
              <w:widowControl/>
              <w:spacing w:line="268" w:lineRule="exact" w:before="588" w:after="0"/>
              <w:ind w:left="148" w:right="0" w:firstLine="0"/>
              <w:jc w:val="left"/>
            </w:pPr>
            <w:r>
              <w:rPr>
                <w:w w:val="97.5"/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Customer's Signature: </w:t>
            </w:r>
            <w:r>
              <w:tab/>
            </w:r>
            <w:r>
              <w:rPr>
                <w:w w:val="97.5"/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