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90B" w:rsidRPr="00FB6D3A" w:rsidRDefault="00FB6D3A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- </w:t>
      </w:r>
      <w:r w:rsidR="00AB090B" w:rsidRPr="00FB6D3A">
        <w:rPr>
          <w:b/>
          <w:sz w:val="30"/>
          <w:szCs w:val="30"/>
        </w:rPr>
        <w:t xml:space="preserve">MOSFET: </w:t>
      </w:r>
      <w:r w:rsidR="00AB090B" w:rsidRPr="00FB6D3A">
        <w:rPr>
          <w:sz w:val="30"/>
          <w:szCs w:val="30"/>
        </w:rPr>
        <w:t xml:space="preserve"> </w:t>
      </w:r>
      <w:hyperlink r:id="rId4" w:history="1">
        <w:r w:rsidR="00AB090B" w:rsidRPr="00FB6D3A">
          <w:rPr>
            <w:rStyle w:val="Hyperlink"/>
            <w:sz w:val="30"/>
            <w:szCs w:val="30"/>
          </w:rPr>
          <w:t>IRFP460</w:t>
        </w:r>
      </w:hyperlink>
    </w:p>
    <w:p w:rsidR="005A2383" w:rsidRPr="00FB6D3A" w:rsidRDefault="00FB6D3A" w:rsidP="00AB090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- </w:t>
      </w:r>
      <w:r w:rsidR="00AB090B" w:rsidRPr="00FB6D3A">
        <w:rPr>
          <w:b/>
          <w:sz w:val="30"/>
          <w:szCs w:val="30"/>
        </w:rPr>
        <w:t xml:space="preserve">3-phase diode rectifier: </w:t>
      </w:r>
      <w:hyperlink r:id="rId5" w:history="1">
        <w:r w:rsidR="00AB090B" w:rsidRPr="00FB6D3A">
          <w:rPr>
            <w:rStyle w:val="Hyperlink"/>
            <w:sz w:val="30"/>
            <w:szCs w:val="30"/>
          </w:rPr>
          <w:t>SKBPC3504</w:t>
        </w:r>
      </w:hyperlink>
    </w:p>
    <w:p w:rsidR="005A2383" w:rsidRPr="00FB6D3A" w:rsidRDefault="00FB6D3A" w:rsidP="005A2383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- </w:t>
      </w:r>
      <w:r w:rsidR="005A2383" w:rsidRPr="00FB6D3A">
        <w:rPr>
          <w:b/>
          <w:sz w:val="30"/>
          <w:szCs w:val="30"/>
        </w:rPr>
        <w:t xml:space="preserve">Freewheeling diode: </w:t>
      </w:r>
      <w:hyperlink r:id="rId6" w:history="1">
        <w:r w:rsidR="005A2383" w:rsidRPr="00FB6D3A">
          <w:rPr>
            <w:rStyle w:val="Hyperlink"/>
            <w:sz w:val="30"/>
            <w:szCs w:val="30"/>
          </w:rPr>
          <w:t>BY229-600</w:t>
        </w:r>
      </w:hyperlink>
    </w:p>
    <w:p w:rsidR="00AB090B" w:rsidRPr="00FB6D3A" w:rsidRDefault="00FB6D3A" w:rsidP="005A2383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- </w:t>
      </w:r>
      <w:bookmarkStart w:id="0" w:name="_GoBack"/>
      <w:bookmarkEnd w:id="0"/>
      <w:r w:rsidR="005A2383" w:rsidRPr="00FB6D3A">
        <w:rPr>
          <w:b/>
          <w:sz w:val="30"/>
          <w:szCs w:val="30"/>
        </w:rPr>
        <w:t>IGBT:</w:t>
      </w:r>
      <w:r w:rsidR="005A2383" w:rsidRPr="00FB6D3A">
        <w:rPr>
          <w:sz w:val="30"/>
          <w:szCs w:val="30"/>
        </w:rPr>
        <w:t xml:space="preserve"> </w:t>
      </w:r>
      <w:hyperlink r:id="rId7" w:history="1">
        <w:r w:rsidR="005A2383" w:rsidRPr="00FB6D3A">
          <w:rPr>
            <w:rStyle w:val="Hyperlink"/>
            <w:sz w:val="30"/>
            <w:szCs w:val="30"/>
          </w:rPr>
          <w:t>RJH60F7BDPQ-A0</w:t>
        </w:r>
      </w:hyperlink>
      <w:r w:rsidR="005A2383" w:rsidRPr="00FB6D3A">
        <w:rPr>
          <w:sz w:val="30"/>
          <w:szCs w:val="30"/>
        </w:rPr>
        <w:t xml:space="preserve"> , </w:t>
      </w:r>
      <w:hyperlink r:id="rId8" w:history="1">
        <w:r w:rsidR="005A2383" w:rsidRPr="00FB6D3A">
          <w:rPr>
            <w:rStyle w:val="Hyperlink"/>
            <w:sz w:val="30"/>
            <w:szCs w:val="30"/>
          </w:rPr>
          <w:t>IXGH 32N90B2</w:t>
        </w:r>
      </w:hyperlink>
    </w:p>
    <w:sectPr w:rsidR="00AB090B" w:rsidRPr="00FB6D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0F6"/>
    <w:rsid w:val="005A2383"/>
    <w:rsid w:val="00682AE6"/>
    <w:rsid w:val="00AB090B"/>
    <w:rsid w:val="00EA10F6"/>
    <w:rsid w:val="00FB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CD17BC-8990-451F-917D-ABC5664D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9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.mouser.com/datasheet/2/205/ixys_99384-1170473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u.mouser.com/datasheet/2/698/r07ds0677ej0200_rjh60f7bdp-1093063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liedelec.com/m/d/27b1fe0bb94645906da4f39242f7b34f.pdf" TargetMode="External"/><Relationship Id="rId5" Type="http://schemas.openxmlformats.org/officeDocument/2006/relationships/hyperlink" Target="https://www.rectron.com/public/product_datasheets/skbpc3504-skbpc3516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vishay.com/docs/91237/91237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5</cp:revision>
  <dcterms:created xsi:type="dcterms:W3CDTF">2019-01-10T12:16:00Z</dcterms:created>
  <dcterms:modified xsi:type="dcterms:W3CDTF">2019-01-10T12:40:00Z</dcterms:modified>
</cp:coreProperties>
</file>