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88FA" w14:textId="66F14CCF" w:rsidR="00653296" w:rsidRPr="00653296" w:rsidRDefault="00653296" w:rsidP="00653296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53296">
        <w:rPr>
          <w:rFonts w:ascii="Segoe UI Emoji" w:hAnsi="Segoe UI Emoji" w:cs="Segoe UI Emoji"/>
          <w:b/>
          <w:bCs/>
          <w:sz w:val="28"/>
          <w:szCs w:val="28"/>
        </w:rPr>
        <w:t>PRACTICAL WORKSHEET – EXPERIMENT</w:t>
      </w:r>
    </w:p>
    <w:p w14:paraId="5D33B177" w14:textId="77777777" w:rsidR="00653296" w:rsidRPr="00653296" w:rsidRDefault="00653296" w:rsidP="00653296">
      <w:pPr>
        <w:rPr>
          <w:rFonts w:ascii="Segoe UI Emoji" w:hAnsi="Segoe UI Emoji" w:cs="Segoe UI Emoji"/>
          <w:sz w:val="28"/>
          <w:szCs w:val="28"/>
        </w:rPr>
      </w:pPr>
      <w:r w:rsidRPr="00653296">
        <w:rPr>
          <w:rFonts w:ascii="Segoe UI Emoji" w:hAnsi="Segoe UI Emoji" w:cs="Segoe UI Emoji"/>
          <w:sz w:val="28"/>
          <w:szCs w:val="28"/>
        </w:rPr>
        <w:pict w14:anchorId="33FFBACF">
          <v:rect id="_x0000_i1127" style="width:0;height:1.5pt" o:hralign="center" o:hrstd="t" o:hr="t" fillcolor="#a0a0a0" stroked="f"/>
        </w:pict>
      </w:r>
    </w:p>
    <w:p w14:paraId="232C097C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53296">
        <w:rPr>
          <w:rFonts w:ascii="Segoe UI Emoji" w:hAnsi="Segoe UI Emoji" w:cs="Segoe UI Emoji"/>
          <w:b/>
          <w:bCs/>
          <w:sz w:val="28"/>
          <w:szCs w:val="28"/>
        </w:rPr>
        <w:t>Experiment Title</w:t>
      </w:r>
    </w:p>
    <w:p w14:paraId="6B74990F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8"/>
          <w:szCs w:val="28"/>
        </w:rPr>
      </w:pPr>
      <w:r w:rsidRPr="00653296">
        <w:rPr>
          <w:rFonts w:ascii="Segoe UI Emoji" w:hAnsi="Segoe UI Emoji" w:cs="Segoe UI Emoji"/>
          <w:b/>
          <w:bCs/>
          <w:sz w:val="28"/>
          <w:szCs w:val="28"/>
        </w:rPr>
        <w:t>PL/SQL Package Development: Procedures and Shared Cursors for Enterprise Applications</w:t>
      </w:r>
    </w:p>
    <w:p w14:paraId="7320CB6F" w14:textId="77777777" w:rsidR="00653296" w:rsidRPr="00653296" w:rsidRDefault="00653296" w:rsidP="00653296">
      <w:pPr>
        <w:rPr>
          <w:rFonts w:ascii="Segoe UI Emoji" w:hAnsi="Segoe UI Emoji" w:cs="Segoe UI Emoji"/>
          <w:sz w:val="28"/>
          <w:szCs w:val="28"/>
        </w:rPr>
      </w:pPr>
      <w:r w:rsidRPr="00653296">
        <w:rPr>
          <w:rFonts w:ascii="Segoe UI Emoji" w:hAnsi="Segoe UI Emoji" w:cs="Segoe UI Emoji"/>
          <w:sz w:val="28"/>
          <w:szCs w:val="28"/>
        </w:rPr>
        <w:pict w14:anchorId="74AE6280">
          <v:rect id="_x0000_i1128" style="width:0;height:1.5pt" o:hralign="center" o:hrstd="t" o:hr="t" fillcolor="#a0a0a0" stroked="f"/>
        </w:pict>
      </w:r>
    </w:p>
    <w:p w14:paraId="4C294C3F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1. Aim of the Session</w:t>
      </w:r>
    </w:p>
    <w:p w14:paraId="675EEE84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The aim of this practical session is to design, implement, and execute a PL/SQL package in Oracle that includes procedures and shared cursors to achieve modular, reusable, and efficient database programming.</w:t>
      </w:r>
    </w:p>
    <w:p w14:paraId="3FF131CB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6105CE65">
          <v:rect id="_x0000_i1129" style="width:0;height:1.5pt" o:hralign="center" o:hrstd="t" o:hr="t" fillcolor="#a0a0a0" stroked="f"/>
        </w:pict>
      </w:r>
    </w:p>
    <w:p w14:paraId="23100B8B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2. Software Requirements</w:t>
      </w:r>
    </w:p>
    <w:p w14:paraId="3997A252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Database Management System:</w:t>
      </w:r>
      <w:r w:rsidRPr="00653296">
        <w:rPr>
          <w:rFonts w:ascii="Segoe UI Emoji" w:hAnsi="Segoe UI Emoji" w:cs="Segoe UI Emoji"/>
          <w:sz w:val="24"/>
          <w:szCs w:val="24"/>
        </w:rPr>
        <w:br/>
        <w:t>Oracle / PostgreSQL</w:t>
      </w:r>
    </w:p>
    <w:p w14:paraId="093B00EE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Database Administration Tool:</w:t>
      </w:r>
      <w:r w:rsidRPr="00653296">
        <w:rPr>
          <w:rFonts w:ascii="Segoe UI Emoji" w:hAnsi="Segoe UI Emoji" w:cs="Segoe UI Emoji"/>
          <w:sz w:val="24"/>
          <w:szCs w:val="24"/>
        </w:rPr>
        <w:br/>
        <w:t>SQL Developer / pgAdmin</w:t>
      </w:r>
    </w:p>
    <w:p w14:paraId="379F5578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36CBE94F">
          <v:rect id="_x0000_i1130" style="width:0;height:1.5pt" o:hralign="center" o:hrstd="t" o:hr="t" fillcolor="#a0a0a0" stroked="f"/>
        </w:pict>
      </w:r>
    </w:p>
    <w:p w14:paraId="769EC078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3. Objective of the Session</w:t>
      </w:r>
    </w:p>
    <w:p w14:paraId="434AC0AB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After completing this practical, the learner will be able to:</w:t>
      </w:r>
      <w:r w:rsidRPr="00653296">
        <w:rPr>
          <w:rFonts w:ascii="Segoe UI Emoji" w:hAnsi="Segoe UI Emoji" w:cs="Segoe UI Emoji"/>
          <w:sz w:val="24"/>
          <w:szCs w:val="24"/>
        </w:rPr>
        <w:br/>
        <w:t>· Understand the concept and structure of PL/SQL packages</w:t>
      </w:r>
      <w:r w:rsidRPr="00653296">
        <w:rPr>
          <w:rFonts w:ascii="Segoe UI Emoji" w:hAnsi="Segoe UI Emoji" w:cs="Segoe UI Emoji"/>
          <w:sz w:val="24"/>
          <w:szCs w:val="24"/>
        </w:rPr>
        <w:br/>
        <w:t>· Differentiate between package specification and package body</w:t>
      </w:r>
      <w:r w:rsidRPr="00653296">
        <w:rPr>
          <w:rFonts w:ascii="Segoe UI Emoji" w:hAnsi="Segoe UI Emoji" w:cs="Segoe UI Emoji"/>
          <w:sz w:val="24"/>
          <w:szCs w:val="24"/>
        </w:rPr>
        <w:br/>
        <w:t>· Develop packages containing procedures and shared cursors</w:t>
      </w:r>
      <w:r w:rsidRPr="00653296">
        <w:rPr>
          <w:rFonts w:ascii="Segoe UI Emoji" w:hAnsi="Segoe UI Emoji" w:cs="Segoe UI Emoji"/>
          <w:sz w:val="24"/>
          <w:szCs w:val="24"/>
        </w:rPr>
        <w:br/>
        <w:t>· Implement modular and reusable database programs</w:t>
      </w:r>
      <w:r w:rsidRPr="00653296">
        <w:rPr>
          <w:rFonts w:ascii="Segoe UI Emoji" w:hAnsi="Segoe UI Emoji" w:cs="Segoe UI Emoji"/>
          <w:sz w:val="24"/>
          <w:szCs w:val="24"/>
        </w:rPr>
        <w:br/>
        <w:t>· Use cursors for retrieving and processing multiple records</w:t>
      </w:r>
      <w:r w:rsidRPr="00653296">
        <w:rPr>
          <w:rFonts w:ascii="Segoe UI Emoji" w:hAnsi="Segoe UI Emoji" w:cs="Segoe UI Emoji"/>
          <w:sz w:val="24"/>
          <w:szCs w:val="24"/>
        </w:rPr>
        <w:br/>
        <w:t>· Apply industry-relevant database development techniques</w:t>
      </w:r>
    </w:p>
    <w:p w14:paraId="25CE2A61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47C255C3">
          <v:rect id="_x0000_i1131" style="width:0;height:1.5pt" o:hralign="center" o:hrstd="t" o:hr="t" fillcolor="#a0a0a0" stroked="f"/>
        </w:pict>
      </w:r>
    </w:p>
    <w:p w14:paraId="713C7EF0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4. Problem Statement</w:t>
      </w:r>
    </w:p>
    <w:p w14:paraId="38DEA3C4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In enterprise applications, related database operations should be grouped together for better organization, performance, and reuse.</w:t>
      </w:r>
      <w:r w:rsidRPr="00653296">
        <w:rPr>
          <w:rFonts w:ascii="Segoe UI Emoji" w:hAnsi="Segoe UI Emoji" w:cs="Segoe UI Emoji"/>
          <w:sz w:val="24"/>
          <w:szCs w:val="24"/>
        </w:rPr>
        <w:br/>
        <w:t>Design and implement a PL/SQL package that:</w:t>
      </w:r>
      <w:r w:rsidRPr="00653296">
        <w:rPr>
          <w:rFonts w:ascii="Segoe UI Emoji" w:hAnsi="Segoe UI Emoji" w:cs="Segoe UI Emoji"/>
          <w:sz w:val="24"/>
          <w:szCs w:val="24"/>
        </w:rPr>
        <w:br/>
        <w:t>· Contains procedures to fetch and display employee details</w:t>
      </w:r>
      <w:r w:rsidRPr="00653296">
        <w:rPr>
          <w:rFonts w:ascii="Segoe UI Emoji" w:hAnsi="Segoe UI Emoji" w:cs="Segoe UI Emoji"/>
          <w:sz w:val="24"/>
          <w:szCs w:val="24"/>
        </w:rPr>
        <w:br/>
      </w:r>
      <w:r w:rsidRPr="00653296">
        <w:rPr>
          <w:rFonts w:ascii="Segoe UI Emoji" w:hAnsi="Segoe UI Emoji" w:cs="Segoe UI Emoji"/>
          <w:sz w:val="24"/>
          <w:szCs w:val="24"/>
        </w:rPr>
        <w:lastRenderedPageBreak/>
        <w:t>· Uses a shared cursor to retrieve employee records</w:t>
      </w:r>
      <w:r w:rsidRPr="00653296">
        <w:rPr>
          <w:rFonts w:ascii="Segoe UI Emoji" w:hAnsi="Segoe UI Emoji" w:cs="Segoe UI Emoji"/>
          <w:sz w:val="24"/>
          <w:szCs w:val="24"/>
        </w:rPr>
        <w:br/>
        <w:t>· Demonstrates execution of package procedures</w:t>
      </w:r>
    </w:p>
    <w:p w14:paraId="503D634E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(Industry relevance: Rippling, Oracle, SAP, PayPal)</w:t>
      </w:r>
    </w:p>
    <w:p w14:paraId="5E177DA7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0561006C">
          <v:rect id="_x0000_i1132" style="width:0;height:1.5pt" o:hralign="center" o:hrstd="t" o:hr="t" fillcolor="#a0a0a0" stroked="f"/>
        </w:pict>
      </w:r>
    </w:p>
    <w:p w14:paraId="463C5319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5. Practical / Experiment Steps</w:t>
      </w:r>
    </w:p>
    <w:p w14:paraId="134CC159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Create an Employee table with attributes such as emp_id, emp_name, and salary.</w:t>
      </w:r>
    </w:p>
    <w:p w14:paraId="02A22FF4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Insert sample employee records for testing.</w:t>
      </w:r>
    </w:p>
    <w:p w14:paraId="23165518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Create a package specification (emp_package).</w:t>
      </w:r>
    </w:p>
    <w:p w14:paraId="2ACB4F11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Declare a shared cursor to retrieve employee data.</w:t>
      </w:r>
    </w:p>
    <w:p w14:paraId="54A50562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Declare procedures to:</w:t>
      </w:r>
      <w:r w:rsidRPr="00653296">
        <w:rPr>
          <w:rFonts w:ascii="Segoe UI Emoji" w:hAnsi="Segoe UI Emoji" w:cs="Segoe UI Emoji"/>
          <w:sz w:val="24"/>
          <w:szCs w:val="24"/>
        </w:rPr>
        <w:br/>
        <w:t>· Display all employees</w:t>
      </w:r>
      <w:r w:rsidRPr="00653296">
        <w:rPr>
          <w:rFonts w:ascii="Segoe UI Emoji" w:hAnsi="Segoe UI Emoji" w:cs="Segoe UI Emoji"/>
          <w:sz w:val="24"/>
          <w:szCs w:val="24"/>
        </w:rPr>
        <w:br/>
        <w:t>· Fetch a specific employee</w:t>
      </w:r>
    </w:p>
    <w:p w14:paraId="59CC6202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Create the package body implementing the logic.</w:t>
      </w:r>
    </w:p>
    <w:p w14:paraId="10D8C5AA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Use cursor operations (OPEN, FETCH, CLOSE).</w:t>
      </w:r>
    </w:p>
    <w:p w14:paraId="6723C38D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Use DBMS_OUTPUT.PUT_LINE to display output.</w:t>
      </w:r>
    </w:p>
    <w:p w14:paraId="6211EC49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Handle exceptions using NO_DATA_FOUND.</w:t>
      </w:r>
    </w:p>
    <w:p w14:paraId="64A29438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Execute procedures using anonymous PL/SQL blocks.</w:t>
      </w:r>
    </w:p>
    <w:p w14:paraId="4C1D112B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Verify output and correctness.</w:t>
      </w:r>
    </w:p>
    <w:p w14:paraId="12287CE2" w14:textId="77777777" w:rsidR="00653296" w:rsidRPr="00653296" w:rsidRDefault="00653296" w:rsidP="00653296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Capture execution results for documentation.</w:t>
      </w:r>
    </w:p>
    <w:p w14:paraId="364BB0E9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7559D5E5">
          <v:rect id="_x0000_i1133" style="width:0;height:1.5pt" o:hralign="center" o:hrstd="t" o:hr="t" fillcolor="#a0a0a0" stroked="f"/>
        </w:pict>
      </w:r>
    </w:p>
    <w:p w14:paraId="10CEA713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6. Procedure of the Practical</w:t>
      </w:r>
    </w:p>
    <w:p w14:paraId="62EC41DE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(i) Start the system and log in with valid credentials.</w:t>
      </w:r>
      <w:r w:rsidRPr="00653296">
        <w:rPr>
          <w:rFonts w:ascii="Segoe UI Emoji" w:hAnsi="Segoe UI Emoji" w:cs="Segoe UI Emoji"/>
          <w:sz w:val="24"/>
          <w:szCs w:val="24"/>
        </w:rPr>
        <w:br/>
        <w:t>(ii) Open Oracle SQL*Plus / SQL Developer.</w:t>
      </w:r>
      <w:r w:rsidRPr="00653296">
        <w:rPr>
          <w:rFonts w:ascii="Segoe UI Emoji" w:hAnsi="Segoe UI Emoji" w:cs="Segoe UI Emoji"/>
          <w:sz w:val="24"/>
          <w:szCs w:val="24"/>
        </w:rPr>
        <w:br/>
        <w:t>(iii) Enable output using SET SERVEROUTPUT ON.</w:t>
      </w:r>
      <w:r w:rsidRPr="00653296">
        <w:rPr>
          <w:rFonts w:ascii="Segoe UI Emoji" w:hAnsi="Segoe UI Emoji" w:cs="Segoe UI Emoji"/>
          <w:sz w:val="24"/>
          <w:szCs w:val="24"/>
        </w:rPr>
        <w:br/>
        <w:t>(iv) Drop existing table and package if already present.</w:t>
      </w:r>
      <w:r w:rsidRPr="00653296">
        <w:rPr>
          <w:rFonts w:ascii="Segoe UI Emoji" w:hAnsi="Segoe UI Emoji" w:cs="Segoe UI Emoji"/>
          <w:sz w:val="24"/>
          <w:szCs w:val="24"/>
        </w:rPr>
        <w:br/>
        <w:t>(v) Create the Employee table using SQL commands.</w:t>
      </w:r>
      <w:r w:rsidRPr="00653296">
        <w:rPr>
          <w:rFonts w:ascii="Segoe UI Emoji" w:hAnsi="Segoe UI Emoji" w:cs="Segoe UI Emoji"/>
          <w:sz w:val="24"/>
          <w:szCs w:val="24"/>
        </w:rPr>
        <w:br/>
        <w:t>(vi) Insert sample records into the table.</w:t>
      </w:r>
      <w:r w:rsidRPr="00653296">
        <w:rPr>
          <w:rFonts w:ascii="Segoe UI Emoji" w:hAnsi="Segoe UI Emoji" w:cs="Segoe UI Emoji"/>
          <w:sz w:val="24"/>
          <w:szCs w:val="24"/>
        </w:rPr>
        <w:br/>
        <w:t>(vii) Write the package specification with shared cursor and procedures.</w:t>
      </w:r>
      <w:r w:rsidRPr="00653296">
        <w:rPr>
          <w:rFonts w:ascii="Segoe UI Emoji" w:hAnsi="Segoe UI Emoji" w:cs="Segoe UI Emoji"/>
          <w:sz w:val="24"/>
          <w:szCs w:val="24"/>
        </w:rPr>
        <w:br/>
        <w:t>(viii) Write the package body with implementation logic.</w:t>
      </w:r>
      <w:r w:rsidRPr="00653296">
        <w:rPr>
          <w:rFonts w:ascii="Segoe UI Emoji" w:hAnsi="Segoe UI Emoji" w:cs="Segoe UI Emoji"/>
          <w:sz w:val="24"/>
          <w:szCs w:val="24"/>
        </w:rPr>
        <w:br/>
        <w:t>(ix) Compile the package successfully.</w:t>
      </w:r>
      <w:r w:rsidRPr="00653296">
        <w:rPr>
          <w:rFonts w:ascii="Segoe UI Emoji" w:hAnsi="Segoe UI Emoji" w:cs="Segoe UI Emoji"/>
          <w:sz w:val="24"/>
          <w:szCs w:val="24"/>
        </w:rPr>
        <w:br/>
        <w:t>(x) Execute procedures using BEGIN...END blocks.</w:t>
      </w:r>
      <w:r w:rsidRPr="00653296">
        <w:rPr>
          <w:rFonts w:ascii="Segoe UI Emoji" w:hAnsi="Segoe UI Emoji" w:cs="Segoe UI Emoji"/>
          <w:sz w:val="24"/>
          <w:szCs w:val="24"/>
        </w:rPr>
        <w:br/>
      </w:r>
      <w:r w:rsidRPr="00653296">
        <w:rPr>
          <w:rFonts w:ascii="Segoe UI Emoji" w:hAnsi="Segoe UI Emoji" w:cs="Segoe UI Emoji"/>
          <w:sz w:val="24"/>
          <w:szCs w:val="24"/>
        </w:rPr>
        <w:lastRenderedPageBreak/>
        <w:t>(xi) Display all employee records using cursor-based procedure.</w:t>
      </w:r>
      <w:r w:rsidRPr="00653296">
        <w:rPr>
          <w:rFonts w:ascii="Segoe UI Emoji" w:hAnsi="Segoe UI Emoji" w:cs="Segoe UI Emoji"/>
          <w:sz w:val="24"/>
          <w:szCs w:val="24"/>
        </w:rPr>
        <w:br/>
        <w:t>(xii) Retrieve specific employee details using parameterized procedure.</w:t>
      </w:r>
      <w:r w:rsidRPr="00653296">
        <w:rPr>
          <w:rFonts w:ascii="Segoe UI Emoji" w:hAnsi="Segoe UI Emoji" w:cs="Segoe UI Emoji"/>
          <w:sz w:val="24"/>
          <w:szCs w:val="24"/>
        </w:rPr>
        <w:br/>
        <w:t>(xiii) Observe output and verify correctness.</w:t>
      </w:r>
      <w:r w:rsidRPr="00653296">
        <w:rPr>
          <w:rFonts w:ascii="Segoe UI Emoji" w:hAnsi="Segoe UI Emoji" w:cs="Segoe UI Emoji"/>
          <w:sz w:val="24"/>
          <w:szCs w:val="24"/>
        </w:rPr>
        <w:br/>
        <w:t>(xiv) Save code and capture screenshots.</w:t>
      </w:r>
    </w:p>
    <w:p w14:paraId="1CA7C3CF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126FA7E8">
          <v:rect id="_x0000_i1134" style="width:0;height:1.5pt" o:hralign="center" o:hrstd="t" o:hr="t" fillcolor="#a0a0a0" stroked="f"/>
        </w:pict>
      </w:r>
    </w:p>
    <w:p w14:paraId="6B0F8DB9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7. I/O Analysis (Input / Output Analysis)</w:t>
      </w:r>
    </w:p>
    <w:p w14:paraId="4EBCF4E2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Input</w:t>
      </w:r>
    </w:p>
    <w:p w14:paraId="420B538C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· SQL commands for creating Employee table</w:t>
      </w:r>
      <w:r w:rsidRPr="00653296">
        <w:rPr>
          <w:rFonts w:ascii="Segoe UI Emoji" w:hAnsi="Segoe UI Emoji" w:cs="Segoe UI Emoji"/>
          <w:sz w:val="24"/>
          <w:szCs w:val="24"/>
        </w:rPr>
        <w:br/>
        <w:t>· Insert statements for sample data</w:t>
      </w:r>
      <w:r w:rsidRPr="00653296">
        <w:rPr>
          <w:rFonts w:ascii="Segoe UI Emoji" w:hAnsi="Segoe UI Emoji" w:cs="Segoe UI Emoji"/>
          <w:sz w:val="24"/>
          <w:szCs w:val="24"/>
        </w:rPr>
        <w:br/>
        <w:t>· Package specification and package body</w:t>
      </w:r>
      <w:r w:rsidRPr="00653296">
        <w:rPr>
          <w:rFonts w:ascii="Segoe UI Emoji" w:hAnsi="Segoe UI Emoji" w:cs="Segoe UI Emoji"/>
          <w:sz w:val="24"/>
          <w:szCs w:val="24"/>
        </w:rPr>
        <w:br/>
        <w:t>· Cursor-based procedure logic</w:t>
      </w:r>
      <w:r w:rsidRPr="00653296">
        <w:rPr>
          <w:rFonts w:ascii="Segoe UI Emoji" w:hAnsi="Segoe UI Emoji" w:cs="Segoe UI Emoji"/>
          <w:sz w:val="24"/>
          <w:szCs w:val="24"/>
        </w:rPr>
        <w:br/>
        <w:t>· Anonymous PL/SQL blocks for execution</w:t>
      </w:r>
      <w:r w:rsidRPr="00653296">
        <w:rPr>
          <w:rFonts w:ascii="Segoe UI Emoji" w:hAnsi="Segoe UI Emoji" w:cs="Segoe UI Emoji"/>
          <w:sz w:val="24"/>
          <w:szCs w:val="24"/>
        </w:rPr>
        <w:br/>
        <w:t>· Input values: emp_id</w:t>
      </w:r>
    </w:p>
    <w:p w14:paraId="47910CB5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6089308B">
          <v:rect id="_x0000_i1135" style="width:0;height:1.5pt" o:hralign="center" o:hrstd="t" o:hr="t" fillcolor="#a0a0a0" stroked="f"/>
        </w:pict>
      </w:r>
    </w:p>
    <w:p w14:paraId="22A15658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Output</w:t>
      </w:r>
    </w:p>
    <w:p w14:paraId="227A3899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· Display of all employee records using shared cursor</w:t>
      </w:r>
      <w:r w:rsidRPr="00653296">
        <w:rPr>
          <w:rFonts w:ascii="Segoe UI Emoji" w:hAnsi="Segoe UI Emoji" w:cs="Segoe UI Emoji"/>
          <w:sz w:val="24"/>
          <w:szCs w:val="24"/>
        </w:rPr>
        <w:br/>
        <w:t>· Display of specific employee details (name and salary)</w:t>
      </w:r>
      <w:r w:rsidRPr="00653296">
        <w:rPr>
          <w:rFonts w:ascii="Segoe UI Emoji" w:hAnsi="Segoe UI Emoji" w:cs="Segoe UI Emoji"/>
          <w:sz w:val="24"/>
          <w:szCs w:val="24"/>
        </w:rPr>
        <w:br/>
        <w:t>· Proper execution messages from PL/SQL</w:t>
      </w:r>
      <w:r w:rsidRPr="00653296">
        <w:rPr>
          <w:rFonts w:ascii="Segoe UI Emoji" w:hAnsi="Segoe UI Emoji" w:cs="Segoe UI Emoji"/>
          <w:sz w:val="24"/>
          <w:szCs w:val="24"/>
        </w:rPr>
        <w:br/>
        <w:t>· Error message when employee record is not found</w:t>
      </w:r>
    </w:p>
    <w:p w14:paraId="45DA1C20" w14:textId="77777777" w:rsid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(Screenshots of execution and results are attached separately.)</w:t>
      </w:r>
    </w:p>
    <w:p w14:paraId="1B57C16C" w14:textId="5CDFEAD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AC8128" wp14:editId="177ACB8F">
            <wp:extent cx="4241800" cy="3640455"/>
            <wp:effectExtent l="0" t="0" r="6350" b="0"/>
            <wp:docPr id="174333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3DB48" wp14:editId="0EB064B6">
            <wp:extent cx="3708400" cy="1693545"/>
            <wp:effectExtent l="0" t="0" r="6350" b="1905"/>
            <wp:docPr id="673718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604DD2" wp14:editId="0CD102C7">
            <wp:extent cx="3488055" cy="1718945"/>
            <wp:effectExtent l="0" t="0" r="0" b="0"/>
            <wp:docPr id="1338459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964417" wp14:editId="1132309E">
            <wp:extent cx="3911600" cy="2074545"/>
            <wp:effectExtent l="0" t="0" r="0" b="1905"/>
            <wp:docPr id="1114984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ECED1" wp14:editId="6EC89BE6">
            <wp:extent cx="4208145" cy="2032000"/>
            <wp:effectExtent l="0" t="0" r="1905" b="6350"/>
            <wp:docPr id="535067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10510" wp14:editId="02816645">
            <wp:extent cx="2565400" cy="1693545"/>
            <wp:effectExtent l="0" t="0" r="6350" b="1905"/>
            <wp:docPr id="14550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C998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0A18265B">
          <v:rect id="_x0000_i1136" style="width:0;height:1.5pt" o:hralign="center" o:hrstd="t" o:hr="t" fillcolor="#a0a0a0" stroked="f"/>
        </w:pict>
      </w:r>
    </w:p>
    <w:p w14:paraId="50C3C17B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8. Learning Outcome</w:t>
      </w:r>
    </w:p>
    <w:p w14:paraId="00E26FCB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From this practical session, the student gained:</w:t>
      </w:r>
      <w:r w:rsidRPr="00653296">
        <w:rPr>
          <w:rFonts w:ascii="Segoe UI Emoji" w:hAnsi="Segoe UI Emoji" w:cs="Segoe UI Emoji"/>
          <w:sz w:val="24"/>
          <w:szCs w:val="24"/>
        </w:rPr>
        <w:br/>
        <w:t>· Understanding of PL/SQL package structure (specification and body)</w:t>
      </w:r>
      <w:r w:rsidRPr="00653296">
        <w:rPr>
          <w:rFonts w:ascii="Segoe UI Emoji" w:hAnsi="Segoe UI Emoji" w:cs="Segoe UI Emoji"/>
          <w:sz w:val="24"/>
          <w:szCs w:val="24"/>
        </w:rPr>
        <w:br/>
        <w:t>· Knowledge of shared cursors and their usage</w:t>
      </w:r>
      <w:r w:rsidRPr="00653296">
        <w:rPr>
          <w:rFonts w:ascii="Segoe UI Emoji" w:hAnsi="Segoe UI Emoji" w:cs="Segoe UI Emoji"/>
          <w:sz w:val="24"/>
          <w:szCs w:val="24"/>
        </w:rPr>
        <w:br/>
        <w:t>· Ability to implement modular database programs</w:t>
      </w:r>
      <w:r w:rsidRPr="00653296">
        <w:rPr>
          <w:rFonts w:ascii="Segoe UI Emoji" w:hAnsi="Segoe UI Emoji" w:cs="Segoe UI Emoji"/>
          <w:sz w:val="24"/>
          <w:szCs w:val="24"/>
        </w:rPr>
        <w:br/>
        <w:t>· Experience with cursor-based data retrieval</w:t>
      </w:r>
      <w:r w:rsidRPr="00653296">
        <w:rPr>
          <w:rFonts w:ascii="Segoe UI Emoji" w:hAnsi="Segoe UI Emoji" w:cs="Segoe UI Emoji"/>
          <w:sz w:val="24"/>
          <w:szCs w:val="24"/>
        </w:rPr>
        <w:br/>
        <w:t>· Skills in exception handling using PL/SQL</w:t>
      </w:r>
      <w:r w:rsidRPr="00653296">
        <w:rPr>
          <w:rFonts w:ascii="Segoe UI Emoji" w:hAnsi="Segoe UI Emoji" w:cs="Segoe UI Emoji"/>
          <w:sz w:val="24"/>
          <w:szCs w:val="24"/>
        </w:rPr>
        <w:br/>
        <w:t>· Understanding of enterprise-level database design</w:t>
      </w:r>
      <w:r w:rsidRPr="00653296">
        <w:rPr>
          <w:rFonts w:ascii="Segoe UI Emoji" w:hAnsi="Segoe UI Emoji" w:cs="Segoe UI Emoji"/>
          <w:sz w:val="24"/>
          <w:szCs w:val="24"/>
        </w:rPr>
        <w:br/>
        <w:t>· Hands-on experience with Oracle PL/SQL programming</w:t>
      </w:r>
      <w:r w:rsidRPr="00653296">
        <w:rPr>
          <w:rFonts w:ascii="Segoe UI Emoji" w:hAnsi="Segoe UI Emoji" w:cs="Segoe UI Emoji"/>
          <w:sz w:val="24"/>
          <w:szCs w:val="24"/>
        </w:rPr>
        <w:br/>
        <w:t>· Insight into real-world backend systems</w:t>
      </w:r>
    </w:p>
    <w:p w14:paraId="09E765A3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lastRenderedPageBreak/>
        <w:pict w14:anchorId="5B842D13">
          <v:rect id="_x0000_i1137" style="width:0;height:1.5pt" o:hralign="center" o:hrstd="t" o:hr="t" fillcolor="#a0a0a0" stroked="f"/>
        </w:pict>
      </w:r>
    </w:p>
    <w:p w14:paraId="0D32DC1C" w14:textId="77777777" w:rsidR="00653296" w:rsidRPr="00653296" w:rsidRDefault="00653296" w:rsidP="0065329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53296">
        <w:rPr>
          <w:rFonts w:ascii="Segoe UI Emoji" w:hAnsi="Segoe UI Emoji" w:cs="Segoe UI Emoji"/>
          <w:b/>
          <w:bCs/>
          <w:sz w:val="24"/>
          <w:szCs w:val="24"/>
        </w:rPr>
        <w:t>9. Conclusion</w:t>
      </w:r>
    </w:p>
    <w:p w14:paraId="7332DE7F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t>The PL/SQL package was successfully created and executed using procedures and a shared cursor. The experiment demonstrated modular programming, efficient data retrieval, and reusable database logic, which are essential for enterprise-level applications.</w:t>
      </w:r>
    </w:p>
    <w:p w14:paraId="018E98CD" w14:textId="77777777" w:rsidR="00653296" w:rsidRPr="00653296" w:rsidRDefault="00653296" w:rsidP="00653296">
      <w:pPr>
        <w:rPr>
          <w:rFonts w:ascii="Segoe UI Emoji" w:hAnsi="Segoe UI Emoji" w:cs="Segoe UI Emoji"/>
          <w:sz w:val="24"/>
          <w:szCs w:val="24"/>
        </w:rPr>
      </w:pPr>
      <w:r w:rsidRPr="00653296">
        <w:rPr>
          <w:rFonts w:ascii="Segoe UI Emoji" w:hAnsi="Segoe UI Emoji" w:cs="Segoe UI Emoji"/>
          <w:sz w:val="24"/>
          <w:szCs w:val="24"/>
        </w:rPr>
        <w:pict w14:anchorId="78C21EB2">
          <v:rect id="_x0000_i1138" style="width:0;height:1.5pt" o:hralign="center" o:hrstd="t" o:hr="t" fillcolor="#a0a0a0" stroked="f"/>
        </w:pict>
      </w:r>
    </w:p>
    <w:p w14:paraId="381DF171" w14:textId="77777777" w:rsidR="005749A0" w:rsidRPr="00653296" w:rsidRDefault="005749A0" w:rsidP="00653296">
      <w:pPr>
        <w:rPr>
          <w:sz w:val="20"/>
          <w:szCs w:val="20"/>
        </w:rPr>
      </w:pPr>
    </w:p>
    <w:sectPr w:rsidR="005749A0" w:rsidRPr="0065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638BB"/>
    <w:multiLevelType w:val="multilevel"/>
    <w:tmpl w:val="5A2A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652F0"/>
    <w:multiLevelType w:val="multilevel"/>
    <w:tmpl w:val="EDBE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21658"/>
    <w:multiLevelType w:val="multilevel"/>
    <w:tmpl w:val="B57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7293F"/>
    <w:multiLevelType w:val="multilevel"/>
    <w:tmpl w:val="258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80D5D"/>
    <w:multiLevelType w:val="multilevel"/>
    <w:tmpl w:val="9730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609B3"/>
    <w:multiLevelType w:val="multilevel"/>
    <w:tmpl w:val="771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E7331"/>
    <w:multiLevelType w:val="multilevel"/>
    <w:tmpl w:val="E04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01206">
    <w:abstractNumId w:val="2"/>
  </w:num>
  <w:num w:numId="2" w16cid:durableId="1136293184">
    <w:abstractNumId w:val="0"/>
  </w:num>
  <w:num w:numId="3" w16cid:durableId="1824466364">
    <w:abstractNumId w:val="6"/>
  </w:num>
  <w:num w:numId="4" w16cid:durableId="1251937414">
    <w:abstractNumId w:val="5"/>
  </w:num>
  <w:num w:numId="5" w16cid:durableId="2134323271">
    <w:abstractNumId w:val="3"/>
  </w:num>
  <w:num w:numId="6" w16cid:durableId="1693653329">
    <w:abstractNumId w:val="4"/>
  </w:num>
  <w:num w:numId="7" w16cid:durableId="114978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93"/>
    <w:rsid w:val="00170F0E"/>
    <w:rsid w:val="003B1693"/>
    <w:rsid w:val="005749A0"/>
    <w:rsid w:val="00653296"/>
    <w:rsid w:val="008A47E7"/>
    <w:rsid w:val="008B7308"/>
    <w:rsid w:val="009D289B"/>
    <w:rsid w:val="00A60D89"/>
    <w:rsid w:val="00AB7D23"/>
    <w:rsid w:val="00B331A4"/>
    <w:rsid w:val="00E0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1707"/>
  <w15:chartTrackingRefBased/>
  <w15:docId w15:val="{E065125E-B292-4E1E-871A-F0620C5A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4</cp:revision>
  <dcterms:created xsi:type="dcterms:W3CDTF">2026-04-16T15:42:00Z</dcterms:created>
  <dcterms:modified xsi:type="dcterms:W3CDTF">2026-04-17T07:27:00Z</dcterms:modified>
</cp:coreProperties>
</file>