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40A72" w14:textId="77777777" w:rsidR="00E96802" w:rsidRDefault="00000000">
      <w:pPr>
        <w:spacing w:before="720" w:after="480"/>
        <w:jc w:val="center"/>
      </w:pPr>
      <w:r>
        <w:rPr>
          <w:b/>
          <w:bCs/>
          <w:sz w:val="36"/>
          <w:szCs w:val="36"/>
        </w:rPr>
        <w:t>A HYBRID MULTI-STAGE PLAGIARISM DETECTION FRAMEWORK COMBINING LEXICAL AND SEMANTIC SIMILARITY</w:t>
      </w:r>
    </w:p>
    <w:p w14:paraId="3481724F" w14:textId="77777777" w:rsidR="00E96802" w:rsidRDefault="00000000">
      <w:pPr>
        <w:spacing w:before="480" w:after="240"/>
        <w:jc w:val="center"/>
      </w:pPr>
      <w:r>
        <w:rPr>
          <w:b/>
          <w:bCs/>
          <w:sz w:val="28"/>
          <w:szCs w:val="28"/>
        </w:rPr>
        <w:t>A PROJECT REPORT</w:t>
      </w:r>
    </w:p>
    <w:p w14:paraId="650B11B2" w14:textId="77777777" w:rsidR="00E96802" w:rsidRDefault="00000000">
      <w:pPr>
        <w:spacing w:before="360" w:after="120"/>
        <w:jc w:val="center"/>
      </w:pPr>
      <w:r>
        <w:rPr>
          <w:i/>
          <w:iCs/>
          <w:sz w:val="28"/>
          <w:szCs w:val="28"/>
        </w:rPr>
        <w:t>Submitted by</w:t>
      </w:r>
    </w:p>
    <w:p w14:paraId="74B2C110" w14:textId="77777777" w:rsidR="00E96802" w:rsidRDefault="00000000">
      <w:pPr>
        <w:spacing w:before="240" w:after="120"/>
        <w:jc w:val="center"/>
      </w:pPr>
      <w:r>
        <w:rPr>
          <w:b/>
          <w:bCs/>
          <w:sz w:val="32"/>
          <w:szCs w:val="32"/>
        </w:rPr>
        <w:t>Gurkirat Singh Bhangoo</w:t>
      </w:r>
    </w:p>
    <w:p w14:paraId="08A57621" w14:textId="77777777" w:rsidR="00E96802" w:rsidRDefault="00000000">
      <w:pPr>
        <w:spacing w:before="60" w:after="60"/>
        <w:jc w:val="center"/>
      </w:pPr>
      <w:r>
        <w:rPr>
          <w:b/>
          <w:bCs/>
          <w:sz w:val="32"/>
          <w:szCs w:val="32"/>
        </w:rPr>
        <w:t>Sparsh Tyagi</w:t>
      </w:r>
    </w:p>
    <w:p w14:paraId="4EB19872" w14:textId="77777777" w:rsidR="00E96802" w:rsidRDefault="00000000">
      <w:pPr>
        <w:spacing w:before="60" w:after="60"/>
        <w:jc w:val="center"/>
      </w:pPr>
      <w:r>
        <w:rPr>
          <w:b/>
          <w:bCs/>
          <w:sz w:val="32"/>
          <w:szCs w:val="32"/>
        </w:rPr>
        <w:t>Ashmit Saini</w:t>
      </w:r>
    </w:p>
    <w:p w14:paraId="0E3219B2" w14:textId="77777777" w:rsidR="00E96802" w:rsidRDefault="00000000">
      <w:pPr>
        <w:spacing w:before="60" w:after="240"/>
        <w:jc w:val="center"/>
      </w:pPr>
      <w:proofErr w:type="spellStart"/>
      <w:r>
        <w:rPr>
          <w:b/>
          <w:bCs/>
          <w:sz w:val="32"/>
          <w:szCs w:val="32"/>
        </w:rPr>
        <w:t>Litesh</w:t>
      </w:r>
      <w:proofErr w:type="spellEnd"/>
      <w:r>
        <w:rPr>
          <w:b/>
          <w:bCs/>
          <w:sz w:val="32"/>
          <w:szCs w:val="32"/>
        </w:rPr>
        <w:t xml:space="preserve"> Goyal</w:t>
      </w:r>
    </w:p>
    <w:p w14:paraId="331071B2" w14:textId="77777777" w:rsidR="00E96802" w:rsidRDefault="00000000">
      <w:pPr>
        <w:spacing w:before="360" w:after="120"/>
        <w:jc w:val="center"/>
      </w:pPr>
      <w:r>
        <w:rPr>
          <w:i/>
          <w:iCs/>
          <w:sz w:val="28"/>
          <w:szCs w:val="28"/>
        </w:rPr>
        <w:t xml:space="preserve">in partial </w:t>
      </w:r>
      <w:proofErr w:type="spellStart"/>
      <w:r>
        <w:rPr>
          <w:i/>
          <w:iCs/>
          <w:sz w:val="28"/>
          <w:szCs w:val="28"/>
        </w:rPr>
        <w:t>fulfillment</w:t>
      </w:r>
      <w:proofErr w:type="spellEnd"/>
      <w:r>
        <w:rPr>
          <w:i/>
          <w:iCs/>
          <w:sz w:val="28"/>
          <w:szCs w:val="28"/>
        </w:rPr>
        <w:t xml:space="preserve"> for the award of the degree of</w:t>
      </w:r>
    </w:p>
    <w:p w14:paraId="18E67DB4" w14:textId="77777777" w:rsidR="00E96802" w:rsidRDefault="00000000">
      <w:pPr>
        <w:spacing w:before="240" w:after="120"/>
        <w:jc w:val="center"/>
      </w:pPr>
      <w:r>
        <w:rPr>
          <w:b/>
          <w:bCs/>
          <w:sz w:val="32"/>
          <w:szCs w:val="32"/>
        </w:rPr>
        <w:t>BACHELOR OF ENGINEERING</w:t>
      </w:r>
    </w:p>
    <w:p w14:paraId="5D71132B" w14:textId="77777777" w:rsidR="00E96802" w:rsidRDefault="00000000">
      <w:pPr>
        <w:spacing w:before="120" w:after="120"/>
        <w:jc w:val="center"/>
      </w:pPr>
      <w:r>
        <w:rPr>
          <w:b/>
          <w:bCs/>
          <w:sz w:val="28"/>
          <w:szCs w:val="28"/>
        </w:rPr>
        <w:t>IN</w:t>
      </w:r>
    </w:p>
    <w:p w14:paraId="55F93BFA" w14:textId="77777777" w:rsidR="00E96802" w:rsidRDefault="00000000">
      <w:pPr>
        <w:spacing w:before="120" w:after="480"/>
        <w:jc w:val="center"/>
        <w:rPr>
          <w:b/>
          <w:bCs/>
          <w:sz w:val="28"/>
          <w:szCs w:val="28"/>
        </w:rPr>
      </w:pPr>
      <w:r>
        <w:rPr>
          <w:b/>
          <w:bCs/>
          <w:sz w:val="28"/>
          <w:szCs w:val="28"/>
        </w:rPr>
        <w:t>COMPUTER SCIENCE AND ENGINEERING</w:t>
      </w:r>
    </w:p>
    <w:p w14:paraId="2A43C793" w14:textId="054C1A1D" w:rsidR="00E80268" w:rsidRDefault="00E80268">
      <w:pPr>
        <w:spacing w:before="120" w:after="480"/>
        <w:jc w:val="center"/>
      </w:pPr>
      <w:r>
        <w:rPr>
          <w:noProof/>
          <w:sz w:val="20"/>
        </w:rPr>
        <w:drawing>
          <wp:inline distT="0" distB="0" distL="0" distR="0" wp14:anchorId="5392777E" wp14:editId="34FEF604">
            <wp:extent cx="2866981" cy="102107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2866981" cy="1021079"/>
                    </a:xfrm>
                    <a:prstGeom prst="rect">
                      <a:avLst/>
                    </a:prstGeom>
                  </pic:spPr>
                </pic:pic>
              </a:graphicData>
            </a:graphic>
          </wp:inline>
        </w:drawing>
      </w:r>
    </w:p>
    <w:p w14:paraId="557EBA1D" w14:textId="77777777" w:rsidR="00E96802" w:rsidRDefault="00000000">
      <w:pPr>
        <w:spacing w:before="480" w:after="120"/>
        <w:jc w:val="center"/>
      </w:pPr>
      <w:r>
        <w:rPr>
          <w:b/>
          <w:bCs/>
          <w:sz w:val="28"/>
          <w:szCs w:val="28"/>
        </w:rPr>
        <w:t>Chandigarh University</w:t>
      </w:r>
    </w:p>
    <w:p w14:paraId="79B6D1A2" w14:textId="77777777" w:rsidR="00E96802" w:rsidRDefault="00000000">
      <w:pPr>
        <w:spacing w:before="120" w:after="240"/>
        <w:jc w:val="center"/>
      </w:pPr>
      <w:r>
        <w:t>Mohali, Punjab, India</w:t>
      </w:r>
    </w:p>
    <w:p w14:paraId="759531A7" w14:textId="77777777" w:rsidR="00E96802" w:rsidRDefault="00000000">
      <w:pPr>
        <w:spacing w:before="240"/>
        <w:jc w:val="center"/>
      </w:pPr>
      <w:r>
        <w:rPr>
          <w:b/>
          <w:bCs/>
          <w:sz w:val="28"/>
          <w:szCs w:val="28"/>
        </w:rPr>
        <w:t>APRIL 2026</w:t>
      </w:r>
    </w:p>
    <w:p w14:paraId="779ED2F8" w14:textId="77777777" w:rsidR="00E96802" w:rsidRDefault="00E96802">
      <w:pPr>
        <w:sectPr w:rsidR="00E96802">
          <w:pgSz w:w="11906" w:h="16838"/>
          <w:pgMar w:top="1440" w:right="1440" w:bottom="1440" w:left="1440" w:header="708" w:footer="708" w:gutter="0"/>
          <w:cols w:space="720"/>
          <w:docGrid w:linePitch="360"/>
        </w:sectPr>
      </w:pPr>
    </w:p>
    <w:p w14:paraId="307419CB" w14:textId="710E4AD9" w:rsidR="00E80268" w:rsidRDefault="00E80268">
      <w:pPr>
        <w:pStyle w:val="Heading1"/>
        <w:rPr>
          <w:caps/>
        </w:rPr>
      </w:pPr>
      <w:r>
        <w:rPr>
          <w:noProof/>
          <w:sz w:val="20"/>
        </w:rPr>
        <w:lastRenderedPageBreak/>
        <w:drawing>
          <wp:inline distT="0" distB="0" distL="0" distR="0" wp14:anchorId="4C5A5952" wp14:editId="41218D9C">
            <wp:extent cx="2866981" cy="1021079"/>
            <wp:effectExtent l="0" t="0" r="0" b="0"/>
            <wp:docPr id="170274360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2866981" cy="1021079"/>
                    </a:xfrm>
                    <a:prstGeom prst="rect">
                      <a:avLst/>
                    </a:prstGeom>
                  </pic:spPr>
                </pic:pic>
              </a:graphicData>
            </a:graphic>
          </wp:inline>
        </w:drawing>
      </w:r>
    </w:p>
    <w:p w14:paraId="679503E9" w14:textId="77777777" w:rsidR="00E80268" w:rsidRDefault="00E80268">
      <w:pPr>
        <w:pStyle w:val="Heading1"/>
        <w:rPr>
          <w:caps/>
        </w:rPr>
      </w:pPr>
    </w:p>
    <w:p w14:paraId="23106550" w14:textId="0FEDCA3C" w:rsidR="00E96802" w:rsidRDefault="00000000">
      <w:pPr>
        <w:pStyle w:val="Heading1"/>
      </w:pPr>
      <w:r>
        <w:rPr>
          <w:caps/>
        </w:rPr>
        <w:t>BONAFIDE CERTIFICATE</w:t>
      </w:r>
    </w:p>
    <w:p w14:paraId="470B7339" w14:textId="77777777" w:rsidR="00E96802" w:rsidRDefault="00000000">
      <w:pPr>
        <w:spacing w:before="120" w:after="120"/>
        <w:jc w:val="both"/>
      </w:pPr>
      <w:r>
        <w:rPr>
          <w:color w:val="000000"/>
        </w:rPr>
        <w:t xml:space="preserve">Certified that this project report titled "A Hybrid Multi-Stage Plagiarism Detection Framework Combining Lexical and Semantic Similarity" is the </w:t>
      </w:r>
      <w:proofErr w:type="spellStart"/>
      <w:r>
        <w:rPr>
          <w:color w:val="000000"/>
        </w:rPr>
        <w:t>bonafide</w:t>
      </w:r>
      <w:proofErr w:type="spellEnd"/>
      <w:r>
        <w:rPr>
          <w:color w:val="000000"/>
        </w:rPr>
        <w:t xml:space="preserve"> work of Gurkirat Singh Bhangoo, Sparsh Tyagi, Ashmit Saini, and </w:t>
      </w:r>
      <w:proofErr w:type="spellStart"/>
      <w:r>
        <w:rPr>
          <w:color w:val="000000"/>
        </w:rPr>
        <w:t>Litesh</w:t>
      </w:r>
      <w:proofErr w:type="spellEnd"/>
      <w:r>
        <w:rPr>
          <w:color w:val="000000"/>
        </w:rPr>
        <w:t xml:space="preserve"> Goyal, who carried out the project work under the guidance and supervision of Ms. Ankita Thakur, Assistant Professor, Department of Computer Science and Engineering, Chandigarh University, Mohali, Punjab, India, during the academic year 2025–2026.</w:t>
      </w:r>
    </w:p>
    <w:p w14:paraId="1D501E49" w14:textId="77777777" w:rsidR="00E96802" w:rsidRDefault="00E96802">
      <w:pPr>
        <w:spacing w:before="480" w:after="240"/>
        <w:jc w:val="both"/>
      </w:pPr>
    </w:p>
    <w:p w14:paraId="5F68B458" w14:textId="77777777" w:rsidR="001047FB" w:rsidRDefault="00000000">
      <w:pPr>
        <w:spacing w:before="240" w:after="120"/>
        <w:rPr>
          <w:b/>
          <w:bCs/>
        </w:rPr>
      </w:pPr>
      <w:r>
        <w:rPr>
          <w:b/>
          <w:bCs/>
        </w:rPr>
        <w:t xml:space="preserve">SIGNATURE (HEAD OF </w:t>
      </w:r>
      <w:proofErr w:type="gramStart"/>
      <w:r>
        <w:rPr>
          <w:b/>
          <w:bCs/>
        </w:rPr>
        <w:t>DEPARTMENT)</w:t>
      </w:r>
      <w:r>
        <w:t xml:space="preserve">   </w:t>
      </w:r>
      <w:proofErr w:type="gramEnd"/>
      <w:r>
        <w:t xml:space="preserve">                           </w:t>
      </w:r>
      <w:r>
        <w:rPr>
          <w:b/>
          <w:bCs/>
        </w:rPr>
        <w:t xml:space="preserve">SIGNATURE </w:t>
      </w:r>
    </w:p>
    <w:p w14:paraId="25A6A26C" w14:textId="3D3CC545" w:rsidR="00E96802" w:rsidRDefault="00000000">
      <w:pPr>
        <w:spacing w:before="240" w:after="120"/>
      </w:pPr>
      <w:r>
        <w:rPr>
          <w:b/>
          <w:bCs/>
        </w:rPr>
        <w:t>(SUPERVISOR)</w:t>
      </w:r>
    </w:p>
    <w:p w14:paraId="04B1E327" w14:textId="77777777" w:rsidR="00E96802" w:rsidRDefault="00E96802">
      <w:pPr>
        <w:spacing w:before="120" w:after="120"/>
        <w:jc w:val="both"/>
      </w:pPr>
    </w:p>
    <w:p w14:paraId="528C35D2" w14:textId="77777777" w:rsidR="001047FB" w:rsidRDefault="001047FB">
      <w:pPr>
        <w:spacing w:before="120" w:after="120"/>
        <w:jc w:val="both"/>
      </w:pPr>
    </w:p>
    <w:p w14:paraId="37640172" w14:textId="775215B8" w:rsidR="00E96802" w:rsidRDefault="00000000">
      <w:pPr>
        <w:spacing w:before="60" w:after="60"/>
      </w:pPr>
      <w:r>
        <w:t>Head of the Department                                                  Ms. Ankita Thakur</w:t>
      </w:r>
    </w:p>
    <w:p w14:paraId="73213BA3" w14:textId="77777777" w:rsidR="00E80268" w:rsidRDefault="00E80268">
      <w:pPr>
        <w:spacing w:before="60" w:after="60"/>
      </w:pPr>
    </w:p>
    <w:p w14:paraId="7761B3DC" w14:textId="77777777" w:rsidR="00E80268" w:rsidRDefault="00E80268">
      <w:pPr>
        <w:spacing w:before="60" w:after="60"/>
      </w:pPr>
    </w:p>
    <w:p w14:paraId="37BEDCF5" w14:textId="77777777" w:rsidR="00E80268" w:rsidRDefault="00E80268">
      <w:pPr>
        <w:spacing w:before="60" w:after="60"/>
      </w:pPr>
    </w:p>
    <w:p w14:paraId="6036F0A7" w14:textId="77777777" w:rsidR="00E80268" w:rsidRDefault="00E80268">
      <w:pPr>
        <w:spacing w:before="60" w:after="60"/>
      </w:pPr>
    </w:p>
    <w:p w14:paraId="464EE508" w14:textId="77777777" w:rsidR="00E80268" w:rsidRDefault="00E80268">
      <w:pPr>
        <w:spacing w:before="60" w:after="60"/>
      </w:pPr>
    </w:p>
    <w:p w14:paraId="129847B0" w14:textId="36BB30E0" w:rsidR="00E96802" w:rsidRDefault="00000000">
      <w:pPr>
        <w:spacing w:before="60" w:after="60"/>
      </w:pPr>
      <w:r>
        <w:t xml:space="preserve">Department of CSE                                                            </w:t>
      </w:r>
      <w:r>
        <w:rPr>
          <w:b/>
          <w:bCs/>
        </w:rPr>
        <w:t>SUPERVISOR</w:t>
      </w:r>
    </w:p>
    <w:p w14:paraId="25B0605B" w14:textId="77777777" w:rsidR="00E80268" w:rsidRDefault="00E80268">
      <w:pPr>
        <w:spacing w:before="60" w:after="240"/>
      </w:pPr>
    </w:p>
    <w:p w14:paraId="4B33B30B" w14:textId="77777777" w:rsidR="00E80268" w:rsidRDefault="00E80268">
      <w:pPr>
        <w:spacing w:before="60" w:after="240"/>
      </w:pPr>
    </w:p>
    <w:p w14:paraId="5BF7FB2B" w14:textId="77777777" w:rsidR="00E80268" w:rsidRDefault="00E80268">
      <w:pPr>
        <w:spacing w:before="60" w:after="240"/>
      </w:pPr>
    </w:p>
    <w:p w14:paraId="7702D32C" w14:textId="196893BA" w:rsidR="00E96802" w:rsidRDefault="00000000">
      <w:pPr>
        <w:spacing w:before="60" w:after="240"/>
      </w:pPr>
      <w:r>
        <w:t>Chandigarh University</w:t>
      </w:r>
    </w:p>
    <w:p w14:paraId="426C2D94" w14:textId="77777777" w:rsidR="00E96802" w:rsidRDefault="00000000">
      <w:r>
        <w:br w:type="page"/>
      </w:r>
    </w:p>
    <w:p w14:paraId="4B1D6480" w14:textId="77777777" w:rsidR="00E96802" w:rsidRDefault="00000000">
      <w:pPr>
        <w:pStyle w:val="Heading1"/>
      </w:pPr>
      <w:r>
        <w:rPr>
          <w:caps/>
        </w:rPr>
        <w:lastRenderedPageBreak/>
        <w:t>ACKNOWLEDGEMENT</w:t>
      </w:r>
    </w:p>
    <w:p w14:paraId="41A56541" w14:textId="77777777" w:rsidR="00E96802" w:rsidRDefault="00000000">
      <w:pPr>
        <w:spacing w:before="120" w:after="120"/>
        <w:jc w:val="both"/>
      </w:pPr>
      <w:r>
        <w:rPr>
          <w:color w:val="000000"/>
        </w:rPr>
        <w:t>We express our sincere gratitude to our supervisor, Ms. Ankita Thakur, Assistant Professor, Department of Computer Science and Engineering, Chandigarh University, for her invaluable guidance, consistent encouragement, and constructive suggestions throughout the development of this project. Her insightful feedback helped us improve both the technical quality of the plagiarism detection system and the overall rigor of the research documentation.</w:t>
      </w:r>
    </w:p>
    <w:p w14:paraId="012A57E4" w14:textId="77777777" w:rsidR="00E96802" w:rsidRDefault="00000000">
      <w:pPr>
        <w:spacing w:before="120" w:after="120"/>
        <w:jc w:val="both"/>
      </w:pPr>
      <w:r>
        <w:rPr>
          <w:color w:val="000000"/>
        </w:rPr>
        <w:t>We also extend our heartfelt thanks to the faculty members of the Department of Computer Science and Engineering, Chandigarh University, for providing a stimulating academic environment and the necessary resources required to complete this work. We are grateful to our peers and colleagues for the numerous discussions and collaborative support that enhanced our experimentation, evaluation methodology, and final presentation.</w:t>
      </w:r>
    </w:p>
    <w:p w14:paraId="507A812C" w14:textId="77777777" w:rsidR="00E96802" w:rsidRDefault="00000000">
      <w:pPr>
        <w:spacing w:before="120" w:after="120"/>
        <w:jc w:val="both"/>
      </w:pPr>
      <w:r>
        <w:rPr>
          <w:color w:val="000000"/>
        </w:rPr>
        <w:t>We acknowledge the PAN dataset contributors and the broader open-source natural language processing community for making available the datasets, pre-trained models, and software libraries that formed the technological foundation of this project. Their contributions enabled us to conduct fair, reproducible, and well-benchmarked experiments.</w:t>
      </w:r>
    </w:p>
    <w:p w14:paraId="06BA496F" w14:textId="77777777" w:rsidR="00E96802" w:rsidRDefault="00000000">
      <w:pPr>
        <w:spacing w:before="120" w:after="120"/>
        <w:jc w:val="both"/>
      </w:pPr>
      <w:r>
        <w:rPr>
          <w:color w:val="000000"/>
        </w:rPr>
        <w:t>Finally, we thank our families for their unwavering support and encouragement throughout this academic journey.</w:t>
      </w:r>
    </w:p>
    <w:p w14:paraId="339FDB1A" w14:textId="77777777" w:rsidR="00E96802" w:rsidRDefault="00E96802">
      <w:pPr>
        <w:spacing w:before="360" w:after="120"/>
        <w:jc w:val="both"/>
      </w:pPr>
    </w:p>
    <w:p w14:paraId="16A53BA1" w14:textId="77777777" w:rsidR="00E96802" w:rsidRDefault="00000000">
      <w:pPr>
        <w:spacing w:before="60" w:after="60"/>
        <w:jc w:val="right"/>
      </w:pPr>
      <w:r>
        <w:t>Gurkirat Singh Bhangoo</w:t>
      </w:r>
    </w:p>
    <w:p w14:paraId="5BED5864" w14:textId="77777777" w:rsidR="00E96802" w:rsidRDefault="00000000">
      <w:pPr>
        <w:spacing w:before="60" w:after="60"/>
        <w:jc w:val="right"/>
      </w:pPr>
      <w:r>
        <w:t>Sparsh Tyagi</w:t>
      </w:r>
    </w:p>
    <w:p w14:paraId="3B64EA6A" w14:textId="77777777" w:rsidR="00E96802" w:rsidRDefault="00000000">
      <w:pPr>
        <w:spacing w:before="60" w:after="60"/>
        <w:jc w:val="right"/>
      </w:pPr>
      <w:r>
        <w:t>Ashmit Saini</w:t>
      </w:r>
    </w:p>
    <w:p w14:paraId="2981C88A" w14:textId="77777777" w:rsidR="00E96802" w:rsidRDefault="00000000">
      <w:pPr>
        <w:spacing w:before="60" w:after="240"/>
        <w:jc w:val="right"/>
      </w:pPr>
      <w:proofErr w:type="spellStart"/>
      <w:r>
        <w:t>Litesh</w:t>
      </w:r>
      <w:proofErr w:type="spellEnd"/>
      <w:r>
        <w:t xml:space="preserve"> Goyal</w:t>
      </w:r>
    </w:p>
    <w:p w14:paraId="72F71C6A" w14:textId="77777777" w:rsidR="00E96802" w:rsidRDefault="00000000">
      <w:r>
        <w:br w:type="page"/>
      </w:r>
    </w:p>
    <w:p w14:paraId="0D09F6E3" w14:textId="77777777" w:rsidR="00E96802" w:rsidRDefault="00000000">
      <w:pPr>
        <w:pStyle w:val="Heading1"/>
      </w:pPr>
      <w:r>
        <w:rPr>
          <w:caps/>
        </w:rPr>
        <w:lastRenderedPageBreak/>
        <w:t>TABLE OF CONTENTS</w:t>
      </w:r>
    </w:p>
    <w:p w14:paraId="525116FD" w14:textId="77777777" w:rsidR="00E96802" w:rsidRDefault="00000000">
      <w:pPr>
        <w:tabs>
          <w:tab w:val="right" w:pos="8000"/>
        </w:tabs>
        <w:spacing w:before="80" w:after="80"/>
      </w:pPr>
      <w:r>
        <w:t>Title Page</w:t>
      </w:r>
      <w:r>
        <w:tab/>
      </w:r>
      <w:proofErr w:type="spellStart"/>
      <w:r>
        <w:t>i</w:t>
      </w:r>
      <w:proofErr w:type="spellEnd"/>
    </w:p>
    <w:p w14:paraId="0BEBCE6A" w14:textId="77777777" w:rsidR="00E96802" w:rsidRDefault="00000000">
      <w:pPr>
        <w:tabs>
          <w:tab w:val="right" w:pos="8000"/>
        </w:tabs>
        <w:spacing w:before="80" w:after="80"/>
      </w:pPr>
      <w:r>
        <w:t>Bonafide Certificate</w:t>
      </w:r>
      <w:r>
        <w:tab/>
        <w:t>ii</w:t>
      </w:r>
    </w:p>
    <w:p w14:paraId="705A7E90" w14:textId="77777777" w:rsidR="00E96802" w:rsidRDefault="00000000">
      <w:pPr>
        <w:tabs>
          <w:tab w:val="right" w:pos="8000"/>
        </w:tabs>
        <w:spacing w:before="80" w:after="80"/>
      </w:pPr>
      <w:r>
        <w:t>Acknowledgement</w:t>
      </w:r>
      <w:r>
        <w:tab/>
        <w:t>iii</w:t>
      </w:r>
    </w:p>
    <w:p w14:paraId="5AB65425" w14:textId="77777777" w:rsidR="00E96802" w:rsidRDefault="00000000">
      <w:pPr>
        <w:tabs>
          <w:tab w:val="right" w:pos="8000"/>
        </w:tabs>
        <w:spacing w:before="80" w:after="80"/>
      </w:pPr>
      <w:r>
        <w:t>Table of Contents</w:t>
      </w:r>
      <w:r>
        <w:tab/>
        <w:t>iv</w:t>
      </w:r>
    </w:p>
    <w:p w14:paraId="1FC6F6C5" w14:textId="77777777" w:rsidR="00E96802" w:rsidRDefault="00000000">
      <w:pPr>
        <w:tabs>
          <w:tab w:val="right" w:pos="8000"/>
        </w:tabs>
        <w:spacing w:before="80" w:after="80"/>
      </w:pPr>
      <w:r>
        <w:t>List of Figures</w:t>
      </w:r>
      <w:r>
        <w:tab/>
        <w:t>v</w:t>
      </w:r>
    </w:p>
    <w:p w14:paraId="2EF5A98D" w14:textId="77777777" w:rsidR="00E96802" w:rsidRDefault="00000000">
      <w:pPr>
        <w:tabs>
          <w:tab w:val="right" w:pos="8000"/>
        </w:tabs>
        <w:spacing w:before="80" w:after="80"/>
      </w:pPr>
      <w:r>
        <w:t>List of Tables</w:t>
      </w:r>
      <w:r>
        <w:tab/>
        <w:t>vi</w:t>
      </w:r>
    </w:p>
    <w:p w14:paraId="217652BA" w14:textId="77777777" w:rsidR="00E96802" w:rsidRDefault="00000000">
      <w:pPr>
        <w:tabs>
          <w:tab w:val="right" w:pos="8000"/>
        </w:tabs>
        <w:spacing w:before="80" w:after="80"/>
      </w:pPr>
      <w:r>
        <w:t>Abstract</w:t>
      </w:r>
      <w:r>
        <w:tab/>
        <w:t>vii</w:t>
      </w:r>
    </w:p>
    <w:p w14:paraId="53506E81" w14:textId="77777777" w:rsidR="00E96802" w:rsidRDefault="00000000">
      <w:pPr>
        <w:tabs>
          <w:tab w:val="right" w:pos="8000"/>
        </w:tabs>
        <w:spacing w:before="80" w:after="80"/>
      </w:pPr>
      <w:r>
        <w:t>Abbreviations</w:t>
      </w:r>
      <w:r>
        <w:tab/>
        <w:t>viii</w:t>
      </w:r>
    </w:p>
    <w:p w14:paraId="4FAC28E6" w14:textId="77777777" w:rsidR="00E96802" w:rsidRDefault="00000000">
      <w:pPr>
        <w:tabs>
          <w:tab w:val="right" w:pos="8000"/>
        </w:tabs>
        <w:spacing w:before="80" w:after="80"/>
      </w:pPr>
      <w:r>
        <w:t>Symbols</w:t>
      </w:r>
      <w:r>
        <w:tab/>
        <w:t>ix</w:t>
      </w:r>
    </w:p>
    <w:p w14:paraId="1AA9D7D3" w14:textId="77777777" w:rsidR="00E96802" w:rsidRDefault="00000000">
      <w:pPr>
        <w:tabs>
          <w:tab w:val="right" w:pos="8000"/>
        </w:tabs>
        <w:spacing w:before="80" w:after="80"/>
      </w:pPr>
      <w:r>
        <w:t>Chapter 1 – Introduction</w:t>
      </w:r>
      <w:r>
        <w:tab/>
        <w:t>1</w:t>
      </w:r>
    </w:p>
    <w:p w14:paraId="00C96C15" w14:textId="77777777" w:rsidR="00E96802" w:rsidRDefault="00000000">
      <w:pPr>
        <w:tabs>
          <w:tab w:val="right" w:pos="8000"/>
        </w:tabs>
        <w:spacing w:before="80" w:after="80"/>
      </w:pPr>
      <w:r>
        <w:t>Chapter 2 – Literature Survey</w:t>
      </w:r>
      <w:r>
        <w:tab/>
        <w:t>9</w:t>
      </w:r>
    </w:p>
    <w:p w14:paraId="4A441E78" w14:textId="77777777" w:rsidR="00E96802" w:rsidRDefault="00000000">
      <w:pPr>
        <w:tabs>
          <w:tab w:val="right" w:pos="8000"/>
        </w:tabs>
        <w:spacing w:before="80" w:after="80"/>
      </w:pPr>
      <w:r>
        <w:t>Chapter 3 – System Design, Methodology, and Version-Wise Updates</w:t>
      </w:r>
      <w:r>
        <w:tab/>
        <w:t>17</w:t>
      </w:r>
    </w:p>
    <w:p w14:paraId="3251CE51" w14:textId="77777777" w:rsidR="00E96802" w:rsidRDefault="00000000">
      <w:pPr>
        <w:tabs>
          <w:tab w:val="right" w:pos="8000"/>
        </w:tabs>
        <w:spacing w:before="80" w:after="80"/>
      </w:pPr>
      <w:r>
        <w:t>Chapter 4 – Results, Analysis, and Validation</w:t>
      </w:r>
      <w:r>
        <w:tab/>
        <w:t>31</w:t>
      </w:r>
    </w:p>
    <w:p w14:paraId="0764CDE0" w14:textId="77777777" w:rsidR="00E96802" w:rsidRDefault="00000000">
      <w:pPr>
        <w:tabs>
          <w:tab w:val="right" w:pos="8000"/>
        </w:tabs>
        <w:spacing w:before="80" w:after="80"/>
      </w:pPr>
      <w:r>
        <w:t>Chapter 5 – Conclusion and Future Work</w:t>
      </w:r>
      <w:r>
        <w:tab/>
        <w:t>42</w:t>
      </w:r>
    </w:p>
    <w:p w14:paraId="413AB2B0" w14:textId="77777777" w:rsidR="00E96802" w:rsidRDefault="00000000">
      <w:pPr>
        <w:tabs>
          <w:tab w:val="right" w:pos="8000"/>
        </w:tabs>
        <w:spacing w:before="80" w:after="80"/>
      </w:pPr>
      <w:r>
        <w:t>References</w:t>
      </w:r>
      <w:r>
        <w:tab/>
        <w:t>47</w:t>
      </w:r>
    </w:p>
    <w:p w14:paraId="03E5D924" w14:textId="77777777" w:rsidR="00E96802" w:rsidRDefault="00000000">
      <w:pPr>
        <w:tabs>
          <w:tab w:val="right" w:pos="8000"/>
        </w:tabs>
        <w:spacing w:before="80" w:after="80"/>
      </w:pPr>
      <w:r>
        <w:t>Appendix A – User Manual</w:t>
      </w:r>
      <w:r>
        <w:tab/>
        <w:t>51</w:t>
      </w:r>
    </w:p>
    <w:p w14:paraId="23C7ED55" w14:textId="77777777" w:rsidR="00E96802" w:rsidRDefault="00000000">
      <w:pPr>
        <w:tabs>
          <w:tab w:val="right" w:pos="8000"/>
        </w:tabs>
        <w:spacing w:before="80" w:after="80"/>
      </w:pPr>
      <w:r>
        <w:t>Appendix B – Achievements</w:t>
      </w:r>
      <w:r>
        <w:tab/>
        <w:t>53</w:t>
      </w:r>
    </w:p>
    <w:p w14:paraId="47E892A5" w14:textId="77777777" w:rsidR="00E96802" w:rsidRDefault="00000000">
      <w:r>
        <w:br w:type="page"/>
      </w:r>
    </w:p>
    <w:p w14:paraId="404EA9B2" w14:textId="77777777" w:rsidR="00E96802" w:rsidRDefault="00000000">
      <w:pPr>
        <w:pStyle w:val="Heading1"/>
      </w:pPr>
      <w:r>
        <w:rPr>
          <w:caps/>
        </w:rPr>
        <w:lastRenderedPageBreak/>
        <w:t>LIST OF FIGURES</w:t>
      </w:r>
    </w:p>
    <w:p w14:paraId="24D0DEC4" w14:textId="77777777" w:rsidR="00E96802" w:rsidRDefault="00000000">
      <w:pPr>
        <w:tabs>
          <w:tab w:val="right" w:pos="8000"/>
        </w:tabs>
        <w:spacing w:before="80" w:after="80"/>
      </w:pPr>
      <w:r>
        <w:t>Figure 1: Hybrid plagiarism detection pipeline</w:t>
      </w:r>
      <w:r>
        <w:tab/>
        <w:t>21</w:t>
      </w:r>
    </w:p>
    <w:p w14:paraId="7BFEDB84" w14:textId="77777777" w:rsidR="00E96802" w:rsidRDefault="00000000">
      <w:pPr>
        <w:tabs>
          <w:tab w:val="right" w:pos="8000"/>
        </w:tabs>
        <w:spacing w:before="80" w:after="80"/>
      </w:pPr>
      <w:r>
        <w:t>Figure 2: Comparative model performance across final models</w:t>
      </w:r>
      <w:r>
        <w:tab/>
        <w:t>34</w:t>
      </w:r>
    </w:p>
    <w:p w14:paraId="7B3860BE" w14:textId="77777777" w:rsidR="00E96802" w:rsidRDefault="00000000">
      <w:pPr>
        <w:tabs>
          <w:tab w:val="right" w:pos="8000"/>
        </w:tabs>
        <w:spacing w:before="80" w:after="80"/>
      </w:pPr>
      <w:r>
        <w:t>Figure 3: Hybrid model ablation study</w:t>
      </w:r>
      <w:r>
        <w:tab/>
        <w:t>38</w:t>
      </w:r>
    </w:p>
    <w:p w14:paraId="3CE45ABA" w14:textId="77777777" w:rsidR="00E96802" w:rsidRDefault="00000000">
      <w:pPr>
        <w:tabs>
          <w:tab w:val="right" w:pos="8000"/>
        </w:tabs>
        <w:spacing w:before="80" w:after="80"/>
      </w:pPr>
      <w:r>
        <w:t>Figure 4: Hybrid confusion matrix on the held-out test split</w:t>
      </w:r>
      <w:r>
        <w:tab/>
        <w:t>39</w:t>
      </w:r>
    </w:p>
    <w:p w14:paraId="1F79553C" w14:textId="77777777" w:rsidR="00E96802" w:rsidRDefault="00000000">
      <w:r>
        <w:br w:type="page"/>
      </w:r>
    </w:p>
    <w:p w14:paraId="0CC7931A" w14:textId="77777777" w:rsidR="00E96802" w:rsidRDefault="00000000">
      <w:pPr>
        <w:pStyle w:val="Heading1"/>
      </w:pPr>
      <w:r>
        <w:rPr>
          <w:caps/>
        </w:rPr>
        <w:lastRenderedPageBreak/>
        <w:t>LIST OF TABLES</w:t>
      </w:r>
    </w:p>
    <w:p w14:paraId="5F62F7AD" w14:textId="77777777" w:rsidR="00E96802" w:rsidRDefault="00000000">
      <w:pPr>
        <w:tabs>
          <w:tab w:val="right" w:pos="8000"/>
        </w:tabs>
        <w:spacing w:before="80" w:after="80"/>
      </w:pPr>
      <w:r>
        <w:t>Table 1: Project evolution from initial version to final version</w:t>
      </w:r>
      <w:r>
        <w:tab/>
        <w:t>7</w:t>
      </w:r>
    </w:p>
    <w:p w14:paraId="72C4A0A1" w14:textId="77777777" w:rsidR="00E96802" w:rsidRDefault="00000000">
      <w:pPr>
        <w:tabs>
          <w:tab w:val="right" w:pos="8000"/>
        </w:tabs>
        <w:spacing w:before="80" w:after="80"/>
      </w:pPr>
      <w:r>
        <w:t>Table 2: Train-test protocol and dataset composition</w:t>
      </w:r>
      <w:r>
        <w:tab/>
        <w:t>32</w:t>
      </w:r>
    </w:p>
    <w:p w14:paraId="7C533932" w14:textId="77777777" w:rsidR="00E96802" w:rsidRDefault="00000000">
      <w:pPr>
        <w:tabs>
          <w:tab w:val="right" w:pos="8000"/>
        </w:tabs>
        <w:spacing w:before="80" w:after="80"/>
      </w:pPr>
      <w:r>
        <w:t>Table 3: Initial performance vs. final performance comparison</w:t>
      </w:r>
      <w:r>
        <w:tab/>
        <w:t>33</w:t>
      </w:r>
    </w:p>
    <w:p w14:paraId="1FC624FC" w14:textId="77777777" w:rsidR="00E96802" w:rsidRDefault="00000000">
      <w:pPr>
        <w:tabs>
          <w:tab w:val="right" w:pos="8000"/>
        </w:tabs>
        <w:spacing w:before="80" w:after="80"/>
      </w:pPr>
      <w:r>
        <w:t>Table 4: Final performance comparison across all models</w:t>
      </w:r>
      <w:r>
        <w:tab/>
        <w:t>34</w:t>
      </w:r>
    </w:p>
    <w:p w14:paraId="0F8587BB" w14:textId="77777777" w:rsidR="00E96802" w:rsidRDefault="00000000">
      <w:pPr>
        <w:tabs>
          <w:tab w:val="right" w:pos="8000"/>
        </w:tabs>
        <w:spacing w:before="80" w:after="80"/>
      </w:pPr>
      <w:r>
        <w:t>Table 5: Ablation study of hybrid components</w:t>
      </w:r>
      <w:r>
        <w:tab/>
        <w:t>38</w:t>
      </w:r>
    </w:p>
    <w:p w14:paraId="10B4BC8C" w14:textId="77777777" w:rsidR="00E96802" w:rsidRDefault="00000000">
      <w:pPr>
        <w:tabs>
          <w:tab w:val="right" w:pos="8000"/>
        </w:tabs>
        <w:spacing w:before="80" w:after="80"/>
      </w:pPr>
      <w:r>
        <w:t>Table 6: Core code-level improvements across versions</w:t>
      </w:r>
      <w:r>
        <w:tab/>
        <w:t>29</w:t>
      </w:r>
    </w:p>
    <w:p w14:paraId="00B1EF66" w14:textId="77777777" w:rsidR="00E96802" w:rsidRDefault="00000000">
      <w:pPr>
        <w:tabs>
          <w:tab w:val="right" w:pos="8000"/>
        </w:tabs>
        <w:spacing w:before="80" w:after="80"/>
      </w:pPr>
      <w:r>
        <w:t>Table 7: Interview- and deployment-ready project assets</w:t>
      </w:r>
      <w:r>
        <w:tab/>
        <w:t>45</w:t>
      </w:r>
    </w:p>
    <w:p w14:paraId="4539D9CC" w14:textId="77777777" w:rsidR="00E96802" w:rsidRDefault="00000000">
      <w:r>
        <w:br w:type="page"/>
      </w:r>
    </w:p>
    <w:p w14:paraId="5765345C" w14:textId="77777777" w:rsidR="00E96802" w:rsidRDefault="00000000">
      <w:pPr>
        <w:pStyle w:val="Heading1"/>
      </w:pPr>
      <w:r>
        <w:rPr>
          <w:caps/>
        </w:rPr>
        <w:lastRenderedPageBreak/>
        <w:t>ABSTRACT</w:t>
      </w:r>
    </w:p>
    <w:p w14:paraId="60969D23" w14:textId="77777777" w:rsidR="00E96802" w:rsidRDefault="00000000">
      <w:pPr>
        <w:spacing w:before="120" w:after="120"/>
        <w:jc w:val="both"/>
      </w:pPr>
      <w:r>
        <w:rPr>
          <w:color w:val="000000"/>
        </w:rPr>
        <w:t>This report presents the complete development journey of a research-oriented plagiarism detection system that combines exact matching, lexical similarity, and semantic similarity in a single hybrid pipeline. The work originated as a document-pair classifier that used exact overlap, TF-IDF, and Sentence-BERT sentence matching on a controlled subset of the PAN plagiarism benchmark.</w:t>
      </w:r>
    </w:p>
    <w:p w14:paraId="0D174141" w14:textId="77777777" w:rsidR="00E96802" w:rsidRDefault="00000000">
      <w:pPr>
        <w:spacing w:before="120" w:after="120"/>
        <w:jc w:val="both"/>
      </w:pPr>
      <w:r>
        <w:rPr>
          <w:color w:val="000000"/>
        </w:rPr>
        <w:t>The initial prototype demonstrated high recall but suffered from low precision because the final document decision was overly influenced by isolated high-similarity sentence pairs. This imbalance motivated a systematic multi-version redesign that progressively addressed the weaknesses of the early system.</w:t>
      </w:r>
    </w:p>
    <w:p w14:paraId="502EFF8D" w14:textId="77777777" w:rsidR="00E96802" w:rsidRDefault="00000000">
      <w:pPr>
        <w:spacing w:before="120" w:after="120"/>
        <w:jc w:val="both"/>
      </w:pPr>
      <w:r>
        <w:rPr>
          <w:color w:val="000000"/>
        </w:rPr>
        <w:t>Major improvements introduced across five development versions included PAN metadata-based positive pair construction, stricter sentence-level lexical-semantic filtering, document-level lexical and semantic aggregation, independent threshold calibration for each model, a fully reproducible train-test evaluation protocol, bootstrap confidence intervals for reporting uncertainty, a learning-based logistic-regression classifier for comparison, and a structured ablation study to attribute performance contributions across components.</w:t>
      </w:r>
    </w:p>
    <w:p w14:paraId="360EB31E" w14:textId="77777777" w:rsidR="00E96802" w:rsidRDefault="00000000">
      <w:pPr>
        <w:spacing w:before="120" w:after="120"/>
        <w:jc w:val="both"/>
      </w:pPr>
      <w:r>
        <w:rPr>
          <w:color w:val="000000"/>
        </w:rPr>
        <w:t>On the final held-out test split of 49 document pairs, the improved hybrid model achieved a precision of 0.9091, recall of 0.9524, F1-score of 0.9302, and accuracy of 0.9388. These results substantially outperformed standalone TF-IDF and SBERT baselines, and the system remained competitive when compared against a trained logistic-regression classifier built from extracted hybrid features.</w:t>
      </w:r>
    </w:p>
    <w:p w14:paraId="6CFA5924" w14:textId="77777777" w:rsidR="00E96802" w:rsidRDefault="00000000">
      <w:pPr>
        <w:spacing w:before="120" w:after="120"/>
        <w:jc w:val="both"/>
      </w:pPr>
      <w:r>
        <w:rPr>
          <w:color w:val="000000"/>
        </w:rPr>
        <w:t>The report covers the full context of the project including background motivation, literature survey, design decisions, version-by-version technical updates, results, and future directions. The project also resulted in a peer-reviewed research paper submission.</w:t>
      </w:r>
    </w:p>
    <w:p w14:paraId="5B3AB2B6" w14:textId="77777777" w:rsidR="00E96802" w:rsidRDefault="00E96802">
      <w:pPr>
        <w:spacing w:before="120" w:after="120"/>
        <w:jc w:val="both"/>
      </w:pPr>
    </w:p>
    <w:p w14:paraId="75E6DB09" w14:textId="77777777" w:rsidR="00E96802" w:rsidRDefault="00000000">
      <w:pPr>
        <w:spacing w:before="120" w:after="120"/>
        <w:jc w:val="both"/>
      </w:pPr>
      <w:r>
        <w:rPr>
          <w:color w:val="000000"/>
        </w:rPr>
        <w:t>Keywords: Plagiarism Detection, Natural Language Processing, TF-IDF, Sentence-BERT, Semantic Similarity, Hybrid Classification, Information Retrieval, Top-K Matching, Ensemble Score Aggregation.</w:t>
      </w:r>
    </w:p>
    <w:p w14:paraId="346DF031" w14:textId="77777777" w:rsidR="00E96802" w:rsidRDefault="00000000">
      <w:r>
        <w:br w:type="page"/>
      </w:r>
    </w:p>
    <w:p w14:paraId="78A44E74" w14:textId="77777777" w:rsidR="00E96802" w:rsidRDefault="00000000">
      <w:pPr>
        <w:pStyle w:val="Heading1"/>
      </w:pPr>
      <w:r>
        <w:rPr>
          <w:caps/>
        </w:rPr>
        <w:lastRenderedPageBreak/>
        <w:t>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E96802" w14:paraId="7B8CCFA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5262C35B" w14:textId="77777777" w:rsidR="00E96802" w:rsidRDefault="00000000">
            <w:pPr>
              <w:jc w:val="center"/>
            </w:pPr>
            <w:r>
              <w:rPr>
                <w:b/>
                <w:bCs/>
                <w:sz w:val="22"/>
                <w:szCs w:val="22"/>
              </w:rPr>
              <w:t>Abbreviation</w:t>
            </w:r>
          </w:p>
        </w:tc>
        <w:tc>
          <w:tcPr>
            <w:tcW w:w="702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31ED66C8" w14:textId="77777777" w:rsidR="00E96802" w:rsidRDefault="00000000">
            <w:pPr>
              <w:jc w:val="center"/>
            </w:pPr>
            <w:r>
              <w:rPr>
                <w:b/>
                <w:bCs/>
                <w:sz w:val="22"/>
                <w:szCs w:val="22"/>
              </w:rPr>
              <w:t>Full Form</w:t>
            </w:r>
          </w:p>
        </w:tc>
      </w:tr>
      <w:tr w:rsidR="00E96802" w14:paraId="65EE385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0676E8" w14:textId="77777777" w:rsidR="00E96802" w:rsidRDefault="00000000">
            <w:r>
              <w:rPr>
                <w:b/>
                <w:bCs/>
                <w:sz w:val="22"/>
                <w:szCs w:val="22"/>
              </w:rPr>
              <w:t>AI</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0C8243" w14:textId="77777777" w:rsidR="00E96802" w:rsidRDefault="00000000">
            <w:r>
              <w:rPr>
                <w:sz w:val="22"/>
                <w:szCs w:val="22"/>
              </w:rPr>
              <w:t>Artificial Intelligence</w:t>
            </w:r>
          </w:p>
        </w:tc>
      </w:tr>
      <w:tr w:rsidR="00E96802" w14:paraId="625B196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F3CF3F" w14:textId="77777777" w:rsidR="00E96802" w:rsidRDefault="00000000">
            <w:r>
              <w:rPr>
                <w:b/>
                <w:bCs/>
                <w:sz w:val="22"/>
                <w:szCs w:val="22"/>
              </w:rPr>
              <w:t>BERT</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6290D5" w14:textId="77777777" w:rsidR="00E96802" w:rsidRDefault="00000000">
            <w:r>
              <w:rPr>
                <w:sz w:val="22"/>
                <w:szCs w:val="22"/>
              </w:rPr>
              <w:t>Bidirectional Encoder Representations from Transformers</w:t>
            </w:r>
          </w:p>
        </w:tc>
      </w:tr>
      <w:tr w:rsidR="00E96802" w14:paraId="4061F10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EACFC6" w14:textId="77777777" w:rsidR="00E96802" w:rsidRDefault="00000000">
            <w:r>
              <w:rPr>
                <w:b/>
                <w:bCs/>
                <w:sz w:val="22"/>
                <w:szCs w:val="22"/>
              </w:rPr>
              <w:t>CI</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31B7B8" w14:textId="77777777" w:rsidR="00E96802" w:rsidRDefault="00000000">
            <w:r>
              <w:rPr>
                <w:sz w:val="22"/>
                <w:szCs w:val="22"/>
              </w:rPr>
              <w:t>Confidence Interval</w:t>
            </w:r>
          </w:p>
        </w:tc>
      </w:tr>
      <w:tr w:rsidR="00E96802" w14:paraId="5A97A35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694616" w14:textId="77777777" w:rsidR="00E96802" w:rsidRDefault="00000000">
            <w:r>
              <w:rPr>
                <w:b/>
                <w:bCs/>
                <w:sz w:val="22"/>
                <w:szCs w:val="22"/>
              </w:rPr>
              <w:t>CSE</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B25C9C" w14:textId="77777777" w:rsidR="00E96802" w:rsidRDefault="00000000">
            <w:r>
              <w:rPr>
                <w:sz w:val="22"/>
                <w:szCs w:val="22"/>
              </w:rPr>
              <w:t>Computer Science and Engineering</w:t>
            </w:r>
          </w:p>
        </w:tc>
      </w:tr>
      <w:tr w:rsidR="00E96802" w14:paraId="6CADABA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6306B2" w14:textId="77777777" w:rsidR="00E96802" w:rsidRDefault="00000000">
            <w:r>
              <w:rPr>
                <w:b/>
                <w:bCs/>
                <w:sz w:val="22"/>
                <w:szCs w:val="22"/>
              </w:rPr>
              <w:t>F1</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04A153" w14:textId="77777777" w:rsidR="00E96802" w:rsidRDefault="00000000">
            <w:r>
              <w:rPr>
                <w:sz w:val="22"/>
                <w:szCs w:val="22"/>
              </w:rPr>
              <w:t>F1-Score (Harmonic Mean of Precision and Recall)</w:t>
            </w:r>
          </w:p>
        </w:tc>
      </w:tr>
      <w:tr w:rsidR="00E96802" w14:paraId="7097146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9E9F26" w14:textId="77777777" w:rsidR="00E96802" w:rsidRDefault="00000000">
            <w:r>
              <w:rPr>
                <w:b/>
                <w:bCs/>
                <w:sz w:val="22"/>
                <w:szCs w:val="22"/>
              </w:rPr>
              <w:t>NLP</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4C564A" w14:textId="77777777" w:rsidR="00E96802" w:rsidRDefault="00000000">
            <w:r>
              <w:rPr>
                <w:sz w:val="22"/>
                <w:szCs w:val="22"/>
              </w:rPr>
              <w:t>Natural Language Processing</w:t>
            </w:r>
          </w:p>
        </w:tc>
      </w:tr>
      <w:tr w:rsidR="00E96802" w14:paraId="4E7D95F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F74E45" w14:textId="77777777" w:rsidR="00E96802" w:rsidRDefault="00000000">
            <w:r>
              <w:rPr>
                <w:b/>
                <w:bCs/>
                <w:sz w:val="22"/>
                <w:szCs w:val="22"/>
              </w:rPr>
              <w:t>PAN</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82A195" w14:textId="77777777" w:rsidR="00E96802" w:rsidRDefault="00000000">
            <w:r>
              <w:rPr>
                <w:sz w:val="22"/>
                <w:szCs w:val="22"/>
              </w:rPr>
              <w:t>Plagiarism Analysis, Authorship Identification, and Near-Duplicate Detection</w:t>
            </w:r>
          </w:p>
        </w:tc>
      </w:tr>
      <w:tr w:rsidR="00E96802" w14:paraId="7B2399A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EFE1FA" w14:textId="77777777" w:rsidR="00E96802" w:rsidRDefault="00000000">
            <w:r>
              <w:rPr>
                <w:b/>
                <w:bCs/>
                <w:sz w:val="22"/>
                <w:szCs w:val="22"/>
              </w:rPr>
              <w:t>SBERT</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BD1036" w14:textId="77777777" w:rsidR="00E96802" w:rsidRDefault="00000000">
            <w:r>
              <w:rPr>
                <w:sz w:val="22"/>
                <w:szCs w:val="22"/>
              </w:rPr>
              <w:t>Sentence-BERT</w:t>
            </w:r>
          </w:p>
        </w:tc>
      </w:tr>
      <w:tr w:rsidR="00E96802" w14:paraId="452AEF1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CB1BDA" w14:textId="77777777" w:rsidR="00E96802" w:rsidRDefault="00000000">
            <w:r>
              <w:rPr>
                <w:b/>
                <w:bCs/>
                <w:sz w:val="22"/>
                <w:szCs w:val="22"/>
              </w:rPr>
              <w:t>TF-IDF</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F82EDF" w14:textId="77777777" w:rsidR="00E96802" w:rsidRDefault="00000000">
            <w:r>
              <w:rPr>
                <w:sz w:val="22"/>
                <w:szCs w:val="22"/>
              </w:rPr>
              <w:t>Term Frequency-Inverse Document Frequency</w:t>
            </w:r>
          </w:p>
        </w:tc>
      </w:tr>
      <w:tr w:rsidR="00E96802" w14:paraId="37DF420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23032D" w14:textId="77777777" w:rsidR="00E96802" w:rsidRDefault="00000000">
            <w:r>
              <w:rPr>
                <w:b/>
                <w:bCs/>
                <w:sz w:val="22"/>
                <w:szCs w:val="22"/>
              </w:rPr>
              <w:t>TP</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3D8335" w14:textId="77777777" w:rsidR="00E96802" w:rsidRDefault="00000000">
            <w:r>
              <w:rPr>
                <w:sz w:val="22"/>
                <w:szCs w:val="22"/>
              </w:rPr>
              <w:t>True Positive</w:t>
            </w:r>
          </w:p>
        </w:tc>
      </w:tr>
      <w:tr w:rsidR="00E96802" w14:paraId="685ECF4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F4BBBF" w14:textId="77777777" w:rsidR="00E96802" w:rsidRDefault="00000000">
            <w:r>
              <w:rPr>
                <w:b/>
                <w:bCs/>
                <w:sz w:val="22"/>
                <w:szCs w:val="22"/>
              </w:rPr>
              <w:t>FP</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D34083" w14:textId="77777777" w:rsidR="00E96802" w:rsidRDefault="00000000">
            <w:r>
              <w:rPr>
                <w:sz w:val="22"/>
                <w:szCs w:val="22"/>
              </w:rPr>
              <w:t>False Positive</w:t>
            </w:r>
          </w:p>
        </w:tc>
      </w:tr>
      <w:tr w:rsidR="00E96802" w14:paraId="701DDA7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42FA5D" w14:textId="77777777" w:rsidR="00E96802" w:rsidRDefault="00000000">
            <w:r>
              <w:rPr>
                <w:b/>
                <w:bCs/>
                <w:sz w:val="22"/>
                <w:szCs w:val="22"/>
              </w:rPr>
              <w:t>FN</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8B8944" w14:textId="77777777" w:rsidR="00E96802" w:rsidRDefault="00000000">
            <w:r>
              <w:rPr>
                <w:sz w:val="22"/>
                <w:szCs w:val="22"/>
              </w:rPr>
              <w:t>False Negative</w:t>
            </w:r>
          </w:p>
        </w:tc>
      </w:tr>
      <w:tr w:rsidR="00E96802" w14:paraId="45FD9EE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538649" w14:textId="77777777" w:rsidR="00E96802" w:rsidRDefault="00000000">
            <w:r>
              <w:rPr>
                <w:b/>
                <w:bCs/>
                <w:sz w:val="22"/>
                <w:szCs w:val="22"/>
              </w:rPr>
              <w:t>TN</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53840C" w14:textId="77777777" w:rsidR="00E96802" w:rsidRDefault="00000000">
            <w:r>
              <w:rPr>
                <w:sz w:val="22"/>
                <w:szCs w:val="22"/>
              </w:rPr>
              <w:t>True Negative</w:t>
            </w:r>
          </w:p>
        </w:tc>
      </w:tr>
    </w:tbl>
    <w:p w14:paraId="2DC6800E" w14:textId="77777777" w:rsidR="00E96802" w:rsidRDefault="00000000">
      <w:r>
        <w:br w:type="page"/>
      </w:r>
    </w:p>
    <w:p w14:paraId="332B5508" w14:textId="77777777" w:rsidR="00E96802" w:rsidRDefault="00000000">
      <w:pPr>
        <w:pStyle w:val="Heading1"/>
      </w:pPr>
      <w:r>
        <w:rPr>
          <w:caps/>
        </w:rPr>
        <w:lastRenderedPageBreak/>
        <w:t>SYMBOLS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E96802" w14:paraId="7935A15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2069D35F" w14:textId="77777777" w:rsidR="00E96802" w:rsidRDefault="00000000">
            <w:pPr>
              <w:jc w:val="center"/>
            </w:pPr>
            <w:r>
              <w:rPr>
                <w:b/>
                <w:bCs/>
                <w:sz w:val="22"/>
                <w:szCs w:val="22"/>
              </w:rPr>
              <w:t>Symbol</w:t>
            </w:r>
          </w:p>
        </w:tc>
        <w:tc>
          <w:tcPr>
            <w:tcW w:w="702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16DEB796" w14:textId="77777777" w:rsidR="00E96802" w:rsidRDefault="00000000">
            <w:pPr>
              <w:jc w:val="center"/>
            </w:pPr>
            <w:r>
              <w:rPr>
                <w:b/>
                <w:bCs/>
                <w:sz w:val="22"/>
                <w:szCs w:val="22"/>
              </w:rPr>
              <w:t>Description</w:t>
            </w:r>
          </w:p>
        </w:tc>
      </w:tr>
      <w:tr w:rsidR="00E96802" w14:paraId="343B53C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7AD0F6" w14:textId="77777777" w:rsidR="00E96802" w:rsidRDefault="00000000">
            <w:proofErr w:type="spellStart"/>
            <w:r>
              <w:rPr>
                <w:b/>
                <w:bCs/>
                <w:sz w:val="22"/>
                <w:szCs w:val="22"/>
              </w:rPr>
              <w:t>w_e</w:t>
            </w:r>
            <w:proofErr w:type="spellEnd"/>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AF1EBF" w14:textId="77777777" w:rsidR="00E96802" w:rsidRDefault="00000000">
            <w:r>
              <w:rPr>
                <w:sz w:val="22"/>
                <w:szCs w:val="22"/>
              </w:rPr>
              <w:t>Weight assigned to exact-match evidence in the hybrid score formula</w:t>
            </w:r>
          </w:p>
        </w:tc>
      </w:tr>
      <w:tr w:rsidR="00E96802" w14:paraId="79ED78B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093987" w14:textId="77777777" w:rsidR="00E96802" w:rsidRDefault="00000000">
            <w:proofErr w:type="spellStart"/>
            <w:r>
              <w:rPr>
                <w:b/>
                <w:bCs/>
                <w:sz w:val="22"/>
                <w:szCs w:val="22"/>
              </w:rPr>
              <w:t>w_p</w:t>
            </w:r>
            <w:proofErr w:type="spellEnd"/>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F0DA23" w14:textId="77777777" w:rsidR="00E96802" w:rsidRDefault="00000000">
            <w:r>
              <w:rPr>
                <w:sz w:val="22"/>
                <w:szCs w:val="22"/>
              </w:rPr>
              <w:t>Weight assigned to lexical (TF-IDF) similarity in the hybrid score formula</w:t>
            </w:r>
          </w:p>
        </w:tc>
      </w:tr>
      <w:tr w:rsidR="00E96802" w14:paraId="1302E70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3CABAB" w14:textId="77777777" w:rsidR="00E96802" w:rsidRDefault="00000000">
            <w:proofErr w:type="spellStart"/>
            <w:r>
              <w:rPr>
                <w:b/>
                <w:bCs/>
                <w:sz w:val="22"/>
                <w:szCs w:val="22"/>
              </w:rPr>
              <w:t>w_s</w:t>
            </w:r>
            <w:proofErr w:type="spellEnd"/>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9298F7" w14:textId="77777777" w:rsidR="00E96802" w:rsidRDefault="00000000">
            <w:r>
              <w:rPr>
                <w:sz w:val="22"/>
                <w:szCs w:val="22"/>
              </w:rPr>
              <w:t>Weight assigned to semantic (SBERT) similarity in the hybrid score formula</w:t>
            </w:r>
          </w:p>
        </w:tc>
      </w:tr>
      <w:tr w:rsidR="00E96802" w14:paraId="3F0765B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664405" w14:textId="77777777" w:rsidR="00E96802" w:rsidRDefault="00000000">
            <w:r>
              <w:rPr>
                <w:b/>
                <w:bCs/>
                <w:sz w:val="22"/>
                <w:szCs w:val="22"/>
              </w:rPr>
              <w:t>α (alpha)</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4C73E7" w14:textId="77777777" w:rsidR="00E96802" w:rsidRDefault="00000000">
            <w:r>
              <w:rPr>
                <w:sz w:val="22"/>
                <w:szCs w:val="22"/>
              </w:rPr>
              <w:t>Document-level aggregation weight for local sentence evidence</w:t>
            </w:r>
          </w:p>
        </w:tc>
      </w:tr>
      <w:tr w:rsidR="00E96802" w14:paraId="2D8858B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D626FA" w14:textId="77777777" w:rsidR="00E96802" w:rsidRDefault="00000000">
            <w:r>
              <w:rPr>
                <w:b/>
                <w:bCs/>
                <w:sz w:val="22"/>
                <w:szCs w:val="22"/>
              </w:rPr>
              <w:t>β (beta)</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A20436" w14:textId="77777777" w:rsidR="00E96802" w:rsidRDefault="00000000">
            <w:r>
              <w:rPr>
                <w:sz w:val="22"/>
                <w:szCs w:val="22"/>
              </w:rPr>
              <w:t>Document-level aggregation weight for global TF-IDF score</w:t>
            </w:r>
          </w:p>
        </w:tc>
      </w:tr>
      <w:tr w:rsidR="00E96802" w14:paraId="33DC5C6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C06129" w14:textId="77777777" w:rsidR="00E96802" w:rsidRDefault="00000000">
            <w:r>
              <w:rPr>
                <w:b/>
                <w:bCs/>
                <w:sz w:val="22"/>
                <w:szCs w:val="22"/>
              </w:rPr>
              <w:t>γ (gamma)</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5C4554" w14:textId="77777777" w:rsidR="00E96802" w:rsidRDefault="00000000">
            <w:r>
              <w:rPr>
                <w:sz w:val="22"/>
                <w:szCs w:val="22"/>
              </w:rPr>
              <w:t>Document-level aggregation weight for global SBERT score</w:t>
            </w:r>
          </w:p>
        </w:tc>
      </w:tr>
      <w:tr w:rsidR="00E96802" w14:paraId="2695666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D2317D" w14:textId="77777777" w:rsidR="00E96802" w:rsidRDefault="00000000">
            <w:r>
              <w:rPr>
                <w:b/>
                <w:bCs/>
                <w:sz w:val="22"/>
                <w:szCs w:val="22"/>
              </w:rPr>
              <w:t>K</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C1603A" w14:textId="77777777" w:rsidR="00E96802" w:rsidRDefault="00000000">
            <w:r>
              <w:rPr>
                <w:sz w:val="22"/>
                <w:szCs w:val="22"/>
              </w:rPr>
              <w:t>Number of top semantic sentence candidates retained per source sentence</w:t>
            </w:r>
          </w:p>
        </w:tc>
      </w:tr>
      <w:tr w:rsidR="00E96802" w14:paraId="16C68DF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86C613" w14:textId="77777777" w:rsidR="00E96802" w:rsidRDefault="00000000">
            <w:r>
              <w:rPr>
                <w:b/>
                <w:bCs/>
                <w:sz w:val="22"/>
                <w:szCs w:val="22"/>
              </w:rPr>
              <w:t>O(</w:t>
            </w:r>
            <w:proofErr w:type="spellStart"/>
            <w:r>
              <w:rPr>
                <w:b/>
                <w:bCs/>
                <w:sz w:val="22"/>
                <w:szCs w:val="22"/>
              </w:rPr>
              <w:t>n·K</w:t>
            </w:r>
            <w:proofErr w:type="spellEnd"/>
            <w:r>
              <w:rPr>
                <w:b/>
                <w:bCs/>
                <w:sz w:val="22"/>
                <w:szCs w:val="22"/>
              </w:rPr>
              <w:t>)</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69B160" w14:textId="77777777" w:rsidR="00E96802" w:rsidRDefault="00000000">
            <w:r>
              <w:rPr>
                <w:sz w:val="22"/>
                <w:szCs w:val="22"/>
              </w:rPr>
              <w:t>Time complexity of top-K sentence matching (n = number of sentences)</w:t>
            </w:r>
          </w:p>
        </w:tc>
      </w:tr>
      <w:tr w:rsidR="00E96802" w14:paraId="3577BFB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41DBC8" w14:textId="77777777" w:rsidR="00E96802" w:rsidRDefault="00000000">
            <w:r>
              <w:rPr>
                <w:b/>
                <w:bCs/>
                <w:sz w:val="22"/>
                <w:szCs w:val="22"/>
              </w:rPr>
              <w:t>S_TF-IDF</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995C54" w14:textId="77777777" w:rsidR="00E96802" w:rsidRDefault="00000000">
            <w:r>
              <w:rPr>
                <w:sz w:val="22"/>
                <w:szCs w:val="22"/>
              </w:rPr>
              <w:t>Normalized TF-IDF cosine similarity score for a document pair</w:t>
            </w:r>
          </w:p>
        </w:tc>
      </w:tr>
      <w:tr w:rsidR="00E96802" w14:paraId="7CCCF3E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035222" w14:textId="77777777" w:rsidR="00E96802" w:rsidRDefault="00000000">
            <w:r>
              <w:rPr>
                <w:b/>
                <w:bCs/>
                <w:sz w:val="22"/>
                <w:szCs w:val="22"/>
              </w:rPr>
              <w:t>S_SBERT</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72BD16" w14:textId="77777777" w:rsidR="00E96802" w:rsidRDefault="00000000">
            <w:r>
              <w:rPr>
                <w:sz w:val="22"/>
                <w:szCs w:val="22"/>
              </w:rPr>
              <w:t>Normalized SBERT cosine similarity score for a document pair</w:t>
            </w:r>
          </w:p>
        </w:tc>
      </w:tr>
    </w:tbl>
    <w:p w14:paraId="5DB6732F" w14:textId="77777777" w:rsidR="00E96802" w:rsidRDefault="00000000">
      <w:r>
        <w:br w:type="page"/>
      </w:r>
    </w:p>
    <w:p w14:paraId="3B6DB2CF" w14:textId="77777777" w:rsidR="00E96802" w:rsidRDefault="00E96802">
      <w:pPr>
        <w:sectPr w:rsidR="00E96802">
          <w:pgSz w:w="11906" w:h="16838"/>
          <w:pgMar w:top="1440" w:right="1440" w:bottom="1440" w:left="1440" w:header="708" w:footer="708" w:gutter="0"/>
          <w:cols w:space="720"/>
          <w:docGrid w:linePitch="360"/>
        </w:sectPr>
      </w:pPr>
    </w:p>
    <w:p w14:paraId="7A7175C7" w14:textId="77777777" w:rsidR="00E96802" w:rsidRDefault="00000000">
      <w:pPr>
        <w:pStyle w:val="Heading1"/>
      </w:pPr>
      <w:r>
        <w:rPr>
          <w:caps/>
        </w:rPr>
        <w:lastRenderedPageBreak/>
        <w:t>CHAPTER 1</w:t>
      </w:r>
    </w:p>
    <w:p w14:paraId="6DC0578A" w14:textId="77777777" w:rsidR="00E96802" w:rsidRDefault="00000000">
      <w:pPr>
        <w:pStyle w:val="Heading1"/>
      </w:pPr>
      <w:r>
        <w:rPr>
          <w:caps/>
        </w:rPr>
        <w:t>INTRODUCTION</w:t>
      </w:r>
    </w:p>
    <w:p w14:paraId="06EB39E7" w14:textId="77777777" w:rsidR="00E96802" w:rsidRDefault="00000000">
      <w:pPr>
        <w:pStyle w:val="Heading2"/>
      </w:pPr>
      <w:r>
        <w:t>1.1 Project Background</w:t>
      </w:r>
    </w:p>
    <w:p w14:paraId="091914A2" w14:textId="77777777" w:rsidR="00E96802" w:rsidRDefault="00000000">
      <w:pPr>
        <w:spacing w:before="120" w:after="120"/>
        <w:jc w:val="both"/>
      </w:pPr>
      <w:r>
        <w:rPr>
          <w:color w:val="000000"/>
        </w:rPr>
        <w:t>Plagiarism detection is no longer limited to identifying directly copied passages. Modern forms of academic and digital plagiarism frequently involve paraphrasing, sentence restructuring, synonym substitution, and meaning-preserving rewriting that can evade traditional lexical matching systems. This evolving landscape makes plagiarism detection a compelling problem for hybrid natural language processing systems that combine word-overlap evidence with deeper semantic understanding.</w:t>
      </w:r>
    </w:p>
    <w:p w14:paraId="223949CB" w14:textId="77777777" w:rsidR="00E96802" w:rsidRDefault="00000000">
      <w:pPr>
        <w:spacing w:before="120" w:after="120"/>
        <w:jc w:val="both"/>
      </w:pPr>
      <w:r>
        <w:rPr>
          <w:color w:val="000000"/>
        </w:rPr>
        <w:t>The project was initially conceived as a research-level plagiarism detector designed for academic text comparison tasks. Over time, its scope expanded to include research publication preparation, reviewer preparedness, and the development of industry-ready machine learning engineering assets. The final system represents the convergence of these multiple objectives into a single well-documented and reproducible pipeline.</w:t>
      </w:r>
    </w:p>
    <w:p w14:paraId="0AD0BA67" w14:textId="77777777" w:rsidR="00E96802" w:rsidRDefault="00000000">
      <w:pPr>
        <w:spacing w:before="120" w:after="120"/>
        <w:jc w:val="both"/>
      </w:pPr>
      <w:r>
        <w:rPr>
          <w:color w:val="000000"/>
        </w:rPr>
        <w:t>The academic and institutional context for this project is Chandigarh University's final-year engineering program in Computer Science and Engineering, where students are expected to design, implement, evaluate, and document a technically substantive engineering system. This project satisfies those requirements while also contributing to the broader NLP research community through a hybrid plagiarism detection methodology.</w:t>
      </w:r>
    </w:p>
    <w:p w14:paraId="048BCA1A" w14:textId="77777777" w:rsidR="00E96802" w:rsidRDefault="00000000">
      <w:pPr>
        <w:pStyle w:val="Heading2"/>
      </w:pPr>
      <w:r>
        <w:t>1.2 Identification of Client and Need</w:t>
      </w:r>
    </w:p>
    <w:p w14:paraId="01D50245" w14:textId="77777777" w:rsidR="00E96802" w:rsidRDefault="00000000">
      <w:pPr>
        <w:spacing w:before="120" w:after="120"/>
        <w:jc w:val="both"/>
      </w:pPr>
      <w:r>
        <w:rPr>
          <w:color w:val="000000"/>
        </w:rPr>
        <w:t>The primary need addressed by this project is the reliable and accurate identification of plagiarism in document pairs where copied content may not preserve exact wording. This need exists in several real-world contexts including academic institutions that evaluate student submissions, publishers and conference organizers who screen research papers, and content management systems that monitor digital publications for originality.</w:t>
      </w:r>
    </w:p>
    <w:p w14:paraId="63C4B4BB" w14:textId="77777777" w:rsidR="00E96802" w:rsidRDefault="00000000">
      <w:pPr>
        <w:spacing w:before="120" w:after="120"/>
        <w:jc w:val="both"/>
      </w:pPr>
      <w:r>
        <w:rPr>
          <w:color w:val="000000"/>
        </w:rPr>
        <w:t>A lexical-only detection system frequently misses paraphrased content because the overlap in surface-level vocabulary can be very low even when the underlying meaning is preserved. On the other hand, a purely semantic system may over-flag pairs of documents that discuss the same topic independently, because topic-level similarity and content-copying similarity can look indistinguishable in embedding space without additional lexical grounding.</w:t>
      </w:r>
    </w:p>
    <w:p w14:paraId="0C565576" w14:textId="77777777" w:rsidR="00E96802" w:rsidRDefault="00000000">
      <w:pPr>
        <w:spacing w:before="120" w:after="120"/>
        <w:jc w:val="both"/>
      </w:pPr>
      <w:r>
        <w:rPr>
          <w:color w:val="000000"/>
        </w:rPr>
        <w:t>This dual failure mode is the core practical problem that the project aims to solve. The identified client need is therefore a detection system that achieves high recall to avoid missing genuine plagiarism cases, while maintaining sufficiently high precision to remain practically useful without overwhelming human reviewers with false positives.</w:t>
      </w:r>
    </w:p>
    <w:p w14:paraId="67194D15" w14:textId="77777777" w:rsidR="00E96802" w:rsidRDefault="00000000">
      <w:pPr>
        <w:pStyle w:val="Heading2"/>
      </w:pPr>
      <w:r>
        <w:t>1.3 Relevant Contemporary Issues</w:t>
      </w:r>
    </w:p>
    <w:p w14:paraId="50AF07D4" w14:textId="77777777" w:rsidR="00E96802" w:rsidRDefault="00000000">
      <w:pPr>
        <w:spacing w:before="120" w:after="120"/>
        <w:jc w:val="both"/>
      </w:pPr>
      <w:r>
        <w:rPr>
          <w:color w:val="000000"/>
        </w:rPr>
        <w:t>Plagiarism detection has become increasingly important in the context of large language model (LLM) generated content. Tools such as ChatGPT and Gemini can produce coherent paraphrases of existing texts rapidly, making traditional lexical detection insufficient. Recent literature has begun examining the specific challenge of detecting LLM-assisted plagiarism, and the PAN 2025 shared task explicitly included generative plagiarism detection as a track.</w:t>
      </w:r>
    </w:p>
    <w:p w14:paraId="65CC2AC0" w14:textId="77777777" w:rsidR="00E96802" w:rsidRDefault="00000000">
      <w:pPr>
        <w:spacing w:before="120" w:after="120"/>
        <w:jc w:val="both"/>
      </w:pPr>
      <w:r>
        <w:rPr>
          <w:color w:val="000000"/>
        </w:rPr>
        <w:lastRenderedPageBreak/>
        <w:t>The rise of automated paraphrasing also raises questions about what constitutes plagiarism and how detection systems should balance sensitivity with specificity. In academic environments, there is growing consensus that systems must be explainable and transparent, providing not just a binary decision but also an indication of which portions of a document contributed to the detection decision.</w:t>
      </w:r>
    </w:p>
    <w:p w14:paraId="649106AD" w14:textId="77777777" w:rsidR="00E96802" w:rsidRDefault="00000000">
      <w:pPr>
        <w:spacing w:before="120" w:after="120"/>
        <w:jc w:val="both"/>
      </w:pPr>
      <w:r>
        <w:rPr>
          <w:color w:val="000000"/>
        </w:rPr>
        <w:t>The project engages with these contemporary issues by incorporating both lexical and semantic evidence, providing an ablation analysis that explains which components of the system contribute most to performance, and documenting the system in sufficient detail to support future research and extension.</w:t>
      </w:r>
    </w:p>
    <w:p w14:paraId="2ABA0F83" w14:textId="77777777" w:rsidR="00E96802" w:rsidRDefault="00000000">
      <w:pPr>
        <w:pStyle w:val="Heading2"/>
      </w:pPr>
      <w:r>
        <w:t>1.4 Problem Statement</w:t>
      </w:r>
    </w:p>
    <w:p w14:paraId="3EF1E750" w14:textId="77777777" w:rsidR="00E96802" w:rsidRDefault="00000000">
      <w:pPr>
        <w:spacing w:before="120" w:after="120"/>
        <w:jc w:val="both"/>
      </w:pPr>
      <w:r>
        <w:rPr>
          <w:color w:val="000000"/>
        </w:rPr>
        <w:t>The problem addressed in this project is the accurate identification of plagiarism in document pairs that may contain exact copying, near-verbatim copying, or semantically equivalent paraphrased content. The central challenge is to design a system that substantially improves precision relative to single-method baselines without sacrificing the high recall that makes a detection system practically reliable. An additional requirement is that the system must be implemented and evaluated in a transparent, reproducible, and well-documented manner suitable for research publication and academic review.</w:t>
      </w:r>
    </w:p>
    <w:p w14:paraId="6143AFEB" w14:textId="77777777" w:rsidR="00E96802" w:rsidRDefault="00000000">
      <w:pPr>
        <w:pStyle w:val="Heading2"/>
      </w:pPr>
      <w:r>
        <w:t>1.5 Objectives</w:t>
      </w:r>
    </w:p>
    <w:p w14:paraId="7CC0ABA0" w14:textId="77777777" w:rsidR="00E96802" w:rsidRDefault="00000000">
      <w:pPr>
        <w:pStyle w:val="ListParagraph"/>
        <w:numPr>
          <w:ilvl w:val="0"/>
          <w:numId w:val="2"/>
        </w:numPr>
        <w:spacing w:before="60" w:after="60"/>
      </w:pPr>
      <w:r>
        <w:t>Build a complete plagiarism detection pipeline in Python using exact, lexical, and semantic similarity signals integrated in a single multi-stage architecture.</w:t>
      </w:r>
    </w:p>
    <w:p w14:paraId="0685107D" w14:textId="77777777" w:rsidR="00E96802" w:rsidRDefault="00000000">
      <w:pPr>
        <w:pStyle w:val="ListParagraph"/>
        <w:numPr>
          <w:ilvl w:val="0"/>
          <w:numId w:val="2"/>
        </w:numPr>
        <w:spacing w:before="60" w:after="60"/>
      </w:pPr>
      <w:r>
        <w:t>Improve precision without sacrificing the strong recall that characterizes the early prototype, by introducing structured aggregation that combines local sentence-level evidence with global document-level signals.</w:t>
      </w:r>
    </w:p>
    <w:p w14:paraId="39D64C86" w14:textId="77777777" w:rsidR="00E96802" w:rsidRDefault="00000000">
      <w:pPr>
        <w:pStyle w:val="ListParagraph"/>
        <w:numPr>
          <w:ilvl w:val="0"/>
          <w:numId w:val="2"/>
        </w:numPr>
        <w:spacing w:before="60" w:after="60"/>
      </w:pPr>
      <w:r>
        <w:t>Make the system research-ready by implementing fairer experiments with PAN metadata-based pair construction, independent threshold calibration, bootstrap confidence intervals, and a detailed ablation study.</w:t>
      </w:r>
    </w:p>
    <w:p w14:paraId="6D428499" w14:textId="77777777" w:rsidR="00E96802" w:rsidRDefault="00000000">
      <w:pPr>
        <w:pStyle w:val="ListParagraph"/>
        <w:numPr>
          <w:ilvl w:val="0"/>
          <w:numId w:val="2"/>
        </w:numPr>
        <w:spacing w:before="60" w:after="60"/>
      </w:pPr>
      <w:r>
        <w:t>Make the project industry-ready through reproducibility, clear documentation, and explainability of component contributions.</w:t>
      </w:r>
    </w:p>
    <w:p w14:paraId="2BE5CC35" w14:textId="77777777" w:rsidR="00E96802" w:rsidRDefault="00000000">
      <w:pPr>
        <w:pStyle w:val="ListParagraph"/>
        <w:numPr>
          <w:ilvl w:val="0"/>
          <w:numId w:val="2"/>
        </w:numPr>
        <w:spacing w:before="60" w:after="60"/>
      </w:pPr>
      <w:r>
        <w:t>Align the project with a peer-reviewed research publication that contextualizes the contribution within current NLP literature.</w:t>
      </w:r>
    </w:p>
    <w:p w14:paraId="29D7D304" w14:textId="77777777" w:rsidR="00E96802" w:rsidRDefault="00000000">
      <w:pPr>
        <w:pStyle w:val="Heading2"/>
      </w:pPr>
      <w:r>
        <w:t>1.6 Timeline and Development Stages</w:t>
      </w:r>
    </w:p>
    <w:p w14:paraId="57C6F80C" w14:textId="77777777" w:rsidR="00E96802" w:rsidRDefault="00000000">
      <w:pPr>
        <w:spacing w:before="120" w:after="120"/>
        <w:jc w:val="both"/>
      </w:pPr>
      <w:r>
        <w:rPr>
          <w:color w:val="000000"/>
        </w:rPr>
        <w:t>The project evolved through five distinct versions, each addressing specific limitations identified in the preceding iteration. The following table summarizes the major stages and their outcomes.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4426"/>
      </w:tblGrid>
      <w:tr w:rsidR="00E96802" w14:paraId="07347B6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0726DC06" w14:textId="77777777" w:rsidR="00E96802" w:rsidRDefault="00000000">
            <w:pPr>
              <w:jc w:val="center"/>
            </w:pPr>
            <w:r>
              <w:rPr>
                <w:b/>
                <w:bCs/>
                <w:sz w:val="22"/>
                <w:szCs w:val="22"/>
              </w:rPr>
              <w:t>Stage</w:t>
            </w:r>
          </w:p>
        </w:tc>
        <w:tc>
          <w:tcPr>
            <w:tcW w:w="3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78D388B9" w14:textId="77777777" w:rsidR="00E96802" w:rsidRDefault="00000000">
            <w:pPr>
              <w:jc w:val="center"/>
            </w:pPr>
            <w:r>
              <w:rPr>
                <w:b/>
                <w:bCs/>
                <w:sz w:val="22"/>
                <w:szCs w:val="22"/>
              </w:rPr>
              <w:t>Main Focus</w:t>
            </w:r>
          </w:p>
        </w:tc>
        <w:tc>
          <w:tcPr>
            <w:tcW w:w="442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66312A66" w14:textId="77777777" w:rsidR="00E96802" w:rsidRDefault="00000000">
            <w:pPr>
              <w:jc w:val="center"/>
            </w:pPr>
            <w:r>
              <w:rPr>
                <w:b/>
                <w:bCs/>
                <w:sz w:val="22"/>
                <w:szCs w:val="22"/>
              </w:rPr>
              <w:t>Outcome</w:t>
            </w:r>
          </w:p>
        </w:tc>
      </w:tr>
      <w:tr w:rsidR="00E96802" w14:paraId="624F335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6DD012" w14:textId="77777777" w:rsidR="00E96802" w:rsidRDefault="00000000">
            <w:r>
              <w:rPr>
                <w:b/>
                <w:bCs/>
                <w:sz w:val="22"/>
                <w:szCs w:val="22"/>
              </w:rPr>
              <w:t>Version 1</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D3ECE0" w14:textId="77777777" w:rsidR="00E96802" w:rsidRDefault="00000000">
            <w:r>
              <w:rPr>
                <w:sz w:val="22"/>
                <w:szCs w:val="22"/>
              </w:rPr>
              <w:t>Initial hybrid prototype</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3318E8" w14:textId="77777777" w:rsidR="00E96802" w:rsidRDefault="00000000">
            <w:r>
              <w:rPr>
                <w:sz w:val="22"/>
                <w:szCs w:val="22"/>
              </w:rPr>
              <w:t>High recall but weak precision due to over-reliance on peak sentence score</w:t>
            </w:r>
          </w:p>
        </w:tc>
      </w:tr>
      <w:tr w:rsidR="00E96802" w14:paraId="0699BBC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71F0F2" w14:textId="77777777" w:rsidR="00E96802" w:rsidRDefault="00000000">
            <w:r>
              <w:rPr>
                <w:b/>
                <w:bCs/>
                <w:sz w:val="22"/>
                <w:szCs w:val="22"/>
              </w:rPr>
              <w:t>Version 2</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3520F3" w14:textId="77777777" w:rsidR="00E96802" w:rsidRDefault="00000000">
            <w:r>
              <w:rPr>
                <w:sz w:val="22"/>
                <w:szCs w:val="22"/>
              </w:rPr>
              <w:t>Safer aggregation and stricter filtering</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3DC420" w14:textId="77777777" w:rsidR="00E96802" w:rsidRDefault="00000000">
            <w:r>
              <w:rPr>
                <w:sz w:val="22"/>
                <w:szCs w:val="22"/>
              </w:rPr>
              <w:t>Reduced false positives through global-local combination</w:t>
            </w:r>
          </w:p>
        </w:tc>
      </w:tr>
      <w:tr w:rsidR="00E96802" w14:paraId="3C0093B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C62F1D" w14:textId="77777777" w:rsidR="00E96802" w:rsidRDefault="00000000">
            <w:r>
              <w:rPr>
                <w:b/>
                <w:bCs/>
                <w:sz w:val="22"/>
                <w:szCs w:val="22"/>
              </w:rPr>
              <w:t>Version 3</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0A599C" w14:textId="77777777" w:rsidR="00E96802" w:rsidRDefault="00000000">
            <w:r>
              <w:rPr>
                <w:sz w:val="22"/>
                <w:szCs w:val="22"/>
              </w:rPr>
              <w:t>Correct PAN pairing and threshold tuning</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1C62A1" w14:textId="77777777" w:rsidR="00E96802" w:rsidRDefault="00000000">
            <w:r>
              <w:rPr>
                <w:sz w:val="22"/>
                <w:szCs w:val="22"/>
              </w:rPr>
              <w:t>Fairer and reproducible evaluation using metadata-based pairs</w:t>
            </w:r>
          </w:p>
        </w:tc>
      </w:tr>
      <w:tr w:rsidR="00E96802" w14:paraId="37F7583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302D38" w14:textId="77777777" w:rsidR="00E96802" w:rsidRDefault="00000000">
            <w:r>
              <w:rPr>
                <w:b/>
                <w:bCs/>
                <w:sz w:val="22"/>
                <w:szCs w:val="22"/>
              </w:rPr>
              <w:lastRenderedPageBreak/>
              <w:t>Version 4</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43B7B4" w14:textId="77777777" w:rsidR="00E96802" w:rsidRDefault="00000000">
            <w:r>
              <w:rPr>
                <w:sz w:val="22"/>
                <w:szCs w:val="22"/>
              </w:rPr>
              <w:t>Learning-based classifier and ablation</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EB3FB2" w14:textId="77777777" w:rsidR="00E96802" w:rsidRDefault="00000000">
            <w:r>
              <w:rPr>
                <w:sz w:val="22"/>
                <w:szCs w:val="22"/>
              </w:rPr>
              <w:t>Reviewer-ready evidence with confidence intervals</w:t>
            </w:r>
          </w:p>
        </w:tc>
      </w:tr>
      <w:tr w:rsidR="00E96802" w14:paraId="6A4201C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FF4969" w14:textId="77777777" w:rsidR="00E96802" w:rsidRDefault="00000000">
            <w:r>
              <w:rPr>
                <w:b/>
                <w:bCs/>
                <w:sz w:val="22"/>
                <w:szCs w:val="22"/>
              </w:rPr>
              <w:t>Version 5</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B0136B" w14:textId="77777777" w:rsidR="00E96802" w:rsidRDefault="00000000">
            <w:r>
              <w:rPr>
                <w:sz w:val="22"/>
                <w:szCs w:val="22"/>
              </w:rPr>
              <w:t>Paper, README, graphs, and report alignment</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E5B448" w14:textId="77777777" w:rsidR="00E96802" w:rsidRDefault="00000000">
            <w:r>
              <w:rPr>
                <w:sz w:val="22"/>
                <w:szCs w:val="22"/>
              </w:rPr>
              <w:t>Publication and interview readiness achieved</w:t>
            </w:r>
          </w:p>
        </w:tc>
      </w:tr>
    </w:tbl>
    <w:p w14:paraId="014AFE0C" w14:textId="77777777" w:rsidR="00E96802" w:rsidRDefault="00000000">
      <w:pPr>
        <w:pStyle w:val="Heading2"/>
      </w:pPr>
      <w:r>
        <w:t>1.7 Organization of the Report</w:t>
      </w:r>
    </w:p>
    <w:p w14:paraId="3500C22A" w14:textId="77777777" w:rsidR="00E96802" w:rsidRDefault="00000000">
      <w:pPr>
        <w:spacing w:before="120" w:after="120"/>
        <w:jc w:val="both"/>
      </w:pPr>
      <w:r>
        <w:rPr>
          <w:color w:val="000000"/>
        </w:rPr>
        <w:t>The remainder of this report is organized as follows. Chapter 2 presents the literature survey covering the evolution of plagiarism detection research and the specific gaps that this project addresses. Chapter 3 describes the system design, core pipeline methodology, and the technical updates introduced in each development version. Chapter 4 presents the experimental results, ablation analysis, confidence intervals, and error analysis. Chapter 5 concludes the report and outlines directions for future work. References and appendices follow the main chapters.</w:t>
      </w:r>
    </w:p>
    <w:p w14:paraId="79259AC0" w14:textId="77777777" w:rsidR="00E96802" w:rsidRDefault="00000000">
      <w:r>
        <w:br w:type="page"/>
      </w:r>
    </w:p>
    <w:p w14:paraId="32AEA6C2" w14:textId="77777777" w:rsidR="00E96802" w:rsidRDefault="00E96802">
      <w:pPr>
        <w:sectPr w:rsidR="00E96802">
          <w:pgSz w:w="11906" w:h="16838"/>
          <w:pgMar w:top="1440" w:right="1440" w:bottom="1440" w:left="1440" w:header="708" w:footer="708" w:gutter="0"/>
          <w:cols w:space="720"/>
          <w:docGrid w:linePitch="360"/>
        </w:sectPr>
      </w:pPr>
    </w:p>
    <w:p w14:paraId="71402B07" w14:textId="77777777" w:rsidR="00E96802" w:rsidRDefault="00000000">
      <w:pPr>
        <w:pStyle w:val="Heading1"/>
      </w:pPr>
      <w:r>
        <w:rPr>
          <w:caps/>
        </w:rPr>
        <w:lastRenderedPageBreak/>
        <w:t>CHAPTER 2</w:t>
      </w:r>
    </w:p>
    <w:p w14:paraId="45BFA17B" w14:textId="77777777" w:rsidR="00E96802" w:rsidRDefault="00000000">
      <w:pPr>
        <w:pStyle w:val="Heading1"/>
      </w:pPr>
      <w:r>
        <w:rPr>
          <w:caps/>
        </w:rPr>
        <w:t>LITERATURE SURVEY</w:t>
      </w:r>
    </w:p>
    <w:p w14:paraId="63A2C1ED" w14:textId="77777777" w:rsidR="00E96802" w:rsidRDefault="00000000">
      <w:pPr>
        <w:pStyle w:val="Heading2"/>
      </w:pPr>
      <w:r>
        <w:t>2.1 Timeline of Plagiarism Detection Research</w:t>
      </w:r>
    </w:p>
    <w:p w14:paraId="75F67D8E" w14:textId="77777777" w:rsidR="00E96802" w:rsidRDefault="00000000">
      <w:pPr>
        <w:spacing w:before="120" w:after="120"/>
        <w:jc w:val="both"/>
      </w:pPr>
      <w:r>
        <w:rPr>
          <w:color w:val="000000"/>
        </w:rPr>
        <w:t>Plagiarism detection as a formal computational research problem has been studied since the 1990s, beginning with fingerprinting and substring-matching approaches. These early methods compared documents at the character or token level and were effective for direct copying scenarios. Over time, research evolved to address the limitations of purely lexical approaches.</w:t>
      </w:r>
    </w:p>
    <w:p w14:paraId="0C3BB656" w14:textId="77777777" w:rsidR="00E96802" w:rsidRDefault="00000000">
      <w:pPr>
        <w:spacing w:before="120" w:after="120"/>
        <w:jc w:val="both"/>
      </w:pPr>
      <w:r>
        <w:rPr>
          <w:color w:val="000000"/>
        </w:rPr>
        <w:t>The mid-2000s saw the emergence of information retrieval techniques in plagiarism detection. TF-IDF vectorization allowed document pairs to be represented as weighted term vectors whose cosine similarity could be computed efficiently. This approach remained dominant in many practical systems because of its computational efficiency and interpretability.</w:t>
      </w:r>
    </w:p>
    <w:p w14:paraId="69CEBD8F" w14:textId="77777777" w:rsidR="00E96802" w:rsidRDefault="00000000">
      <w:pPr>
        <w:spacing w:before="120" w:after="120"/>
        <w:jc w:val="both"/>
      </w:pPr>
      <w:r>
        <w:rPr>
          <w:color w:val="000000"/>
        </w:rPr>
        <w:t>The establishment of the PAN shared task series beginning in 2009 provided the research community with standardized benchmarks and evaluation frameworks for plagiarism detection. Potthast et al. (2010) defined the foundational evaluation metrics and dataset protocols that have guided the field for more than a decade. The PAN benchmarks include both external plagiarism detection, where suspicious documents must be matched against a source corpus, and intrinsic detection, where plagiarism is identified without access to the source.</w:t>
      </w:r>
    </w:p>
    <w:p w14:paraId="3B4AF941" w14:textId="77777777" w:rsidR="00E96802" w:rsidRDefault="00000000">
      <w:pPr>
        <w:spacing w:before="120" w:after="120"/>
        <w:jc w:val="both"/>
      </w:pPr>
      <w:r>
        <w:rPr>
          <w:color w:val="000000"/>
        </w:rPr>
        <w:t>The period from 2013 to 2019 was characterized by increasing attention to paraphrase-aware detection. Barron-Cedeno et al. (2013) demonstrated that paraphrasing poses a fundamental challenge for lexical systems and introduced the framework for evaluating detection performance across different obfuscation levels. This work motivated subsequent research into distributional semantic representations.</w:t>
      </w:r>
    </w:p>
    <w:p w14:paraId="46491871" w14:textId="77777777" w:rsidR="00E96802" w:rsidRDefault="00000000">
      <w:pPr>
        <w:spacing w:before="120" w:after="120"/>
        <w:jc w:val="both"/>
      </w:pPr>
      <w:r>
        <w:rPr>
          <w:color w:val="000000"/>
        </w:rPr>
        <w:t>Word embedding models such as Word2Vec (</w:t>
      </w:r>
      <w:proofErr w:type="spellStart"/>
      <w:r>
        <w:rPr>
          <w:color w:val="000000"/>
        </w:rPr>
        <w:t>Mikolov</w:t>
      </w:r>
      <w:proofErr w:type="spellEnd"/>
      <w:r>
        <w:rPr>
          <w:color w:val="000000"/>
        </w:rPr>
        <w:t xml:space="preserve"> et al., 2013) and </w:t>
      </w:r>
      <w:proofErr w:type="spellStart"/>
      <w:r>
        <w:rPr>
          <w:color w:val="000000"/>
        </w:rPr>
        <w:t>GloVe</w:t>
      </w:r>
      <w:proofErr w:type="spellEnd"/>
      <w:r>
        <w:rPr>
          <w:color w:val="000000"/>
        </w:rPr>
        <w:t xml:space="preserve"> (Pennington et al., 2014) provided new ways to represent text meaning beyond surface vocabulary. These models enabled similarity comparisons that were partially invariant to paraphrase, but they lacked the contextual sensitivity needed to distinguish between uses of the same word in different senses.</w:t>
      </w:r>
    </w:p>
    <w:p w14:paraId="7D3B7B1E" w14:textId="77777777" w:rsidR="00E96802" w:rsidRDefault="00000000">
      <w:pPr>
        <w:spacing w:before="120" w:after="120"/>
        <w:jc w:val="both"/>
      </w:pPr>
      <w:r>
        <w:rPr>
          <w:color w:val="000000"/>
        </w:rPr>
        <w:t>The introduction of transformer architectures (Vaswani et al., 2017) and the BERT model (Devlin et al., 2019) transformed natural language processing across nearly every task. BERT provided contextual token representations that could capture nuanced semantic relationships. However, BERT was not directly optimized for sentence-level comparison tasks.</w:t>
      </w:r>
    </w:p>
    <w:p w14:paraId="6DEF2675" w14:textId="77777777" w:rsidR="00E96802" w:rsidRDefault="00000000">
      <w:pPr>
        <w:spacing w:before="120" w:after="120"/>
        <w:jc w:val="both"/>
      </w:pPr>
      <w:r>
        <w:rPr>
          <w:color w:val="000000"/>
        </w:rPr>
        <w:t xml:space="preserve">Reimers and </w:t>
      </w:r>
      <w:proofErr w:type="spellStart"/>
      <w:r>
        <w:rPr>
          <w:color w:val="000000"/>
        </w:rPr>
        <w:t>Gurevych</w:t>
      </w:r>
      <w:proofErr w:type="spellEnd"/>
      <w:r>
        <w:rPr>
          <w:color w:val="000000"/>
        </w:rPr>
        <w:t xml:space="preserve"> (2019) addressed this limitation by introducing Sentence-BERT (SBERT), which fine-tuned BERT using a </w:t>
      </w:r>
      <w:proofErr w:type="spellStart"/>
      <w:r>
        <w:rPr>
          <w:color w:val="000000"/>
        </w:rPr>
        <w:t>siamese</w:t>
      </w:r>
      <w:proofErr w:type="spellEnd"/>
      <w:r>
        <w:rPr>
          <w:color w:val="000000"/>
        </w:rPr>
        <w:t xml:space="preserve"> network structure specifically for generating sentence embeddings suitable for semantic similarity and clustering tasks. SBERT made it practical to compute and compare sentence embeddings at scale, which enabled its use in document-level plagiarism detection systems.</w:t>
      </w:r>
    </w:p>
    <w:p w14:paraId="0AA33A63" w14:textId="77777777" w:rsidR="00E96802" w:rsidRDefault="00000000">
      <w:pPr>
        <w:pStyle w:val="Heading2"/>
      </w:pPr>
      <w:r>
        <w:t>2.2 Proposed Solutions by Different Researchers</w:t>
      </w:r>
    </w:p>
    <w:p w14:paraId="3303A063" w14:textId="77777777" w:rsidR="00E96802" w:rsidRDefault="00000000">
      <w:pPr>
        <w:spacing w:before="120" w:after="120"/>
        <w:jc w:val="both"/>
      </w:pPr>
      <w:r>
        <w:rPr>
          <w:color w:val="000000"/>
        </w:rPr>
        <w:t xml:space="preserve">Following the availability of SBERT and related sentence encoders, researchers began exploring hybrid systems that combined lexical and semantic evidence. Arabi and Akbari (2022) proposed a weighted hybrid similarity approach that combined TF-IDF, n-gram overlap, </w:t>
      </w:r>
      <w:r>
        <w:rPr>
          <w:color w:val="000000"/>
        </w:rPr>
        <w:lastRenderedPageBreak/>
        <w:t>and semantic similarity using learned weights. Their experiments on a controlled dataset demonstrated that hybrid approaches consistently outperformed single-method baselines.</w:t>
      </w:r>
    </w:p>
    <w:p w14:paraId="2D2CC730" w14:textId="77777777" w:rsidR="00E96802" w:rsidRDefault="00000000">
      <w:pPr>
        <w:spacing w:before="120" w:after="120"/>
        <w:jc w:val="both"/>
      </w:pPr>
      <w:proofErr w:type="spellStart"/>
      <w:r>
        <w:rPr>
          <w:color w:val="000000"/>
        </w:rPr>
        <w:t>Foltynek</w:t>
      </w:r>
      <w:proofErr w:type="spellEnd"/>
      <w:r>
        <w:rPr>
          <w:color w:val="000000"/>
        </w:rPr>
        <w:t xml:space="preserve"> et al. (2019) conducted a systematic literature review of academic plagiarism detection methods and catalogued the range of approaches including fingerprinting, machine learning, and deep learning methods. They noted that hybrid approaches were underexplored and that existing comparisons were difficult to replicate because of inconsistent evaluation protocols.</w:t>
      </w:r>
    </w:p>
    <w:p w14:paraId="29E25262" w14:textId="77777777" w:rsidR="00E96802" w:rsidRDefault="00000000">
      <w:pPr>
        <w:spacing w:before="120" w:after="120"/>
        <w:jc w:val="both"/>
      </w:pPr>
      <w:r>
        <w:rPr>
          <w:color w:val="000000"/>
        </w:rPr>
        <w:t>Mehdi et al. (2025) explored the direct combination of TF-IDF with SBERT for text classification and showed that the combination produced more reliable results than either method alone, particularly for texts where paraphrasing was prevalent.</w:t>
      </w:r>
    </w:p>
    <w:p w14:paraId="6A7F3A30" w14:textId="77777777" w:rsidR="00E96802" w:rsidRDefault="00000000">
      <w:pPr>
        <w:spacing w:before="120" w:after="120"/>
        <w:jc w:val="both"/>
      </w:pPr>
      <w:r>
        <w:rPr>
          <w:color w:val="000000"/>
        </w:rPr>
        <w:t>Sajid et al. (2025) conducted a comparative analysis of multiple text-based plagiarism detection techniques and confirmed that semantic-aware methods were necessary for robust detection in modern academic settings. Their work also highlighted the importance of transparent threshold calibration in evaluation.</w:t>
      </w:r>
    </w:p>
    <w:p w14:paraId="2DE8334F" w14:textId="77777777" w:rsidR="00E96802" w:rsidRDefault="00000000">
      <w:pPr>
        <w:spacing w:before="120" w:after="120"/>
        <w:jc w:val="both"/>
      </w:pPr>
      <w:r>
        <w:rPr>
          <w:color w:val="000000"/>
        </w:rPr>
        <w:t>At PAN 2025, Luo et al. (2025) presented a two-stage approach combining TF-IDF and Jaccard filtering with transformer-based classification for generative plagiarism detection. Their work confirmed that lexical pre-filtering followed by semantic refinement remains a practical and effective strategy.</w:t>
      </w:r>
    </w:p>
    <w:p w14:paraId="40051871" w14:textId="77777777" w:rsidR="00E96802" w:rsidRDefault="00000000">
      <w:pPr>
        <w:pStyle w:val="Heading2"/>
      </w:pPr>
      <w:r>
        <w:t>2.3 Bibliometric Analysis</w:t>
      </w:r>
    </w:p>
    <w:p w14:paraId="1E87907A" w14:textId="77777777" w:rsidR="00E96802" w:rsidRDefault="00000000">
      <w:pPr>
        <w:spacing w:before="120" w:after="120"/>
        <w:jc w:val="both"/>
      </w:pPr>
      <w:r>
        <w:rPr>
          <w:color w:val="000000"/>
        </w:rPr>
        <w:t>A bibliometric review of plagiarism detection research in the period from 2019 to 2025 reveals several dominant trends. The number of publications combining transformer-based semantic models with lexical methods has grown significantly. The PAN shared task series continues to attract the largest number of benchmarked submissions. Research on multilingual plagiarism detection has increased in proportion with the availability of multilingual pre-trained models.</w:t>
      </w:r>
    </w:p>
    <w:p w14:paraId="51BE6199" w14:textId="77777777" w:rsidR="00E96802" w:rsidRDefault="00000000">
      <w:pPr>
        <w:spacing w:before="120" w:after="120"/>
        <w:jc w:val="both"/>
      </w:pPr>
      <w:r>
        <w:rPr>
          <w:color w:val="000000"/>
        </w:rPr>
        <w:t>Citation analysis shows that SBERT remains the most widely used sentence encoder for plagiarism detection research, followed by cross-encoder models from the sentence-transformers library. The use of bootstrap confidence intervals and ablation studies has become more common as the community has moved toward more rigorous empirical reporting standards.</w:t>
      </w:r>
    </w:p>
    <w:p w14:paraId="0FB31D27" w14:textId="77777777" w:rsidR="00E96802" w:rsidRDefault="00000000">
      <w:pPr>
        <w:pStyle w:val="Heading2"/>
      </w:pPr>
      <w:r>
        <w:t>2.4 Gap Identified from Literature</w:t>
      </w:r>
    </w:p>
    <w:p w14:paraId="65720A3A" w14:textId="77777777" w:rsidR="00E96802" w:rsidRDefault="00000000">
      <w:pPr>
        <w:spacing w:before="120" w:after="120"/>
        <w:jc w:val="both"/>
      </w:pPr>
      <w:r>
        <w:rPr>
          <w:color w:val="000000"/>
        </w:rPr>
        <w:t>The survey of prior work reveals several specific gaps that this project addresses. First, many hybrid implementations combine lexical and semantic signals without clearly describing how local sentence-level evidence and global document-level evidence should be aggregated. The dominance of any single high-scoring sentence pair can mislead the overall document decision in naive implementations.</w:t>
      </w:r>
    </w:p>
    <w:p w14:paraId="62FF4196" w14:textId="77777777" w:rsidR="00E96802" w:rsidRDefault="00000000">
      <w:pPr>
        <w:spacing w:before="120" w:after="120"/>
        <w:jc w:val="both"/>
      </w:pPr>
      <w:r>
        <w:rPr>
          <w:color w:val="000000"/>
        </w:rPr>
        <w:t>Second, a common gap in the literature is insufficient transparency in evaluation methodology. Many published results do not fully specify threshold calibration procedures, dataset construction methods for positive and negative pairs, or uncertainty quantification through confidence intervals. This makes it difficult to replicate results or to compare across systems fairly.</w:t>
      </w:r>
    </w:p>
    <w:p w14:paraId="7584149F" w14:textId="77777777" w:rsidR="00E96802" w:rsidRDefault="00000000">
      <w:pPr>
        <w:spacing w:before="120" w:after="120"/>
        <w:jc w:val="both"/>
      </w:pPr>
      <w:r>
        <w:rPr>
          <w:color w:val="000000"/>
        </w:rPr>
        <w:t xml:space="preserve">Third, the role of each individual component in a hybrid system is rarely </w:t>
      </w:r>
      <w:proofErr w:type="spellStart"/>
      <w:r>
        <w:rPr>
          <w:color w:val="000000"/>
        </w:rPr>
        <w:t>analyzed</w:t>
      </w:r>
      <w:proofErr w:type="spellEnd"/>
      <w:r>
        <w:rPr>
          <w:color w:val="000000"/>
        </w:rPr>
        <w:t xml:space="preserve"> systematically. Ablation studies that isolate the contribution of exact matching, lexical scoring, semantic scoring, and local sentence alignment are uncommon, which limits interpretability </w:t>
      </w:r>
      <w:r>
        <w:rPr>
          <w:color w:val="000000"/>
        </w:rPr>
        <w:lastRenderedPageBreak/>
        <w:t>and makes it difficult to identify which aspects of a system are most important for future improvement.</w:t>
      </w:r>
    </w:p>
    <w:p w14:paraId="6717FEA3" w14:textId="77777777" w:rsidR="00E96802" w:rsidRDefault="00000000">
      <w:pPr>
        <w:pStyle w:val="Heading2"/>
      </w:pPr>
      <w:r>
        <w:t>2.5 How This Project Responds to the Gap</w:t>
      </w:r>
    </w:p>
    <w:p w14:paraId="1E909C31" w14:textId="77777777" w:rsidR="00E96802" w:rsidRDefault="00000000">
      <w:pPr>
        <w:spacing w:before="120" w:after="120"/>
        <w:jc w:val="both"/>
      </w:pPr>
      <w:r>
        <w:rPr>
          <w:color w:val="000000"/>
        </w:rPr>
        <w:t xml:space="preserve">This project directly addresses the identified gaps through several specific design choices. The hybrid aggregation function explicitly combines local sentence evidence with global document-level TF-IDF and SBERT scores using </w:t>
      </w:r>
      <w:proofErr w:type="spellStart"/>
      <w:r>
        <w:rPr>
          <w:color w:val="000000"/>
        </w:rPr>
        <w:t>tunable</w:t>
      </w:r>
      <w:proofErr w:type="spellEnd"/>
      <w:r>
        <w:rPr>
          <w:color w:val="000000"/>
        </w:rPr>
        <w:t xml:space="preserve"> weights, preventing any single sentence pair from dominating the final decision. The evaluation protocol uses PAN metadata for positive pair construction and sampled negatives, with a fixed random seed, separate threshold calibration for each method, and bootstrap confidence intervals to quantify uncertainty.</w:t>
      </w:r>
    </w:p>
    <w:p w14:paraId="2CC4C9A3" w14:textId="77777777" w:rsidR="00E96802" w:rsidRDefault="00000000">
      <w:pPr>
        <w:spacing w:before="120" w:after="120"/>
        <w:jc w:val="both"/>
      </w:pPr>
      <w:r>
        <w:rPr>
          <w:color w:val="000000"/>
        </w:rPr>
        <w:t>A full ablation study is included that removes each major component in turn and measures the effect on F1-score, providing a transparent account of which parts of the system contribute most to performance. This combination of architectural transparency and rigorous evaluation methodology represents the core contribution of the project to the existing literature.</w:t>
      </w:r>
    </w:p>
    <w:p w14:paraId="147830C8" w14:textId="77777777" w:rsidR="00E96802" w:rsidRDefault="00000000">
      <w:r>
        <w:br w:type="page"/>
      </w:r>
    </w:p>
    <w:p w14:paraId="61F435D5" w14:textId="77777777" w:rsidR="00E96802" w:rsidRDefault="00E96802">
      <w:pPr>
        <w:sectPr w:rsidR="00E96802">
          <w:pgSz w:w="11906" w:h="16838"/>
          <w:pgMar w:top="1440" w:right="1440" w:bottom="1440" w:left="1440" w:header="708" w:footer="708" w:gutter="0"/>
          <w:cols w:space="720"/>
          <w:docGrid w:linePitch="360"/>
        </w:sectPr>
      </w:pPr>
    </w:p>
    <w:p w14:paraId="70C209A9" w14:textId="77777777" w:rsidR="00E96802" w:rsidRDefault="00000000">
      <w:pPr>
        <w:pStyle w:val="Heading1"/>
      </w:pPr>
      <w:r>
        <w:rPr>
          <w:caps/>
        </w:rPr>
        <w:lastRenderedPageBreak/>
        <w:t>CHAPTER 3</w:t>
      </w:r>
    </w:p>
    <w:p w14:paraId="5EF99E11" w14:textId="77777777" w:rsidR="00E96802" w:rsidRDefault="00000000">
      <w:pPr>
        <w:pStyle w:val="Heading1"/>
      </w:pPr>
      <w:r>
        <w:rPr>
          <w:caps/>
        </w:rPr>
        <w:t>SYSTEM DESIGN, METHODOLOGY, AND VERSION-WISE UPDATES</w:t>
      </w:r>
    </w:p>
    <w:p w14:paraId="2931CDD1" w14:textId="77777777" w:rsidR="00E96802" w:rsidRDefault="00000000">
      <w:pPr>
        <w:pStyle w:val="Heading2"/>
      </w:pPr>
      <w:r>
        <w:t>3.1 Architecture Overview</w:t>
      </w:r>
    </w:p>
    <w:p w14:paraId="76B18405" w14:textId="77777777" w:rsidR="00E96802" w:rsidRDefault="00000000">
      <w:pPr>
        <w:spacing w:before="120" w:after="120"/>
        <w:jc w:val="both"/>
      </w:pPr>
      <w:r>
        <w:rPr>
          <w:color w:val="000000"/>
        </w:rPr>
        <w:t>The final hybrid plagiarism detection pipeline processes document pairs through a sequence of stages designed to use computationally cheap signals first and progressively refine the similarity assessment with more expensive calculations only where necessary. The pipeline begins with text normalization and sentence segmentation, then applies exact matching, document-level lexical similarity via TF-IDF, document-level semantic similarity via Sentence-BERT, and sentence-level candidate generation followed by lexical-semantic filtering. The filtered local evidence is then combined with the global document-level scores in a final ensemble aggregation function, and a calibrated threshold produces the binary plagiarism decision.</w:t>
      </w:r>
    </w:p>
    <w:p w14:paraId="13229D65" w14:textId="77777777" w:rsidR="00E96802" w:rsidRDefault="00000000">
      <w:pPr>
        <w:spacing w:before="120" w:after="120"/>
        <w:jc w:val="both"/>
      </w:pPr>
      <w:r>
        <w:rPr>
          <w:color w:val="000000"/>
        </w:rPr>
        <w:t>This design treats plagiarism detection as simultaneously a local sentence alignment problem and a global document similarity problem. The multi-stage structure ensures that the decision is robust across different plagiarism styles, from direct verbatim copying to heavily paraphrased content that preserves only meaning.</w:t>
      </w:r>
    </w:p>
    <w:p w14:paraId="31FCDC9F" w14:textId="77777777" w:rsidR="00E96802" w:rsidRDefault="00000000">
      <w:pPr>
        <w:pStyle w:val="Heading2"/>
      </w:pPr>
      <w:r>
        <w:t>3.2 Text Preprocessing</w:t>
      </w:r>
    </w:p>
    <w:p w14:paraId="4CA88AB1" w14:textId="77777777" w:rsidR="00E96802" w:rsidRDefault="00000000">
      <w:pPr>
        <w:spacing w:before="120" w:after="120"/>
        <w:jc w:val="both"/>
      </w:pPr>
      <w:r>
        <w:rPr>
          <w:color w:val="000000"/>
        </w:rPr>
        <w:t>All input documents are normalized by converting text to lowercase, removing punctuation, and segmenting into sentences using a standard sentence boundary detection approach. This normalization step reduces superficial variation caused by capitalization and punctuation differences while preserving the semantic content of each sentence. Sentence segmentation produces the basic units for fine-grained local comparison.</w:t>
      </w:r>
    </w:p>
    <w:p w14:paraId="78DD745A" w14:textId="77777777" w:rsidR="00E96802" w:rsidRDefault="00000000">
      <w:pPr>
        <w:spacing w:before="120" w:after="120"/>
        <w:jc w:val="both"/>
      </w:pPr>
      <w:r>
        <w:rPr>
          <w:color w:val="000000"/>
        </w:rPr>
        <w:t>A clean sentence list representation is created for each document. This representation is used both for sentence-level candidate matching and for the construction of document-level TF-IDF vectors. The normalization process is applied identically to both the suspicious document and the source document to ensure that comparisons are made on a consistent basis.</w:t>
      </w:r>
    </w:p>
    <w:p w14:paraId="62C5888B" w14:textId="77777777" w:rsidR="00E96802" w:rsidRDefault="00000000">
      <w:pPr>
        <w:pStyle w:val="Heading2"/>
      </w:pPr>
      <w:r>
        <w:t>3.3 Exact Match Detection</w:t>
      </w:r>
    </w:p>
    <w:p w14:paraId="4F143368" w14:textId="77777777" w:rsidR="00E96802" w:rsidRDefault="00000000">
      <w:pPr>
        <w:spacing w:before="120" w:after="120"/>
        <w:jc w:val="both"/>
      </w:pPr>
      <w:r>
        <w:rPr>
          <w:color w:val="000000"/>
        </w:rPr>
        <w:t>Before any similarity calculations are performed, the pipeline checks whether any normalized sentences in the suspicious document are exactly identical to sentences in the source document. Exact matches provide unambiguous evidence of direct copying and are assigned the maximum possible local score. This stage is computationally inexpensive and can identify direct plagiarism without the overhead of embedding computation.</w:t>
      </w:r>
    </w:p>
    <w:p w14:paraId="550500BC" w14:textId="77777777" w:rsidR="00E96802" w:rsidRDefault="00000000">
      <w:pPr>
        <w:spacing w:before="120" w:after="120"/>
        <w:jc w:val="both"/>
      </w:pPr>
      <w:r>
        <w:rPr>
          <w:color w:val="000000"/>
        </w:rPr>
        <w:t>The exact match indicator is also used as a binary feature in the final aggregation formula. A document pair that contains at least one exact sentence match receives a positive contribution from this feature regardless of its overall lexical or semantic similarity scores.</w:t>
      </w:r>
    </w:p>
    <w:p w14:paraId="3BFA11FA" w14:textId="77777777" w:rsidR="00E96802" w:rsidRDefault="00000000">
      <w:pPr>
        <w:pStyle w:val="Heading2"/>
      </w:pPr>
      <w:r>
        <w:t>3.4 Lexical Similarity via TF-IDF</w:t>
      </w:r>
    </w:p>
    <w:p w14:paraId="039069F5" w14:textId="77777777" w:rsidR="00E96802" w:rsidRDefault="00000000">
      <w:pPr>
        <w:spacing w:before="120" w:after="120"/>
        <w:jc w:val="both"/>
      </w:pPr>
      <w:r>
        <w:rPr>
          <w:color w:val="000000"/>
        </w:rPr>
        <w:t xml:space="preserve">For document pairs that do not show exact sentence matches, lexical similarity is computed using TF-IDF cosine similarity at the document level. The TF-IDF vectorizer is fitted once on </w:t>
      </w:r>
      <w:r>
        <w:rPr>
          <w:color w:val="000000"/>
        </w:rPr>
        <w:lastRenderedPageBreak/>
        <w:t>the full document corpus before evaluation begins, ensuring that inverse document frequency weights reflect the distribution of terms across the entire dataset rather than being recomputed for each document pair.</w:t>
      </w:r>
    </w:p>
    <w:p w14:paraId="563D9014" w14:textId="77777777" w:rsidR="00E96802" w:rsidRDefault="00000000">
      <w:pPr>
        <w:spacing w:before="120" w:after="120"/>
        <w:jc w:val="both"/>
      </w:pPr>
      <w:r>
        <w:rPr>
          <w:color w:val="000000"/>
        </w:rPr>
        <w:t>Document-level TF-IDF captures copied or lightly modified passages effectively because the term weights reward terms that are distinctive to the document pair being compared. However, this approach becomes less reliable when paraphrasing substantially changes the vocabulary of the copied passage, because the overlap in weighted terms may be very low even when the underlying meaning is preserved.</w:t>
      </w:r>
    </w:p>
    <w:p w14:paraId="12CD3253" w14:textId="77777777" w:rsidR="00E96802" w:rsidRDefault="00000000">
      <w:pPr>
        <w:pStyle w:val="Heading2"/>
      </w:pPr>
      <w:r>
        <w:t>3.5 Semantic Similarity via Sentence-BERT</w:t>
      </w:r>
    </w:p>
    <w:p w14:paraId="65105292" w14:textId="77777777" w:rsidR="00E96802" w:rsidRDefault="00000000">
      <w:pPr>
        <w:spacing w:before="120" w:after="120"/>
        <w:jc w:val="both"/>
      </w:pPr>
      <w:r>
        <w:rPr>
          <w:color w:val="000000"/>
        </w:rPr>
        <w:t>To capture meaning beyond surface vocabulary, the pipeline uses Sentence-BERT with the all-MiniLM-L6-v2 pre-trained model. This model generates fixed-length dense vector embeddings for each sentence and for each document. Cosine similarity between embeddings is used to measure semantic closeness.</w:t>
      </w:r>
    </w:p>
    <w:p w14:paraId="3E3CA2A0" w14:textId="77777777" w:rsidR="00E96802" w:rsidRDefault="00000000">
      <w:pPr>
        <w:spacing w:before="120" w:after="120"/>
        <w:jc w:val="both"/>
      </w:pPr>
      <w:r>
        <w:rPr>
          <w:color w:val="000000"/>
        </w:rPr>
        <w:t>Document-level SBERT similarity is computed by encoding each full document and comparing the resulting document embeddings. This global semantic signal captures overall topic and content similarity. Sentence-level SBERT similarity is used separately in the top-K candidate generation stage to identify the most semantically similar sentence pairs for detailed local analysis.</w:t>
      </w:r>
    </w:p>
    <w:p w14:paraId="3737AA12" w14:textId="77777777" w:rsidR="00E96802" w:rsidRDefault="00000000">
      <w:pPr>
        <w:spacing w:before="120" w:after="120"/>
        <w:jc w:val="both"/>
      </w:pPr>
      <w:r>
        <w:rPr>
          <w:color w:val="000000"/>
        </w:rPr>
        <w:t>SBERT provides a strong signal for detecting paraphrased plagiarism because the embeddings are trained to be similar for semantically equivalent sentences regardless of surface wording. However, documents that discuss the same topic independently may also have high SBERT similarity, which necessitates the additional lexical-semantic filtering stage.</w:t>
      </w:r>
    </w:p>
    <w:p w14:paraId="6D843520" w14:textId="77777777" w:rsidR="00E96802" w:rsidRDefault="00000000">
      <w:pPr>
        <w:pStyle w:val="Heading2"/>
      </w:pPr>
      <w:r>
        <w:t>3.6 Top-K Sentence Matching</w:t>
      </w:r>
    </w:p>
    <w:p w14:paraId="03F6FC7F" w14:textId="77777777" w:rsidR="00E96802" w:rsidRDefault="00000000">
      <w:pPr>
        <w:spacing w:before="120" w:after="120"/>
        <w:jc w:val="both"/>
      </w:pPr>
      <w:r>
        <w:rPr>
          <w:color w:val="000000"/>
        </w:rPr>
        <w:t>A full pairwise comparison of all sentence combinations in a suspicious-source document pair has quadratic complexity in the number of sentences, which is computationally expensive for long documents. To address this, the pipeline uses a top-K selection strategy that retains only the K most semantically similar source sentences for each suspicious sentence, where K is set to 3 in the final implementation.</w:t>
      </w:r>
    </w:p>
    <w:p w14:paraId="35414EF5" w14:textId="77777777" w:rsidR="00E96802" w:rsidRDefault="00000000">
      <w:pPr>
        <w:spacing w:before="120" w:after="120"/>
        <w:jc w:val="both"/>
      </w:pPr>
      <w:r>
        <w:rPr>
          <w:color w:val="000000"/>
        </w:rPr>
        <w:t>This reduces the number of detailed lexical and semantic comparisons from O(n²) to O(</w:t>
      </w:r>
      <w:proofErr w:type="spellStart"/>
      <w:r>
        <w:rPr>
          <w:color w:val="000000"/>
        </w:rPr>
        <w:t>n·K</w:t>
      </w:r>
      <w:proofErr w:type="spellEnd"/>
      <w:r>
        <w:rPr>
          <w:color w:val="000000"/>
        </w:rPr>
        <w:t>), where n is the number of suspicious sentences. The top-K candidates are identified using SBERT embeddings because SBERT provides a reliable ranking of semantic candidates even without computing full lexical scores for every pair. Full lexical and semantic scoring is then applied only to the retained K candidates for each suspicious sentence.</w:t>
      </w:r>
    </w:p>
    <w:p w14:paraId="257ED709" w14:textId="77777777" w:rsidR="00E96802" w:rsidRDefault="00000000">
      <w:pPr>
        <w:pStyle w:val="Heading2"/>
      </w:pPr>
      <w:r>
        <w:t>3.7 Adaptive Filtering Mechanism</w:t>
      </w:r>
    </w:p>
    <w:p w14:paraId="0E0C396F" w14:textId="77777777" w:rsidR="00E96802" w:rsidRDefault="00000000">
      <w:pPr>
        <w:spacing w:before="120" w:after="120"/>
        <w:jc w:val="both"/>
      </w:pPr>
      <w:r>
        <w:rPr>
          <w:color w:val="000000"/>
        </w:rPr>
        <w:t>Not all top-K candidates represent genuine plagiarism evidence. Weak or noisy sentence pairs are removed through a lexical-semantic filtering stage before the local evidence is incorporated into the final aggregation. A candidate sentence pair survives the filter only if it satisfies at least one of three conditions: exact textual matching, strong semantic similarity above a threshold, or sufficient combined lexical and semantic support above a combined threshold.</w:t>
      </w:r>
    </w:p>
    <w:p w14:paraId="0603FD8B" w14:textId="77777777" w:rsidR="00E96802" w:rsidRDefault="00000000">
      <w:pPr>
        <w:spacing w:before="120" w:after="120"/>
        <w:jc w:val="both"/>
      </w:pPr>
      <w:r>
        <w:rPr>
          <w:color w:val="000000"/>
        </w:rPr>
        <w:t xml:space="preserve">This filtering step removes topically related but independently written sentence pairs that may appear similar in embedding space without actually constituting plagiarism evidence. The filtering thresholds are set conservatively to maintain high recall, with the precision benefit </w:t>
      </w:r>
      <w:r>
        <w:rPr>
          <w:color w:val="000000"/>
        </w:rPr>
        <w:lastRenderedPageBreak/>
        <w:t>coming from the requirement that surviving pairs show meaningful similarity on at least one criterion.</w:t>
      </w:r>
    </w:p>
    <w:p w14:paraId="62226309" w14:textId="77777777" w:rsidR="00E96802" w:rsidRDefault="00000000">
      <w:pPr>
        <w:pStyle w:val="Heading2"/>
      </w:pPr>
      <w:r>
        <w:t xml:space="preserve">3.8 </w:t>
      </w:r>
      <w:proofErr w:type="gramStart"/>
      <w:r>
        <w:t>Score</w:t>
      </w:r>
      <w:proofErr w:type="gramEnd"/>
      <w:r>
        <w:t xml:space="preserve"> Aggregation Strategy</w:t>
      </w:r>
    </w:p>
    <w:p w14:paraId="5C3E2A2F" w14:textId="77777777" w:rsidR="00E96802" w:rsidRDefault="00000000">
      <w:pPr>
        <w:spacing w:before="120" w:after="120"/>
        <w:jc w:val="both"/>
      </w:pPr>
      <w:r>
        <w:rPr>
          <w:color w:val="000000"/>
        </w:rPr>
        <w:t xml:space="preserve">Filtered sentence matches are aggregated in two stages. In the first stage, each surviving sentence pair receives a local hybrid score combining the exact match indicator, TF-IDF cosine similarity, and SBERT cosine similarity according to </w:t>
      </w:r>
      <w:proofErr w:type="spellStart"/>
      <w:r>
        <w:rPr>
          <w:color w:val="000000"/>
        </w:rPr>
        <w:t>tunable</w:t>
      </w:r>
      <w:proofErr w:type="spellEnd"/>
      <w:r>
        <w:rPr>
          <w:color w:val="000000"/>
        </w:rPr>
        <w:t xml:space="preserve"> weights. In the second stage, the document-level score combines the strongest local evidence with global TF-IDF and SBERT scores.</w:t>
      </w:r>
    </w:p>
    <w:p w14:paraId="57E525B7" w14:textId="77777777" w:rsidR="00E96802" w:rsidRDefault="00000000">
      <w:pPr>
        <w:spacing w:before="120" w:after="120"/>
        <w:jc w:val="both"/>
      </w:pPr>
      <w:r>
        <w:rPr>
          <w:color w:val="000000"/>
        </w:rPr>
        <w:t>The document-level aggregation function is:</w:t>
      </w:r>
    </w:p>
    <w:p w14:paraId="0CE4B2C1" w14:textId="77777777" w:rsidR="00E96802" w:rsidRDefault="00000000">
      <w:pPr>
        <w:spacing w:before="180" w:after="180"/>
        <w:jc w:val="center"/>
      </w:pPr>
      <w:proofErr w:type="spellStart"/>
      <w:r>
        <w:rPr>
          <w:b/>
          <w:bCs/>
          <w:i/>
          <w:iCs/>
        </w:rPr>
        <w:t>FinalScore</w:t>
      </w:r>
      <w:proofErr w:type="spellEnd"/>
      <w:r>
        <w:rPr>
          <w:b/>
          <w:bCs/>
          <w:i/>
          <w:iCs/>
        </w:rPr>
        <w:t xml:space="preserve"> = α · </w:t>
      </w:r>
      <w:proofErr w:type="spellStart"/>
      <w:r>
        <w:rPr>
          <w:b/>
          <w:bCs/>
          <w:i/>
          <w:iCs/>
        </w:rPr>
        <w:t>LocalSignal</w:t>
      </w:r>
      <w:proofErr w:type="spellEnd"/>
      <w:r>
        <w:rPr>
          <w:b/>
          <w:bCs/>
          <w:i/>
          <w:iCs/>
        </w:rPr>
        <w:t xml:space="preserve"> + β · </w:t>
      </w:r>
      <w:proofErr w:type="spellStart"/>
      <w:r>
        <w:rPr>
          <w:b/>
          <w:bCs/>
          <w:i/>
          <w:iCs/>
        </w:rPr>
        <w:t>GlobalTF</w:t>
      </w:r>
      <w:proofErr w:type="spellEnd"/>
      <w:r>
        <w:rPr>
          <w:b/>
          <w:bCs/>
          <w:i/>
          <w:iCs/>
        </w:rPr>
        <w:t xml:space="preserve">-IDF + γ · </w:t>
      </w:r>
      <w:proofErr w:type="spellStart"/>
      <w:r>
        <w:rPr>
          <w:b/>
          <w:bCs/>
          <w:i/>
          <w:iCs/>
        </w:rPr>
        <w:t>GlobalSBERT</w:t>
      </w:r>
      <w:proofErr w:type="spellEnd"/>
    </w:p>
    <w:p w14:paraId="3CAA3E5A" w14:textId="77777777" w:rsidR="00E96802" w:rsidRDefault="00000000">
      <w:pPr>
        <w:spacing w:before="120" w:after="120"/>
        <w:jc w:val="both"/>
      </w:pPr>
      <w:r>
        <w:rPr>
          <w:color w:val="000000"/>
        </w:rPr>
        <w:t xml:space="preserve">where α, β, and γ are </w:t>
      </w:r>
      <w:proofErr w:type="spellStart"/>
      <w:r>
        <w:rPr>
          <w:color w:val="000000"/>
        </w:rPr>
        <w:t>tunable</w:t>
      </w:r>
      <w:proofErr w:type="spellEnd"/>
      <w:r>
        <w:rPr>
          <w:color w:val="000000"/>
        </w:rPr>
        <w:t xml:space="preserve"> weights that control the relative contribution of local sentence evidence and global document similarity. The local signal is constructed from peak local evidence, mean top-match evidence, matched sentence coverage, and exact-match ratio rather than being dominated by any single sentence pair.</w:t>
      </w:r>
    </w:p>
    <w:p w14:paraId="6A26CAED" w14:textId="77777777" w:rsidR="00E96802" w:rsidRDefault="00000000">
      <w:pPr>
        <w:spacing w:before="120" w:after="120"/>
        <w:jc w:val="both"/>
      </w:pPr>
      <w:r>
        <w:rPr>
          <w:color w:val="000000"/>
        </w:rPr>
        <w:t>This ensemble formulation makes the system more robust against both false positives from coincidental semantic similarity and false negatives from paraphrasing. A document-level plagiarism decision depends on converging evidence from multiple levels of analysis rather than on any single high-scoring comparison.</w:t>
      </w:r>
    </w:p>
    <w:p w14:paraId="6D43C3D5" w14:textId="77777777" w:rsidR="00E96802" w:rsidRDefault="00000000">
      <w:pPr>
        <w:pStyle w:val="Heading2"/>
      </w:pPr>
      <w:r>
        <w:t>3.9 Classification Decision</w:t>
      </w:r>
    </w:p>
    <w:p w14:paraId="5BBCA522" w14:textId="77777777" w:rsidR="00E96802" w:rsidRDefault="00000000">
      <w:pPr>
        <w:spacing w:before="120" w:after="120"/>
        <w:jc w:val="both"/>
      </w:pPr>
      <w:r>
        <w:rPr>
          <w:color w:val="000000"/>
        </w:rPr>
        <w:t>The final step applies a calibrated threshold to the document-level hybrid score. Scores exceeding the threshold yield a positive plagiarism classification. Scores below the threshold indicate insufficient evidence of plagiarism. Importantly, each method in the comparison receives its own independently tuned threshold, calibrated on the training split. The TF-IDF baseline, SBERT baseline, hybrid model, and learned classifier each have separate thresholds.</w:t>
      </w:r>
    </w:p>
    <w:p w14:paraId="6F17F2C6" w14:textId="77777777" w:rsidR="00E96802" w:rsidRDefault="00000000">
      <w:pPr>
        <w:spacing w:before="120" w:after="120"/>
        <w:jc w:val="both"/>
      </w:pPr>
      <w:r>
        <w:rPr>
          <w:color w:val="000000"/>
        </w:rPr>
        <w:t>This independent calibration ensures that performance differences in the results table reflect genuine differences in discriminative ability rather than suboptimal threshold configuration for any method. The threshold for each method is the value that maximizes F1-score on the training split, with the final evaluation reported on the held-out test split.</w:t>
      </w:r>
    </w:p>
    <w:p w14:paraId="04C98594" w14:textId="77777777" w:rsidR="00E96802" w:rsidRDefault="00000000">
      <w:pPr>
        <w:pStyle w:val="Heading2"/>
      </w:pPr>
      <w:r>
        <w:t>3.10 Learning-Based Decision Layer</w:t>
      </w:r>
    </w:p>
    <w:p w14:paraId="421624C1" w14:textId="77777777" w:rsidR="00E96802" w:rsidRDefault="00000000">
      <w:pPr>
        <w:spacing w:before="120" w:after="120"/>
        <w:jc w:val="both"/>
      </w:pPr>
      <w:r>
        <w:rPr>
          <w:color w:val="000000"/>
        </w:rPr>
        <w:t>In addition to the engineered aggregation rule, the project evaluates a logistic-regression classifier trained on extracted hybrid features. These features include document-level lexical similarity, document-level semantic similarity, local aggregation statistics, matched sentence coverage, and the exact match indicator. The logistic-regression classifier learns a decision boundary from these features on the training split and is evaluated on the held-out test split.</w:t>
      </w:r>
    </w:p>
    <w:p w14:paraId="668CDD79" w14:textId="77777777" w:rsidR="00E96802" w:rsidRDefault="00000000">
      <w:pPr>
        <w:spacing w:before="120" w:after="120"/>
        <w:jc w:val="both"/>
      </w:pPr>
      <w:r>
        <w:rPr>
          <w:color w:val="000000"/>
        </w:rPr>
        <w:t>This comparison tests whether the engineered aggregation rule is competitive with a learned classifier that uses the same information. The results in Chapter 4 show that the tuned hybrid ensemble outperforms the learned classifier on the current dataset, suggesting that the engineered aggregation effectively captures the relevant decision structure.</w:t>
      </w:r>
    </w:p>
    <w:p w14:paraId="4519513C" w14:textId="77777777" w:rsidR="00E96802" w:rsidRDefault="00000000">
      <w:pPr>
        <w:pStyle w:val="Heading2"/>
      </w:pPr>
      <w:r>
        <w:t>3.11 Version-by-Version Technical Updates</w:t>
      </w:r>
    </w:p>
    <w:p w14:paraId="774E424F" w14:textId="77777777" w:rsidR="00E96802" w:rsidRDefault="00000000">
      <w:pPr>
        <w:pStyle w:val="Heading3"/>
      </w:pPr>
      <w:r>
        <w:t>3.11.1 Version 1: Prototype Hybrid Model</w:t>
      </w:r>
    </w:p>
    <w:p w14:paraId="1052D6E6" w14:textId="77777777" w:rsidR="00E96802" w:rsidRDefault="00000000">
      <w:pPr>
        <w:spacing w:before="120" w:after="120"/>
        <w:jc w:val="both"/>
      </w:pPr>
      <w:r>
        <w:rPr>
          <w:color w:val="000000"/>
        </w:rPr>
        <w:lastRenderedPageBreak/>
        <w:t>The first version of the system used text preprocessing, sentence splitting, exact matching, TF-IDF similarity, and SBERT similarity in sequence. Candidate sentence pairs were scored and the highest sentence-level score was allowed to dominate the final document decision. A single threshold was used across all methods without independent calibration. This version produced very high recall but also generated many false positives, resulting in low precision and overall F1-score.</w:t>
      </w:r>
    </w:p>
    <w:p w14:paraId="550AF551" w14:textId="77777777" w:rsidR="00E96802" w:rsidRDefault="00000000">
      <w:pPr>
        <w:pStyle w:val="Heading3"/>
      </w:pPr>
      <w:r>
        <w:t>3.11.2 Version 2: Safer Aggregation and Filtering</w:t>
      </w:r>
    </w:p>
    <w:p w14:paraId="2072145F" w14:textId="77777777" w:rsidR="00E96802" w:rsidRDefault="00000000">
      <w:pPr>
        <w:spacing w:before="120" w:after="120"/>
        <w:jc w:val="both"/>
      </w:pPr>
      <w:r>
        <w:rPr>
          <w:color w:val="000000"/>
        </w:rPr>
        <w:t>The second version redesigned the hybrid aggregation logic to prevent single sentence pairs from dominating the document decision. Instead of using the maximum sentence similarity as the primary document score, the system began combining top non-overlapping sentence matches with document-level similarity signals. Weak sentence pairs were filtered through the lexical-semantic filtering stage. These changes improved precision and reduced noisy positives significantly.</w:t>
      </w:r>
    </w:p>
    <w:p w14:paraId="53844239" w14:textId="77777777" w:rsidR="00E96802" w:rsidRDefault="00000000">
      <w:pPr>
        <w:pStyle w:val="Heading3"/>
      </w:pPr>
      <w:r>
        <w:t>3.11.3 Version 3: Data and Evaluation Corrections</w:t>
      </w:r>
    </w:p>
    <w:p w14:paraId="13ED6A03" w14:textId="77777777" w:rsidR="00E96802" w:rsidRDefault="00000000">
      <w:pPr>
        <w:spacing w:before="120" w:after="120"/>
        <w:jc w:val="both"/>
      </w:pPr>
      <w:r>
        <w:rPr>
          <w:color w:val="000000"/>
        </w:rPr>
        <w:t>The third version corrected the dataset construction methodology by updating the PAN loader to use PAN metadata for positive pair construction instead of positional file matching. Negative pairs were sampled from suspicious-source combinations that were not linked in the PAN pairs file. The experiment runner was rewritten to use a fixed random seed, a reproducible train-test split, and separate threshold tuning for TF-IDF, SBERT, and the hybrid model. These changes produced a fairer and more reproducible evaluation setup.</w:t>
      </w:r>
    </w:p>
    <w:p w14:paraId="1608BEBF" w14:textId="77777777" w:rsidR="00E96802" w:rsidRDefault="00000000">
      <w:pPr>
        <w:pStyle w:val="Heading3"/>
      </w:pPr>
      <w:r>
        <w:t>3.11.4 Version 4: Reviewer-Facing Enhancements</w:t>
      </w:r>
    </w:p>
    <w:p w14:paraId="688A6E11" w14:textId="77777777" w:rsidR="00E96802" w:rsidRDefault="00000000">
      <w:pPr>
        <w:spacing w:before="120" w:after="120"/>
        <w:jc w:val="both"/>
      </w:pPr>
      <w:r>
        <w:rPr>
          <w:color w:val="000000"/>
        </w:rPr>
        <w:t>The fourth version extended the project with a logistic-regression classifier built on extracted hybrid features to serve as a learning-based comparison baseline. A structured ablation study was added to measure the contribution of each signal, and bootstrap confidence intervals were computed to quantify uncertainty caused by the modest test set size. These additions produced a reviewer-ready evaluation package.</w:t>
      </w:r>
    </w:p>
    <w:p w14:paraId="21AD635C" w14:textId="77777777" w:rsidR="00E96802" w:rsidRDefault="00000000">
      <w:pPr>
        <w:pStyle w:val="Heading3"/>
      </w:pPr>
      <w:r>
        <w:t>3.11.5 Version 5: Publication and Presentation Alignment</w:t>
      </w:r>
    </w:p>
    <w:p w14:paraId="13C98A74" w14:textId="77777777" w:rsidR="00E96802" w:rsidRDefault="00000000">
      <w:pPr>
        <w:spacing w:before="120" w:after="120"/>
        <w:jc w:val="both"/>
      </w:pPr>
      <w:r>
        <w:rPr>
          <w:color w:val="000000"/>
        </w:rPr>
        <w:t>The fifth and final version synchronized the codebase, experiment outputs, graphs, README documentation, and LaTeX research paper. The paper was revised to cite more recent literature including PAN 2025 work, to reduce overclaiming, and to explicitly discuss limitations such as the use of sampled negatives and the controlled evaluation subset.</w:t>
      </w:r>
    </w:p>
    <w:p w14:paraId="35D1494D" w14:textId="77777777" w:rsidR="00E96802" w:rsidRDefault="00000000">
      <w:pPr>
        <w:pStyle w:val="Heading2"/>
      </w:pPr>
      <w:r>
        <w:t>3.12 Core Code-Level Improvements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00"/>
        <w:gridCol w:w="3126"/>
      </w:tblGrid>
      <w:tr w:rsidR="00E96802" w14:paraId="6C89D3C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38F5DB8D" w14:textId="77777777" w:rsidR="00E96802" w:rsidRDefault="00000000">
            <w:pPr>
              <w:jc w:val="center"/>
            </w:pPr>
            <w:r>
              <w:rPr>
                <w:b/>
                <w:bCs/>
                <w:sz w:val="22"/>
                <w:szCs w:val="22"/>
              </w:rPr>
              <w:t>Component</w:t>
            </w:r>
          </w:p>
        </w:tc>
        <w:tc>
          <w:tcPr>
            <w:tcW w:w="31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4AF47C20" w14:textId="77777777" w:rsidR="00E96802" w:rsidRDefault="00000000">
            <w:pPr>
              <w:jc w:val="center"/>
            </w:pPr>
            <w:r>
              <w:rPr>
                <w:b/>
                <w:bCs/>
                <w:sz w:val="22"/>
                <w:szCs w:val="22"/>
              </w:rPr>
              <w:t>Before</w:t>
            </w:r>
          </w:p>
        </w:tc>
        <w:tc>
          <w:tcPr>
            <w:tcW w:w="312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204AB18B" w14:textId="77777777" w:rsidR="00E96802" w:rsidRDefault="00000000">
            <w:pPr>
              <w:jc w:val="center"/>
            </w:pPr>
            <w:r>
              <w:rPr>
                <w:b/>
                <w:bCs/>
                <w:sz w:val="22"/>
                <w:szCs w:val="22"/>
              </w:rPr>
              <w:t>After</w:t>
            </w:r>
          </w:p>
        </w:tc>
      </w:tr>
      <w:tr w:rsidR="00E96802" w14:paraId="17AD9AB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8E2832" w14:textId="77777777" w:rsidR="00E96802" w:rsidRDefault="00000000">
            <w:r>
              <w:rPr>
                <w:b/>
                <w:bCs/>
                <w:sz w:val="22"/>
                <w:szCs w:val="22"/>
              </w:rPr>
              <w:t>Dataset loader</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A8FB47" w14:textId="77777777" w:rsidR="00E96802" w:rsidRDefault="00000000">
            <w:r>
              <w:rPr>
                <w:sz w:val="22"/>
                <w:szCs w:val="22"/>
              </w:rPr>
              <w:t>Position-based assumptions for pair labelling</w:t>
            </w:r>
          </w:p>
        </w:tc>
        <w:tc>
          <w:tcPr>
            <w:tcW w:w="3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BCA90A" w14:textId="77777777" w:rsidR="00E96802" w:rsidRDefault="00000000">
            <w:r>
              <w:rPr>
                <w:sz w:val="22"/>
                <w:szCs w:val="22"/>
              </w:rPr>
              <w:t>PAN metadata-based positive pairs and sampled negatives</w:t>
            </w:r>
          </w:p>
        </w:tc>
      </w:tr>
      <w:tr w:rsidR="00E96802" w14:paraId="66BE337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15D750" w14:textId="77777777" w:rsidR="00E96802" w:rsidRDefault="00000000">
            <w:r>
              <w:rPr>
                <w:b/>
                <w:bCs/>
                <w:sz w:val="22"/>
                <w:szCs w:val="22"/>
              </w:rPr>
              <w:t>Hybrid aggregation</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F22108" w14:textId="77777777" w:rsidR="00E96802" w:rsidRDefault="00000000">
            <w:r>
              <w:rPr>
                <w:sz w:val="22"/>
                <w:szCs w:val="22"/>
              </w:rPr>
              <w:t>Single strong sentence could dominate decision</w:t>
            </w:r>
          </w:p>
        </w:tc>
        <w:tc>
          <w:tcPr>
            <w:tcW w:w="3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EA0B3F" w14:textId="77777777" w:rsidR="00E96802" w:rsidRDefault="00000000">
            <w:r>
              <w:rPr>
                <w:sz w:val="22"/>
                <w:szCs w:val="22"/>
              </w:rPr>
              <w:t xml:space="preserve">Local and global evidence combined with </w:t>
            </w:r>
            <w:proofErr w:type="spellStart"/>
            <w:r>
              <w:rPr>
                <w:sz w:val="22"/>
                <w:szCs w:val="22"/>
              </w:rPr>
              <w:t>tunable</w:t>
            </w:r>
            <w:proofErr w:type="spellEnd"/>
            <w:r>
              <w:rPr>
                <w:sz w:val="22"/>
                <w:szCs w:val="22"/>
              </w:rPr>
              <w:t xml:space="preserve"> weights</w:t>
            </w:r>
          </w:p>
        </w:tc>
      </w:tr>
      <w:tr w:rsidR="00E96802" w14:paraId="64FE78F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C97CA7" w14:textId="77777777" w:rsidR="00E96802" w:rsidRDefault="00000000">
            <w:r>
              <w:rPr>
                <w:b/>
                <w:bCs/>
                <w:sz w:val="22"/>
                <w:szCs w:val="22"/>
              </w:rPr>
              <w:t>Thresholds</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BFE863" w14:textId="77777777" w:rsidR="00E96802" w:rsidRDefault="00000000">
            <w:r>
              <w:rPr>
                <w:sz w:val="22"/>
                <w:szCs w:val="22"/>
              </w:rPr>
              <w:t>Shared threshold across all methods</w:t>
            </w:r>
          </w:p>
        </w:tc>
        <w:tc>
          <w:tcPr>
            <w:tcW w:w="3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42F003" w14:textId="77777777" w:rsidR="00E96802" w:rsidRDefault="00000000">
            <w:r>
              <w:rPr>
                <w:sz w:val="22"/>
                <w:szCs w:val="22"/>
              </w:rPr>
              <w:t>Independent threshold tuning per method on training split</w:t>
            </w:r>
          </w:p>
        </w:tc>
      </w:tr>
      <w:tr w:rsidR="00E96802" w14:paraId="7DCF787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732EFD" w14:textId="77777777" w:rsidR="00E96802" w:rsidRDefault="00000000">
            <w:r>
              <w:rPr>
                <w:b/>
                <w:bCs/>
                <w:sz w:val="22"/>
                <w:szCs w:val="22"/>
              </w:rPr>
              <w:t>Evaluation</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DE6D8A" w14:textId="77777777" w:rsidR="00E96802" w:rsidRDefault="00000000">
            <w:r>
              <w:rPr>
                <w:sz w:val="22"/>
                <w:szCs w:val="22"/>
              </w:rPr>
              <w:t>Prototype-level metrics without reproducibility</w:t>
            </w:r>
          </w:p>
        </w:tc>
        <w:tc>
          <w:tcPr>
            <w:tcW w:w="3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1D0181" w14:textId="77777777" w:rsidR="00E96802" w:rsidRDefault="00000000">
            <w:r>
              <w:rPr>
                <w:sz w:val="22"/>
                <w:szCs w:val="22"/>
              </w:rPr>
              <w:t>Fixed seed, reproducible split, bootstrap CI, and ablation</w:t>
            </w:r>
          </w:p>
        </w:tc>
      </w:tr>
      <w:tr w:rsidR="00E96802" w14:paraId="4F48FCB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4C8B4D" w14:textId="77777777" w:rsidR="00E96802" w:rsidRDefault="00000000">
            <w:r>
              <w:rPr>
                <w:b/>
                <w:bCs/>
                <w:sz w:val="22"/>
                <w:szCs w:val="22"/>
              </w:rPr>
              <w:lastRenderedPageBreak/>
              <w:t>Model scope</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88D360" w14:textId="77777777" w:rsidR="00E96802" w:rsidRDefault="00000000">
            <w:r>
              <w:rPr>
                <w:sz w:val="22"/>
                <w:szCs w:val="22"/>
              </w:rPr>
              <w:t>Heuristic hybrid only</w:t>
            </w:r>
          </w:p>
        </w:tc>
        <w:tc>
          <w:tcPr>
            <w:tcW w:w="3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21F1E0" w14:textId="77777777" w:rsidR="00E96802" w:rsidRDefault="00000000">
            <w:r>
              <w:rPr>
                <w:sz w:val="22"/>
                <w:szCs w:val="22"/>
              </w:rPr>
              <w:t>Hybrid plus learned logistic-regression classifier</w:t>
            </w:r>
          </w:p>
        </w:tc>
      </w:tr>
    </w:tbl>
    <w:p w14:paraId="3E139FE5" w14:textId="77777777" w:rsidR="00E96802" w:rsidRDefault="00000000">
      <w:r>
        <w:br w:type="page"/>
      </w:r>
    </w:p>
    <w:p w14:paraId="11E9DC80" w14:textId="77777777" w:rsidR="00E96802" w:rsidRDefault="00E96802">
      <w:pPr>
        <w:sectPr w:rsidR="00E96802">
          <w:pgSz w:w="11906" w:h="16838"/>
          <w:pgMar w:top="1440" w:right="1440" w:bottom="1440" w:left="1440" w:header="708" w:footer="708" w:gutter="0"/>
          <w:cols w:space="720"/>
          <w:docGrid w:linePitch="360"/>
        </w:sectPr>
      </w:pPr>
    </w:p>
    <w:p w14:paraId="53BCD8D7" w14:textId="77777777" w:rsidR="00E96802" w:rsidRDefault="00000000">
      <w:pPr>
        <w:pStyle w:val="Heading1"/>
      </w:pPr>
      <w:r>
        <w:rPr>
          <w:caps/>
        </w:rPr>
        <w:lastRenderedPageBreak/>
        <w:t>CHAPTER 4</w:t>
      </w:r>
    </w:p>
    <w:p w14:paraId="0ED78EBE" w14:textId="77777777" w:rsidR="00E96802" w:rsidRDefault="00000000">
      <w:pPr>
        <w:pStyle w:val="Heading1"/>
      </w:pPr>
      <w:r>
        <w:rPr>
          <w:caps/>
        </w:rPr>
        <w:t>RESULTS, ANALYSIS, AND VALIDATION</w:t>
      </w:r>
    </w:p>
    <w:p w14:paraId="7E8BD24E" w14:textId="77777777" w:rsidR="00E96802" w:rsidRDefault="00000000">
      <w:pPr>
        <w:pStyle w:val="Heading2"/>
      </w:pPr>
      <w:r>
        <w:t>4.1 Dataset and Evaluation Protocol</w:t>
      </w:r>
    </w:p>
    <w:p w14:paraId="550FFEE2" w14:textId="77777777" w:rsidR="00E96802" w:rsidRDefault="00000000">
      <w:pPr>
        <w:spacing w:before="120" w:after="120"/>
        <w:jc w:val="both"/>
      </w:pPr>
      <w:r>
        <w:rPr>
          <w:color w:val="000000"/>
        </w:rPr>
        <w:t>All experiments use a controlled subset derived from the PAN plagiarism benchmark dataset. Positive document pairs are constructed using the PAN metadata pair file, which explicitly records which suspicious documents correspond to which source documents. Negative pairs are sampled from suspicious-source document combinations that do not appear in the PAN pairs file. This construction ensures that positive labels reflect actual plagiarism relationships rather than positional assumptions.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E96802" w14:paraId="208785F3"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61B20A60" w14:textId="77777777" w:rsidR="00E96802" w:rsidRDefault="00000000">
            <w:pPr>
              <w:jc w:val="center"/>
            </w:pPr>
            <w:r>
              <w:rPr>
                <w:b/>
                <w:bCs/>
                <w:sz w:val="22"/>
                <w:szCs w:val="22"/>
              </w:rPr>
              <w:t>Parameter</w:t>
            </w:r>
          </w:p>
        </w:tc>
        <w:tc>
          <w:tcPr>
            <w:tcW w:w="552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064502C2" w14:textId="77777777" w:rsidR="00E96802" w:rsidRDefault="00000000">
            <w:pPr>
              <w:jc w:val="center"/>
            </w:pPr>
            <w:r>
              <w:rPr>
                <w:b/>
                <w:bCs/>
                <w:sz w:val="22"/>
                <w:szCs w:val="22"/>
              </w:rPr>
              <w:t>Value</w:t>
            </w:r>
          </w:p>
        </w:tc>
      </w:tr>
      <w:tr w:rsidR="00E96802" w14:paraId="42BE6B96"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2A7AF8" w14:textId="77777777" w:rsidR="00E96802" w:rsidRDefault="00000000">
            <w:r>
              <w:rPr>
                <w:b/>
                <w:bCs/>
                <w:sz w:val="22"/>
                <w:szCs w:val="22"/>
              </w:rPr>
              <w:t>Dataset source</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BC3EB5" w14:textId="77777777" w:rsidR="00E96802" w:rsidRDefault="00000000">
            <w:r>
              <w:rPr>
                <w:sz w:val="22"/>
                <w:szCs w:val="22"/>
              </w:rPr>
              <w:t>PAN plagiarism dataset (controlled subset)</w:t>
            </w:r>
          </w:p>
        </w:tc>
      </w:tr>
      <w:tr w:rsidR="00E96802" w14:paraId="5144D36E"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323E6C" w14:textId="77777777" w:rsidR="00E96802" w:rsidRDefault="00000000">
            <w:r>
              <w:rPr>
                <w:b/>
                <w:bCs/>
                <w:sz w:val="22"/>
                <w:szCs w:val="22"/>
              </w:rPr>
              <w:t>Total document pairs</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91826A" w14:textId="77777777" w:rsidR="00E96802" w:rsidRDefault="00000000">
            <w:r>
              <w:rPr>
                <w:sz w:val="22"/>
                <w:szCs w:val="22"/>
              </w:rPr>
              <w:t>162</w:t>
            </w:r>
          </w:p>
        </w:tc>
      </w:tr>
      <w:tr w:rsidR="00E96802" w14:paraId="036C94DA"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8700245" w14:textId="77777777" w:rsidR="00E96802" w:rsidRDefault="00000000">
            <w:r>
              <w:rPr>
                <w:b/>
                <w:bCs/>
                <w:sz w:val="22"/>
                <w:szCs w:val="22"/>
              </w:rPr>
              <w:t>Training pairs</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13ECB4" w14:textId="77777777" w:rsidR="00E96802" w:rsidRDefault="00000000">
            <w:r>
              <w:rPr>
                <w:sz w:val="22"/>
                <w:szCs w:val="22"/>
              </w:rPr>
              <w:t>113</w:t>
            </w:r>
          </w:p>
        </w:tc>
      </w:tr>
      <w:tr w:rsidR="00E96802" w14:paraId="002E9EF7"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973267" w14:textId="77777777" w:rsidR="00E96802" w:rsidRDefault="00000000">
            <w:r>
              <w:rPr>
                <w:b/>
                <w:bCs/>
                <w:sz w:val="22"/>
                <w:szCs w:val="22"/>
              </w:rPr>
              <w:t>Test pairs</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7596FF" w14:textId="77777777" w:rsidR="00E96802" w:rsidRDefault="00000000">
            <w:r>
              <w:rPr>
                <w:sz w:val="22"/>
                <w:szCs w:val="22"/>
              </w:rPr>
              <w:t>49</w:t>
            </w:r>
          </w:p>
        </w:tc>
      </w:tr>
      <w:tr w:rsidR="00E96802" w14:paraId="20CEB8DA"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95139E" w14:textId="77777777" w:rsidR="00E96802" w:rsidRDefault="00000000">
            <w:r>
              <w:rPr>
                <w:b/>
                <w:bCs/>
                <w:sz w:val="22"/>
                <w:szCs w:val="22"/>
              </w:rPr>
              <w:t>Test positives (plagiarism)</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1E5C7B" w14:textId="77777777" w:rsidR="00E96802" w:rsidRDefault="00000000">
            <w:r>
              <w:rPr>
                <w:sz w:val="22"/>
                <w:szCs w:val="22"/>
              </w:rPr>
              <w:t>21</w:t>
            </w:r>
          </w:p>
        </w:tc>
      </w:tr>
      <w:tr w:rsidR="00E96802" w14:paraId="43BA2466"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964AE7" w14:textId="77777777" w:rsidR="00E96802" w:rsidRDefault="00000000">
            <w:r>
              <w:rPr>
                <w:b/>
                <w:bCs/>
                <w:sz w:val="22"/>
                <w:szCs w:val="22"/>
              </w:rPr>
              <w:t>Test negatives (non-plagiarism)</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C4533D" w14:textId="77777777" w:rsidR="00E96802" w:rsidRDefault="00000000">
            <w:r>
              <w:rPr>
                <w:sz w:val="22"/>
                <w:szCs w:val="22"/>
              </w:rPr>
              <w:t>28</w:t>
            </w:r>
          </w:p>
        </w:tc>
      </w:tr>
      <w:tr w:rsidR="00E96802" w14:paraId="7A5572FA"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1343B5" w14:textId="77777777" w:rsidR="00E96802" w:rsidRDefault="00000000">
            <w:r>
              <w:rPr>
                <w:b/>
                <w:bCs/>
                <w:sz w:val="22"/>
                <w:szCs w:val="22"/>
              </w:rPr>
              <w:t>Random seed (reproducibility)</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194AC0" w14:textId="77777777" w:rsidR="00E96802" w:rsidRDefault="00000000">
            <w:r>
              <w:rPr>
                <w:sz w:val="22"/>
                <w:szCs w:val="22"/>
              </w:rPr>
              <w:t>42</w:t>
            </w:r>
          </w:p>
        </w:tc>
      </w:tr>
      <w:tr w:rsidR="00E96802" w14:paraId="676D83E1"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28C8BF" w14:textId="77777777" w:rsidR="00E96802" w:rsidRDefault="00000000">
            <w:r>
              <w:rPr>
                <w:b/>
                <w:bCs/>
                <w:sz w:val="22"/>
                <w:szCs w:val="22"/>
              </w:rPr>
              <w:t>Bootstrap resampling iterations</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AA1ED4" w14:textId="77777777" w:rsidR="00E96802" w:rsidRDefault="00000000">
            <w:r>
              <w:rPr>
                <w:sz w:val="22"/>
                <w:szCs w:val="22"/>
              </w:rPr>
              <w:t>500</w:t>
            </w:r>
          </w:p>
        </w:tc>
      </w:tr>
      <w:tr w:rsidR="00E96802" w14:paraId="04BCD93F"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6938E9" w14:textId="77777777" w:rsidR="00E96802" w:rsidRDefault="00000000">
            <w:r>
              <w:rPr>
                <w:b/>
                <w:bCs/>
                <w:sz w:val="22"/>
                <w:szCs w:val="22"/>
              </w:rPr>
              <w:t>Sentence encoder model</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B92B3F" w14:textId="77777777" w:rsidR="00E96802" w:rsidRDefault="00000000">
            <w:r>
              <w:rPr>
                <w:sz w:val="22"/>
                <w:szCs w:val="22"/>
              </w:rPr>
              <w:t>all-MiniLM-L6-v2 (Sentence-BERT)</w:t>
            </w:r>
          </w:p>
        </w:tc>
      </w:tr>
      <w:tr w:rsidR="00E96802" w14:paraId="0B302FA1"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E6F2B1" w14:textId="77777777" w:rsidR="00E96802" w:rsidRDefault="00000000">
            <w:r>
              <w:rPr>
                <w:b/>
                <w:bCs/>
                <w:sz w:val="22"/>
                <w:szCs w:val="22"/>
              </w:rPr>
              <w:t>Top-K value (sentence candidates)</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F961F8" w14:textId="77777777" w:rsidR="00E96802" w:rsidRDefault="00000000">
            <w:r>
              <w:rPr>
                <w:sz w:val="22"/>
                <w:szCs w:val="22"/>
              </w:rPr>
              <w:t>K = 3</w:t>
            </w:r>
          </w:p>
        </w:tc>
      </w:tr>
    </w:tbl>
    <w:p w14:paraId="529FE05F" w14:textId="77777777" w:rsidR="00E96802" w:rsidRDefault="00000000">
      <w:pPr>
        <w:pStyle w:val="Heading2"/>
      </w:pPr>
      <w:r>
        <w:t>4.2 Baseline Configurations</w:t>
      </w:r>
    </w:p>
    <w:p w14:paraId="5A6F6EC8" w14:textId="77777777" w:rsidR="00E96802" w:rsidRDefault="00000000">
      <w:pPr>
        <w:spacing w:before="120" w:after="120"/>
        <w:jc w:val="both"/>
      </w:pPr>
      <w:r>
        <w:rPr>
          <w:color w:val="000000"/>
        </w:rPr>
        <w:t>Four experimental conditions are evaluated to provide a complete performance comparison. The TF-IDF baseline uses document-level TF-IDF cosine similarity alone for the classification decision. The SBERT baseline uses document-level Sentence-BERT cosine similarity alone. The hybrid model combines document-level TF-IDF, document-level SBERT, exact matching, and filtered top-K sentence-level evidence as described in Chapter 3. The learned classifier uses logistic regression trained on extracted hybrid features.</w:t>
      </w:r>
    </w:p>
    <w:p w14:paraId="7FF9D96D" w14:textId="77777777" w:rsidR="00E96802" w:rsidRDefault="00000000">
      <w:pPr>
        <w:spacing w:before="120" w:after="120"/>
        <w:jc w:val="both"/>
      </w:pPr>
      <w:r>
        <w:rPr>
          <w:color w:val="000000"/>
        </w:rPr>
        <w:t>Each condition receives its own independently tuned threshold calibrated on the training split by maximizing F1-score. This design ensures that performance differences reflect genuine discriminative differences between methods rather than the effect of suboptimal threshold setting.</w:t>
      </w:r>
    </w:p>
    <w:p w14:paraId="2F172495" w14:textId="77777777" w:rsidR="00E96802" w:rsidRDefault="00000000">
      <w:pPr>
        <w:pStyle w:val="Heading2"/>
      </w:pPr>
      <w:r>
        <w:t>4.3 Initial vs. Final Performance</w:t>
      </w:r>
    </w:p>
    <w:p w14:paraId="25E336E1" w14:textId="77777777" w:rsidR="00E96802" w:rsidRDefault="00000000">
      <w:pPr>
        <w:spacing w:before="120" w:after="120"/>
        <w:jc w:val="both"/>
      </w:pPr>
      <w:r>
        <w:rPr>
          <w:color w:val="000000"/>
        </w:rPr>
        <w:t>The original prototype-stage hybrid system produced results that demonstrated the core concept was viable but required substantial improvement in precision. After the multi-version redesign, the final hybrid system achieved dramatically improved precision while preserving high recall. The following table summarizes the evolution from the initial version to the final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56"/>
        <w:gridCol w:w="1456"/>
        <w:gridCol w:w="1457"/>
        <w:gridCol w:w="1457"/>
      </w:tblGrid>
      <w:tr w:rsidR="00E96802" w14:paraId="4276E29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18BD2BE9" w14:textId="77777777" w:rsidR="00E96802" w:rsidRDefault="00000000">
            <w:pPr>
              <w:jc w:val="center"/>
            </w:pPr>
            <w:r>
              <w:rPr>
                <w:b/>
                <w:bCs/>
                <w:sz w:val="22"/>
                <w:szCs w:val="22"/>
              </w:rPr>
              <w:lastRenderedPageBreak/>
              <w:t>System Version</w:t>
            </w:r>
          </w:p>
        </w:tc>
        <w:tc>
          <w:tcPr>
            <w:tcW w:w="145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2C4A38C7" w14:textId="77777777" w:rsidR="00E96802" w:rsidRDefault="00000000">
            <w:pPr>
              <w:jc w:val="center"/>
            </w:pPr>
            <w:r>
              <w:rPr>
                <w:b/>
                <w:bCs/>
                <w:sz w:val="22"/>
                <w:szCs w:val="22"/>
              </w:rPr>
              <w:t>Precision</w:t>
            </w:r>
          </w:p>
        </w:tc>
        <w:tc>
          <w:tcPr>
            <w:tcW w:w="145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3670E76F" w14:textId="77777777" w:rsidR="00E96802" w:rsidRDefault="00000000">
            <w:pPr>
              <w:jc w:val="center"/>
            </w:pPr>
            <w:r>
              <w:rPr>
                <w:b/>
                <w:bCs/>
                <w:sz w:val="22"/>
                <w:szCs w:val="22"/>
              </w:rPr>
              <w:t>Recall</w:t>
            </w:r>
          </w:p>
        </w:tc>
        <w:tc>
          <w:tcPr>
            <w:tcW w:w="1457"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246B6F8F" w14:textId="77777777" w:rsidR="00E96802" w:rsidRDefault="00000000">
            <w:pPr>
              <w:jc w:val="center"/>
            </w:pPr>
            <w:r>
              <w:rPr>
                <w:b/>
                <w:bCs/>
                <w:sz w:val="22"/>
                <w:szCs w:val="22"/>
              </w:rPr>
              <w:t>F1</w:t>
            </w:r>
          </w:p>
        </w:tc>
        <w:tc>
          <w:tcPr>
            <w:tcW w:w="1457"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48A37972" w14:textId="77777777" w:rsidR="00E96802" w:rsidRDefault="00000000">
            <w:pPr>
              <w:jc w:val="center"/>
            </w:pPr>
            <w:r>
              <w:rPr>
                <w:b/>
                <w:bCs/>
                <w:sz w:val="22"/>
                <w:szCs w:val="22"/>
              </w:rPr>
              <w:t>Accuracy</w:t>
            </w:r>
          </w:p>
        </w:tc>
      </w:tr>
      <w:tr w:rsidR="00E96802" w14:paraId="10E09F3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E02621" w14:textId="77777777" w:rsidR="00E96802" w:rsidRDefault="00000000">
            <w:r>
              <w:rPr>
                <w:b/>
                <w:bCs/>
                <w:sz w:val="22"/>
                <w:szCs w:val="22"/>
              </w:rPr>
              <w:t>Initial hybrid prototype</w:t>
            </w:r>
          </w:p>
        </w:tc>
        <w:tc>
          <w:tcPr>
            <w:tcW w:w="14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23A750" w14:textId="77777777" w:rsidR="00E96802" w:rsidRDefault="00000000">
            <w:pPr>
              <w:jc w:val="center"/>
            </w:pPr>
            <w:r>
              <w:rPr>
                <w:sz w:val="22"/>
                <w:szCs w:val="22"/>
              </w:rPr>
              <w:t>0.55</w:t>
            </w:r>
          </w:p>
        </w:tc>
        <w:tc>
          <w:tcPr>
            <w:tcW w:w="14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D69468" w14:textId="77777777" w:rsidR="00E96802" w:rsidRDefault="00000000">
            <w:pPr>
              <w:jc w:val="center"/>
            </w:pPr>
            <w:r>
              <w:rPr>
                <w:sz w:val="22"/>
                <w:szCs w:val="22"/>
              </w:rPr>
              <w:t>0.96</w:t>
            </w:r>
          </w:p>
        </w:tc>
        <w:tc>
          <w:tcPr>
            <w:tcW w:w="14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084CA5" w14:textId="77777777" w:rsidR="00E96802" w:rsidRDefault="00000000">
            <w:pPr>
              <w:jc w:val="center"/>
            </w:pPr>
            <w:r>
              <w:rPr>
                <w:sz w:val="22"/>
                <w:szCs w:val="22"/>
              </w:rPr>
              <w:t>0.69</w:t>
            </w:r>
          </w:p>
        </w:tc>
        <w:tc>
          <w:tcPr>
            <w:tcW w:w="14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71413E" w14:textId="77777777" w:rsidR="00E96802" w:rsidRDefault="00000000">
            <w:pPr>
              <w:jc w:val="center"/>
            </w:pPr>
            <w:r>
              <w:rPr>
                <w:sz w:val="22"/>
                <w:szCs w:val="22"/>
              </w:rPr>
              <w:t>0.58</w:t>
            </w:r>
          </w:p>
        </w:tc>
      </w:tr>
      <w:tr w:rsidR="00E96802" w14:paraId="433C33E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1448196F" w14:textId="77777777" w:rsidR="00E96802" w:rsidRDefault="00000000">
            <w:r>
              <w:rPr>
                <w:b/>
                <w:bCs/>
                <w:sz w:val="22"/>
                <w:szCs w:val="22"/>
              </w:rPr>
              <w:t>Final hybrid version</w:t>
            </w:r>
          </w:p>
        </w:tc>
        <w:tc>
          <w:tcPr>
            <w:tcW w:w="145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2D0469C1" w14:textId="77777777" w:rsidR="00E96802" w:rsidRDefault="00000000">
            <w:pPr>
              <w:jc w:val="center"/>
            </w:pPr>
            <w:r>
              <w:rPr>
                <w:sz w:val="22"/>
                <w:szCs w:val="22"/>
              </w:rPr>
              <w:t>0.9091</w:t>
            </w:r>
          </w:p>
        </w:tc>
        <w:tc>
          <w:tcPr>
            <w:tcW w:w="145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1D59CDF5" w14:textId="77777777" w:rsidR="00E96802" w:rsidRDefault="00000000">
            <w:pPr>
              <w:jc w:val="center"/>
            </w:pPr>
            <w:r>
              <w:rPr>
                <w:sz w:val="22"/>
                <w:szCs w:val="22"/>
              </w:rPr>
              <w:t>0.9524</w:t>
            </w:r>
          </w:p>
        </w:tc>
        <w:tc>
          <w:tcPr>
            <w:tcW w:w="1457"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193EF65D" w14:textId="77777777" w:rsidR="00E96802" w:rsidRDefault="00000000">
            <w:pPr>
              <w:jc w:val="center"/>
            </w:pPr>
            <w:r>
              <w:rPr>
                <w:sz w:val="22"/>
                <w:szCs w:val="22"/>
              </w:rPr>
              <w:t>0.9302</w:t>
            </w:r>
          </w:p>
        </w:tc>
        <w:tc>
          <w:tcPr>
            <w:tcW w:w="1457"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1F7E16C5" w14:textId="77777777" w:rsidR="00E96802" w:rsidRDefault="00000000">
            <w:pPr>
              <w:jc w:val="center"/>
            </w:pPr>
            <w:r>
              <w:rPr>
                <w:sz w:val="22"/>
                <w:szCs w:val="22"/>
              </w:rPr>
              <w:t>0.9388</w:t>
            </w:r>
          </w:p>
        </w:tc>
      </w:tr>
    </w:tbl>
    <w:p w14:paraId="779FB819" w14:textId="77777777" w:rsidR="00E96802" w:rsidRDefault="00000000">
      <w:pPr>
        <w:pStyle w:val="Heading2"/>
      </w:pPr>
      <w:r>
        <w:t>4.4 Final Model Performance Comparison</w:t>
      </w:r>
    </w:p>
    <w:p w14:paraId="4566841A" w14:textId="77777777" w:rsidR="00E96802" w:rsidRDefault="00000000">
      <w:pPr>
        <w:spacing w:before="120" w:after="120"/>
        <w:jc w:val="both"/>
      </w:pPr>
      <w:r>
        <w:rPr>
          <w:color w:val="000000"/>
        </w:rPr>
        <w:t>The following table presents the complete performance comparison across all four evaluated methods on the held-out test split.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31"/>
        <w:gridCol w:w="1632"/>
        <w:gridCol w:w="1631"/>
        <w:gridCol w:w="1632"/>
      </w:tblGrid>
      <w:tr w:rsidR="00E96802" w14:paraId="465639B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08E6BE61" w14:textId="77777777" w:rsidR="00E96802" w:rsidRDefault="00000000">
            <w:pPr>
              <w:jc w:val="center"/>
            </w:pPr>
            <w:r>
              <w:rPr>
                <w:b/>
                <w:bCs/>
                <w:sz w:val="22"/>
                <w:szCs w:val="22"/>
              </w:rPr>
              <w:t>Method</w:t>
            </w:r>
          </w:p>
        </w:tc>
        <w:tc>
          <w:tcPr>
            <w:tcW w:w="163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1722360E" w14:textId="77777777" w:rsidR="00E96802" w:rsidRDefault="00000000">
            <w:pPr>
              <w:jc w:val="center"/>
            </w:pPr>
            <w:r>
              <w:rPr>
                <w:b/>
                <w:bCs/>
                <w:sz w:val="22"/>
                <w:szCs w:val="22"/>
              </w:rPr>
              <w:t>Precision</w:t>
            </w:r>
          </w:p>
        </w:tc>
        <w:tc>
          <w:tcPr>
            <w:tcW w:w="1632"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16806E03" w14:textId="77777777" w:rsidR="00E96802" w:rsidRDefault="00000000">
            <w:pPr>
              <w:jc w:val="center"/>
            </w:pPr>
            <w:r>
              <w:rPr>
                <w:b/>
                <w:bCs/>
                <w:sz w:val="22"/>
                <w:szCs w:val="22"/>
              </w:rPr>
              <w:t>Recall</w:t>
            </w:r>
          </w:p>
        </w:tc>
        <w:tc>
          <w:tcPr>
            <w:tcW w:w="163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58092209" w14:textId="77777777" w:rsidR="00E96802" w:rsidRDefault="00000000">
            <w:pPr>
              <w:jc w:val="center"/>
            </w:pPr>
            <w:r>
              <w:rPr>
                <w:b/>
                <w:bCs/>
                <w:sz w:val="22"/>
                <w:szCs w:val="22"/>
              </w:rPr>
              <w:t>F1-Score</w:t>
            </w:r>
          </w:p>
        </w:tc>
        <w:tc>
          <w:tcPr>
            <w:tcW w:w="1632"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716B8EE7" w14:textId="77777777" w:rsidR="00E96802" w:rsidRDefault="00000000">
            <w:pPr>
              <w:jc w:val="center"/>
            </w:pPr>
            <w:r>
              <w:rPr>
                <w:b/>
                <w:bCs/>
                <w:sz w:val="22"/>
                <w:szCs w:val="22"/>
              </w:rPr>
              <w:t>Accuracy</w:t>
            </w:r>
          </w:p>
        </w:tc>
      </w:tr>
      <w:tr w:rsidR="00E96802" w14:paraId="04E38D4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F1F162" w14:textId="77777777" w:rsidR="00E96802" w:rsidRDefault="00000000">
            <w:r>
              <w:rPr>
                <w:b/>
                <w:bCs/>
                <w:sz w:val="22"/>
                <w:szCs w:val="22"/>
              </w:rPr>
              <w:t>TF-IDF Baseline</w:t>
            </w:r>
          </w:p>
        </w:tc>
        <w:tc>
          <w:tcPr>
            <w:tcW w:w="16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C621C2" w14:textId="77777777" w:rsidR="00E96802" w:rsidRDefault="00000000">
            <w:pPr>
              <w:jc w:val="center"/>
            </w:pPr>
            <w:r>
              <w:rPr>
                <w:sz w:val="22"/>
                <w:szCs w:val="22"/>
              </w:rPr>
              <w:t>0.6897</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09CB58" w14:textId="77777777" w:rsidR="00E96802" w:rsidRDefault="00000000">
            <w:pPr>
              <w:jc w:val="center"/>
            </w:pPr>
            <w:r>
              <w:rPr>
                <w:sz w:val="22"/>
                <w:szCs w:val="22"/>
              </w:rPr>
              <w:t>0.9524</w:t>
            </w:r>
          </w:p>
        </w:tc>
        <w:tc>
          <w:tcPr>
            <w:tcW w:w="16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CACDD5" w14:textId="77777777" w:rsidR="00E96802" w:rsidRDefault="00000000">
            <w:pPr>
              <w:jc w:val="center"/>
            </w:pPr>
            <w:r>
              <w:rPr>
                <w:sz w:val="22"/>
                <w:szCs w:val="22"/>
              </w:rPr>
              <w:t>0.8000</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4721AC" w14:textId="77777777" w:rsidR="00E96802" w:rsidRDefault="00000000">
            <w:pPr>
              <w:jc w:val="center"/>
            </w:pPr>
            <w:r>
              <w:rPr>
                <w:sz w:val="22"/>
                <w:szCs w:val="22"/>
              </w:rPr>
              <w:t>0.7959</w:t>
            </w:r>
          </w:p>
        </w:tc>
      </w:tr>
      <w:tr w:rsidR="00E96802" w14:paraId="12A7344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B02680" w14:textId="77777777" w:rsidR="00E96802" w:rsidRDefault="00000000">
            <w:r>
              <w:rPr>
                <w:b/>
                <w:bCs/>
                <w:sz w:val="22"/>
                <w:szCs w:val="22"/>
              </w:rPr>
              <w:t>SBERT Baseline</w:t>
            </w:r>
          </w:p>
        </w:tc>
        <w:tc>
          <w:tcPr>
            <w:tcW w:w="16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C1D572" w14:textId="77777777" w:rsidR="00E96802" w:rsidRDefault="00000000">
            <w:pPr>
              <w:jc w:val="center"/>
            </w:pPr>
            <w:r>
              <w:rPr>
                <w:sz w:val="22"/>
                <w:szCs w:val="22"/>
              </w:rPr>
              <w:t>0.7619</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261AD5" w14:textId="77777777" w:rsidR="00E96802" w:rsidRDefault="00000000">
            <w:pPr>
              <w:jc w:val="center"/>
            </w:pPr>
            <w:r>
              <w:rPr>
                <w:sz w:val="22"/>
                <w:szCs w:val="22"/>
              </w:rPr>
              <w:t>0.7619</w:t>
            </w:r>
          </w:p>
        </w:tc>
        <w:tc>
          <w:tcPr>
            <w:tcW w:w="16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E01B7F" w14:textId="77777777" w:rsidR="00E96802" w:rsidRDefault="00000000">
            <w:pPr>
              <w:jc w:val="center"/>
            </w:pPr>
            <w:r>
              <w:rPr>
                <w:sz w:val="22"/>
                <w:szCs w:val="22"/>
              </w:rPr>
              <w:t>0.7619</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8BA0DF" w14:textId="77777777" w:rsidR="00E96802" w:rsidRDefault="00000000">
            <w:pPr>
              <w:jc w:val="center"/>
            </w:pPr>
            <w:r>
              <w:rPr>
                <w:sz w:val="22"/>
                <w:szCs w:val="22"/>
              </w:rPr>
              <w:t>0.7959</w:t>
            </w:r>
          </w:p>
        </w:tc>
      </w:tr>
      <w:tr w:rsidR="00E96802" w14:paraId="10DB7D5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8E24AC" w14:textId="77777777" w:rsidR="00E96802" w:rsidRDefault="00000000">
            <w:r>
              <w:rPr>
                <w:b/>
                <w:bCs/>
                <w:sz w:val="22"/>
                <w:szCs w:val="22"/>
              </w:rPr>
              <w:t>Learned Classifier</w:t>
            </w:r>
          </w:p>
        </w:tc>
        <w:tc>
          <w:tcPr>
            <w:tcW w:w="16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21A4E3" w14:textId="77777777" w:rsidR="00E96802" w:rsidRDefault="00000000">
            <w:pPr>
              <w:jc w:val="center"/>
            </w:pPr>
            <w:r>
              <w:rPr>
                <w:sz w:val="22"/>
                <w:szCs w:val="22"/>
              </w:rPr>
              <w:t>0.9048</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BF8076" w14:textId="77777777" w:rsidR="00E96802" w:rsidRDefault="00000000">
            <w:pPr>
              <w:jc w:val="center"/>
            </w:pPr>
            <w:r>
              <w:rPr>
                <w:sz w:val="22"/>
                <w:szCs w:val="22"/>
              </w:rPr>
              <w:t>0.9048</w:t>
            </w:r>
          </w:p>
        </w:tc>
        <w:tc>
          <w:tcPr>
            <w:tcW w:w="16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B03390" w14:textId="77777777" w:rsidR="00E96802" w:rsidRDefault="00000000">
            <w:pPr>
              <w:jc w:val="center"/>
            </w:pPr>
            <w:r>
              <w:rPr>
                <w:sz w:val="22"/>
                <w:szCs w:val="22"/>
              </w:rPr>
              <w:t>0.9048</w:t>
            </w:r>
          </w:p>
        </w:tc>
        <w:tc>
          <w:tcPr>
            <w:tcW w:w="1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B70F87" w14:textId="77777777" w:rsidR="00E96802" w:rsidRDefault="00000000">
            <w:pPr>
              <w:jc w:val="center"/>
            </w:pPr>
            <w:r>
              <w:rPr>
                <w:sz w:val="22"/>
                <w:szCs w:val="22"/>
              </w:rPr>
              <w:t>0.9184</w:t>
            </w:r>
          </w:p>
        </w:tc>
      </w:tr>
      <w:tr w:rsidR="00E96802" w14:paraId="15ACD74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4F636D02" w14:textId="77777777" w:rsidR="00E96802" w:rsidRDefault="00000000">
            <w:r>
              <w:rPr>
                <w:b/>
                <w:bCs/>
                <w:sz w:val="22"/>
                <w:szCs w:val="22"/>
              </w:rPr>
              <w:t>Hybrid Model</w:t>
            </w:r>
          </w:p>
        </w:tc>
        <w:tc>
          <w:tcPr>
            <w:tcW w:w="1631"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3459C4BD" w14:textId="77777777" w:rsidR="00E96802" w:rsidRDefault="00000000">
            <w:pPr>
              <w:jc w:val="center"/>
            </w:pPr>
            <w:r>
              <w:rPr>
                <w:sz w:val="22"/>
                <w:szCs w:val="22"/>
              </w:rPr>
              <w:t>0.9091</w:t>
            </w:r>
          </w:p>
        </w:tc>
        <w:tc>
          <w:tcPr>
            <w:tcW w:w="163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72DD466C" w14:textId="77777777" w:rsidR="00E96802" w:rsidRDefault="00000000">
            <w:pPr>
              <w:jc w:val="center"/>
            </w:pPr>
            <w:r>
              <w:rPr>
                <w:sz w:val="22"/>
                <w:szCs w:val="22"/>
              </w:rPr>
              <w:t>0.9524</w:t>
            </w:r>
          </w:p>
        </w:tc>
        <w:tc>
          <w:tcPr>
            <w:tcW w:w="1631"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2DE38D2E" w14:textId="77777777" w:rsidR="00E96802" w:rsidRDefault="00000000">
            <w:pPr>
              <w:jc w:val="center"/>
            </w:pPr>
            <w:r>
              <w:rPr>
                <w:sz w:val="22"/>
                <w:szCs w:val="22"/>
              </w:rPr>
              <w:t>0.9302</w:t>
            </w:r>
          </w:p>
        </w:tc>
        <w:tc>
          <w:tcPr>
            <w:tcW w:w="1632"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0DABDF94" w14:textId="77777777" w:rsidR="00E96802" w:rsidRDefault="00000000">
            <w:pPr>
              <w:jc w:val="center"/>
            </w:pPr>
            <w:r>
              <w:rPr>
                <w:sz w:val="22"/>
                <w:szCs w:val="22"/>
              </w:rPr>
              <w:t>0.9388</w:t>
            </w:r>
          </w:p>
        </w:tc>
      </w:tr>
    </w:tbl>
    <w:p w14:paraId="22CBA692" w14:textId="77777777" w:rsidR="00E96802" w:rsidRDefault="00000000">
      <w:pPr>
        <w:spacing w:before="120" w:after="120"/>
        <w:jc w:val="both"/>
      </w:pPr>
      <w:r>
        <w:rPr>
          <w:color w:val="000000"/>
        </w:rPr>
        <w:t>The hybrid model achieves the highest F1-score and accuracy. Notably, it also achieves the highest precision among all methods while maintaining recall comparable to the TF-IDF baseline. This demonstrates that the hybrid approach successfully addresses the core problem of improving precision without sacrificing recall.</w:t>
      </w:r>
    </w:p>
    <w:p w14:paraId="79C1F877" w14:textId="77777777" w:rsidR="00E96802" w:rsidRDefault="00000000">
      <w:pPr>
        <w:spacing w:before="120" w:after="120"/>
        <w:jc w:val="both"/>
      </w:pPr>
      <w:r>
        <w:rPr>
          <w:color w:val="000000"/>
        </w:rPr>
        <w:t>The SBERT baseline alone performs below TF-IDF on this dataset, indicating that pure semantic similarity without lexical grounding is insufficient for reliable plagiarism detection on the controlled PAN subset. The learned classifier is competitive with the hybrid model but does not surpass the tuned hybrid ensemble, which suggests that the engineered aggregation rule effectively captures the relevant decision structure.</w:t>
      </w:r>
    </w:p>
    <w:p w14:paraId="2165EDBC" w14:textId="77777777" w:rsidR="00E96802" w:rsidRDefault="00000000">
      <w:pPr>
        <w:pStyle w:val="Heading2"/>
      </w:pPr>
      <w:r>
        <w:t>4.5 Ablation Study</w:t>
      </w:r>
    </w:p>
    <w:p w14:paraId="5E5E0C8D" w14:textId="77777777" w:rsidR="00E96802" w:rsidRDefault="00000000">
      <w:pPr>
        <w:spacing w:before="120" w:after="120"/>
        <w:jc w:val="both"/>
      </w:pPr>
      <w:r>
        <w:rPr>
          <w:color w:val="000000"/>
        </w:rPr>
        <w:t>The ablation study evaluates the contribution of each major component in the hybrid system by removing one component at a time and measuring the effect on F1-score. Five ablation variants are evaluated in addition to the full hybrid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E96802" w14:paraId="52427CFF"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59147375" w14:textId="77777777" w:rsidR="00E96802" w:rsidRDefault="00000000">
            <w:pPr>
              <w:jc w:val="center"/>
            </w:pPr>
            <w:r>
              <w:rPr>
                <w:b/>
                <w:bCs/>
                <w:sz w:val="22"/>
                <w:szCs w:val="22"/>
              </w:rPr>
              <w:t>Variant</w:t>
            </w:r>
          </w:p>
        </w:tc>
        <w:tc>
          <w:tcPr>
            <w:tcW w:w="402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009E4179" w14:textId="77777777" w:rsidR="00E96802" w:rsidRDefault="00000000">
            <w:pPr>
              <w:jc w:val="center"/>
            </w:pPr>
            <w:r>
              <w:rPr>
                <w:b/>
                <w:bCs/>
                <w:sz w:val="22"/>
                <w:szCs w:val="22"/>
              </w:rPr>
              <w:t>F1-Score</w:t>
            </w:r>
          </w:p>
        </w:tc>
      </w:tr>
      <w:tr w:rsidR="00E96802" w14:paraId="331D2893"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5BC22BC3" w14:textId="77777777" w:rsidR="00E96802" w:rsidRDefault="00000000">
            <w:r>
              <w:rPr>
                <w:b/>
                <w:bCs/>
                <w:sz w:val="22"/>
                <w:szCs w:val="22"/>
              </w:rPr>
              <w:t>Full Hybrid Model</w:t>
            </w:r>
          </w:p>
        </w:tc>
        <w:tc>
          <w:tcPr>
            <w:tcW w:w="40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4315B713" w14:textId="77777777" w:rsidR="00E96802" w:rsidRDefault="00000000">
            <w:pPr>
              <w:jc w:val="center"/>
            </w:pPr>
            <w:r>
              <w:rPr>
                <w:sz w:val="22"/>
                <w:szCs w:val="22"/>
              </w:rPr>
              <w:t>0.9302</w:t>
            </w:r>
          </w:p>
        </w:tc>
      </w:tr>
      <w:tr w:rsidR="00E96802" w14:paraId="5983F252"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AA4C9F" w14:textId="77777777" w:rsidR="00E96802" w:rsidRDefault="00000000">
            <w:r>
              <w:rPr>
                <w:sz w:val="22"/>
                <w:szCs w:val="22"/>
              </w:rPr>
              <w:t>Minus Local Sentence Signal</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4A329A" w14:textId="77777777" w:rsidR="00E96802" w:rsidRDefault="00000000">
            <w:pPr>
              <w:jc w:val="center"/>
            </w:pPr>
            <w:r>
              <w:rPr>
                <w:sz w:val="22"/>
                <w:szCs w:val="22"/>
              </w:rPr>
              <w:t>0.9302</w:t>
            </w:r>
          </w:p>
        </w:tc>
      </w:tr>
      <w:tr w:rsidR="00E96802" w14:paraId="7D2C236C"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F417DB" w14:textId="77777777" w:rsidR="00E96802" w:rsidRDefault="00000000">
            <w:r>
              <w:rPr>
                <w:sz w:val="22"/>
                <w:szCs w:val="22"/>
              </w:rPr>
              <w:t>Minus Global TF-IDF</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440978" w14:textId="77777777" w:rsidR="00E96802" w:rsidRDefault="00000000">
            <w:pPr>
              <w:jc w:val="center"/>
            </w:pPr>
            <w:r>
              <w:rPr>
                <w:sz w:val="22"/>
                <w:szCs w:val="22"/>
              </w:rPr>
              <w:t>0.8182</w:t>
            </w:r>
          </w:p>
        </w:tc>
      </w:tr>
      <w:tr w:rsidR="00E96802" w14:paraId="343C59DD"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57D68E" w14:textId="77777777" w:rsidR="00E96802" w:rsidRDefault="00000000">
            <w:r>
              <w:rPr>
                <w:sz w:val="22"/>
                <w:szCs w:val="22"/>
              </w:rPr>
              <w:t>Minus Global SBERT</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CEC3DA" w14:textId="77777777" w:rsidR="00E96802" w:rsidRDefault="00000000">
            <w:pPr>
              <w:jc w:val="center"/>
            </w:pPr>
            <w:r>
              <w:rPr>
                <w:sz w:val="22"/>
                <w:szCs w:val="22"/>
              </w:rPr>
              <w:t>0.8235</w:t>
            </w:r>
          </w:p>
        </w:tc>
      </w:tr>
      <w:tr w:rsidR="00E96802" w14:paraId="6B07F9E5"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503AB2" w14:textId="77777777" w:rsidR="00E96802" w:rsidRDefault="00000000">
            <w:r>
              <w:rPr>
                <w:sz w:val="22"/>
                <w:szCs w:val="22"/>
              </w:rPr>
              <w:t>Local Sentence Signal Only</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E8761C" w14:textId="77777777" w:rsidR="00E96802" w:rsidRDefault="00000000">
            <w:pPr>
              <w:jc w:val="center"/>
            </w:pPr>
            <w:r>
              <w:rPr>
                <w:sz w:val="22"/>
                <w:szCs w:val="22"/>
              </w:rPr>
              <w:t>0.6000</w:t>
            </w:r>
          </w:p>
        </w:tc>
      </w:tr>
    </w:tbl>
    <w:p w14:paraId="2C0AAB59" w14:textId="77777777" w:rsidR="00E96802" w:rsidRDefault="00000000">
      <w:pPr>
        <w:spacing w:before="120" w:after="120"/>
        <w:jc w:val="both"/>
      </w:pPr>
      <w:r>
        <w:rPr>
          <w:color w:val="000000"/>
        </w:rPr>
        <w:t>The ablation results reveal that the global TF-IDF and global SBERT components contribute most of the discriminative power on the current evaluation subset. Removing either global component reduces F1-score by approximately 0.11 to 0.12 points. The local sentence-level signal adds comparatively little to performance when global signals are present, and local-only classification achieves only 0.60 F1.</w:t>
      </w:r>
    </w:p>
    <w:p w14:paraId="305C3133" w14:textId="77777777" w:rsidR="00E96802" w:rsidRDefault="00000000">
      <w:pPr>
        <w:spacing w:before="120" w:after="120"/>
        <w:jc w:val="both"/>
      </w:pPr>
      <w:r>
        <w:rPr>
          <w:color w:val="000000"/>
        </w:rPr>
        <w:t xml:space="preserve">This finding has practical implications: the global document-level signals are the primary drivers of correct classification on this dataset, while the local sentence evidence serves a </w:t>
      </w:r>
      <w:r>
        <w:rPr>
          <w:color w:val="000000"/>
        </w:rPr>
        <w:lastRenderedPageBreak/>
        <w:t>complementary role. Future work should investigate whether larger datasets and more difficult negative pairs increase the relative contribution of local sentence matching.</w:t>
      </w:r>
    </w:p>
    <w:p w14:paraId="5BD85063" w14:textId="77777777" w:rsidR="00E96802" w:rsidRDefault="00000000">
      <w:pPr>
        <w:pStyle w:val="Heading2"/>
      </w:pPr>
      <w:r>
        <w:t>4.6 Bootstrap Confidence Intervals</w:t>
      </w:r>
    </w:p>
    <w:p w14:paraId="1490BE29" w14:textId="77777777" w:rsidR="00E96802" w:rsidRDefault="00000000">
      <w:pPr>
        <w:spacing w:before="120" w:after="120"/>
        <w:jc w:val="both"/>
      </w:pPr>
      <w:r>
        <w:rPr>
          <w:color w:val="000000"/>
        </w:rPr>
        <w:t>Because the held-out test set contains only 49 document pairs, point estimates of classification metrics may not be stable. Bootstrap resampling with 500 iterations was used to estimate confidence intervals for the test-set metrics. The hybrid model achieved an F1-score bootstrap confidence interval of approximately 0.8333 to 1.0000, indicating a range of plausible performance values that the system might achieve on different samples of the same size from a similar population.</w:t>
      </w:r>
    </w:p>
    <w:p w14:paraId="0FDBD65B" w14:textId="77777777" w:rsidR="00E96802" w:rsidRDefault="00000000">
      <w:pPr>
        <w:spacing w:before="120" w:after="120"/>
        <w:jc w:val="both"/>
      </w:pPr>
      <w:r>
        <w:rPr>
          <w:color w:val="000000"/>
        </w:rPr>
        <w:t>These confidence intervals support the conclusion that the hybrid model is strong on the selected subset, while making explicit the caveat that the test set is small enough that confidence in the precise metric values is limited. The intervals also confirm that the hybrid model's advantage over the TF-IDF baseline is real and unlikely to be reversed by sampling variation, given that the lower bound of the hybrid interval is well above the TF-IDF point estimate.</w:t>
      </w:r>
    </w:p>
    <w:p w14:paraId="7FBB2205" w14:textId="77777777" w:rsidR="00E96802" w:rsidRDefault="00000000">
      <w:pPr>
        <w:pStyle w:val="Heading2"/>
      </w:pPr>
      <w:r>
        <w:t>4.7 Error Analysis</w:t>
      </w:r>
    </w:p>
    <w:p w14:paraId="4915062A" w14:textId="77777777" w:rsidR="00E96802" w:rsidRDefault="00000000">
      <w:pPr>
        <w:spacing w:before="120" w:after="120"/>
        <w:jc w:val="both"/>
      </w:pPr>
      <w:r>
        <w:rPr>
          <w:color w:val="000000"/>
        </w:rPr>
        <w:t>The final hybrid model produced two false positives and one false negative on the 49-pair held-out test split. This represents a substantial improvement over the initial prototype, which produced many false positives due to over-reliance on peak sentence similarity.</w:t>
      </w:r>
    </w:p>
    <w:p w14:paraId="469A45E9" w14:textId="77777777" w:rsidR="00E96802" w:rsidRDefault="00000000">
      <w:pPr>
        <w:spacing w:before="120" w:after="120"/>
        <w:jc w:val="both"/>
      </w:pPr>
      <w:r>
        <w:rPr>
          <w:color w:val="000000"/>
        </w:rPr>
        <w:t>The two false positives are document pairs that share substantial topical overlap and similar writing style, which caused both global TF-IDF and global SBERT to assign high similarity scores even though the documents were independently written. These cases represent the fundamental challenge of distinguishing genuine plagiarism from coincidental topical similarity.</w:t>
      </w:r>
    </w:p>
    <w:p w14:paraId="2778CE84" w14:textId="77777777" w:rsidR="00E96802" w:rsidRDefault="00000000">
      <w:pPr>
        <w:spacing w:before="120" w:after="120"/>
        <w:jc w:val="both"/>
      </w:pPr>
      <w:r>
        <w:rPr>
          <w:color w:val="000000"/>
        </w:rPr>
        <w:t>The single false negative is a document pair where the plagiarized content was heavily paraphrased and restructured, reducing both lexical and semantic similarity below the detection threshold. This case illustrates the limits of current detection methods for highly obfuscated plagiarism and represents a priority direction for future improvement.</w:t>
      </w:r>
    </w:p>
    <w:p w14:paraId="609773BF" w14:textId="77777777" w:rsidR="00E96802" w:rsidRDefault="00000000">
      <w:r>
        <w:br w:type="page"/>
      </w:r>
    </w:p>
    <w:p w14:paraId="2D403F67" w14:textId="77777777" w:rsidR="00E96802" w:rsidRDefault="00E96802">
      <w:pPr>
        <w:sectPr w:rsidR="00E96802">
          <w:pgSz w:w="11906" w:h="16838"/>
          <w:pgMar w:top="1440" w:right="1440" w:bottom="1440" w:left="1440" w:header="708" w:footer="708" w:gutter="0"/>
          <w:cols w:space="720"/>
          <w:docGrid w:linePitch="360"/>
        </w:sectPr>
      </w:pPr>
    </w:p>
    <w:p w14:paraId="14CD242B" w14:textId="77777777" w:rsidR="00E96802" w:rsidRDefault="00000000">
      <w:pPr>
        <w:pStyle w:val="Heading1"/>
      </w:pPr>
      <w:r>
        <w:rPr>
          <w:caps/>
        </w:rPr>
        <w:lastRenderedPageBreak/>
        <w:t>CHAPTER 5</w:t>
      </w:r>
    </w:p>
    <w:p w14:paraId="1CF13F9E" w14:textId="77777777" w:rsidR="00E96802" w:rsidRDefault="00000000">
      <w:pPr>
        <w:pStyle w:val="Heading1"/>
      </w:pPr>
      <w:r>
        <w:rPr>
          <w:caps/>
        </w:rPr>
        <w:t>CONCLUSION AND FUTURE WORK</w:t>
      </w:r>
    </w:p>
    <w:p w14:paraId="6E225A80" w14:textId="77777777" w:rsidR="00E96802" w:rsidRDefault="00000000">
      <w:pPr>
        <w:pStyle w:val="Heading2"/>
      </w:pPr>
      <w:r>
        <w:t>5.1 Conclusion</w:t>
      </w:r>
    </w:p>
    <w:p w14:paraId="36F6D2FE" w14:textId="77777777" w:rsidR="00E96802" w:rsidRDefault="00000000">
      <w:pPr>
        <w:spacing w:before="120" w:after="120"/>
        <w:jc w:val="both"/>
      </w:pPr>
      <w:r>
        <w:rPr>
          <w:color w:val="000000"/>
        </w:rPr>
        <w:t>This project started as a promising but prototype-level plagiarism detector and matured into a substantially stronger hybrid framework through systematic multi-version refinement. The final system integrates exact matching, document-level TF-IDF similarity, document-level Sentence-BERT similarity, top-K sentence candidate matching, lexical-semantic filtering, and a calibrated ensemble aggregation function in a single pipeline. Each design choice was motivated by a specific limitation identified in the preceding version of the system.</w:t>
      </w:r>
    </w:p>
    <w:p w14:paraId="360922BB" w14:textId="77777777" w:rsidR="00E96802" w:rsidRDefault="00000000">
      <w:pPr>
        <w:spacing w:before="120" w:after="120"/>
        <w:jc w:val="both"/>
      </w:pPr>
      <w:r>
        <w:rPr>
          <w:color w:val="000000"/>
        </w:rPr>
        <w:t>The most significant achievement is the dramatic improvement in precision from approximately 0.55 in the initial prototype to 0.9091 in the final system, while maintaining recall above 0.95. This precision improvement was achieved without sacrificing recall because the hybrid aggregation function combines multiple evidence sources rather than relying on a single high-scoring sentence match.</w:t>
      </w:r>
    </w:p>
    <w:p w14:paraId="17862C37" w14:textId="77777777" w:rsidR="00E96802" w:rsidRDefault="00000000">
      <w:pPr>
        <w:spacing w:before="120" w:after="120"/>
        <w:jc w:val="both"/>
      </w:pPr>
      <w:r>
        <w:rPr>
          <w:color w:val="000000"/>
        </w:rPr>
        <w:t>The hybrid model outperformed standalone TF-IDF and SBERT baselines on the held-out test split, and it remained competitive with a logistic-regression classifier trained on the extracted hybrid features. The ablation study confirmed that global document-level signals are the primary drivers of performance on the current dataset, while local sentence evidence provides a complementary contribution.</w:t>
      </w:r>
    </w:p>
    <w:p w14:paraId="115AEA03" w14:textId="77777777" w:rsidR="00E96802" w:rsidRDefault="00000000">
      <w:pPr>
        <w:spacing w:before="120" w:after="120"/>
        <w:jc w:val="both"/>
      </w:pPr>
      <w:r>
        <w:rPr>
          <w:color w:val="000000"/>
        </w:rPr>
        <w:t>The project also produced a research paper aligned with recent literature, a professional README, reproducible experiment code with a fixed random seed, bootstrap confidence intervals, and a structured ablation study. These assets collectively make the project suitable for both academic review and professional engineering demonstration.</w:t>
      </w:r>
    </w:p>
    <w:p w14:paraId="67D0391F" w14:textId="77777777" w:rsidR="00E96802" w:rsidRDefault="00000000">
      <w:pPr>
        <w:pStyle w:val="Heading2"/>
      </w:pPr>
      <w:r>
        <w:t>5.2 Deviation from Expected Results</w:t>
      </w:r>
    </w:p>
    <w:p w14:paraId="3A2C57C4" w14:textId="77777777" w:rsidR="00E96802" w:rsidRDefault="00000000">
      <w:pPr>
        <w:spacing w:before="120" w:after="120"/>
        <w:jc w:val="both"/>
      </w:pPr>
      <w:r>
        <w:rPr>
          <w:color w:val="000000"/>
        </w:rPr>
        <w:t>The initial expectation was that local sentence-level matching would be the primary driver of performance in the hybrid system, given the intuition that plagiarism manifests most visibly at the sentence level. The ablation study showed that this expectation was not confirmed on the current evaluation subset. Global document-level TF-IDF and SBERT signals contributed more to discriminative performance than local sentence evidence.</w:t>
      </w:r>
    </w:p>
    <w:p w14:paraId="522FDD8F" w14:textId="77777777" w:rsidR="00E96802" w:rsidRDefault="00000000">
      <w:pPr>
        <w:spacing w:before="120" w:after="120"/>
        <w:jc w:val="both"/>
      </w:pPr>
      <w:r>
        <w:rPr>
          <w:color w:val="000000"/>
        </w:rPr>
        <w:t>This result may reflect the specific characteristics of the PAN subset used in this project, where the global document similarity between plagiarized pairs is already quite distinctive. Larger-scale evaluation with harder negative pairs obtained from realistic retrieval scenarios may produce different ablation results.</w:t>
      </w:r>
    </w:p>
    <w:p w14:paraId="11538B3F" w14:textId="77777777" w:rsidR="00E96802" w:rsidRDefault="00000000">
      <w:pPr>
        <w:pStyle w:val="Heading2"/>
      </w:pPr>
      <w:r>
        <w:t>5.3 Future Work</w:t>
      </w:r>
    </w:p>
    <w:p w14:paraId="4D11B0A0" w14:textId="77777777" w:rsidR="00E96802" w:rsidRDefault="00000000">
      <w:pPr>
        <w:spacing w:before="120" w:after="120"/>
        <w:jc w:val="both"/>
      </w:pPr>
      <w:r>
        <w:rPr>
          <w:color w:val="000000"/>
        </w:rPr>
        <w:t>Several directions for future improvement are identified based on the current results and the identified limitations.</w:t>
      </w:r>
    </w:p>
    <w:p w14:paraId="3AB1C191" w14:textId="77777777" w:rsidR="00E96802" w:rsidRDefault="00000000">
      <w:pPr>
        <w:pStyle w:val="ListParagraph"/>
        <w:numPr>
          <w:ilvl w:val="0"/>
          <w:numId w:val="2"/>
        </w:numPr>
        <w:spacing w:before="60" w:after="60"/>
      </w:pPr>
      <w:r>
        <w:t>Evaluate the system on a much larger PAN subset or the full PAN benchmark protocol to obtain more statistically reliable performance estimates.</w:t>
      </w:r>
    </w:p>
    <w:p w14:paraId="505BB08A" w14:textId="77777777" w:rsidR="00E96802" w:rsidRDefault="00000000">
      <w:pPr>
        <w:pStyle w:val="ListParagraph"/>
        <w:numPr>
          <w:ilvl w:val="0"/>
          <w:numId w:val="2"/>
        </w:numPr>
        <w:spacing w:before="60" w:after="60"/>
      </w:pPr>
      <w:r>
        <w:lastRenderedPageBreak/>
        <w:t>Replace sampled random negatives with harder negatives obtained through realistic document retrieval, which would create a more challenging and operationally realistic evaluation setting.</w:t>
      </w:r>
    </w:p>
    <w:p w14:paraId="6890884E" w14:textId="77777777" w:rsidR="00E96802" w:rsidRDefault="00000000">
      <w:pPr>
        <w:pStyle w:val="ListParagraph"/>
        <w:numPr>
          <w:ilvl w:val="0"/>
          <w:numId w:val="2"/>
        </w:numPr>
        <w:spacing w:before="60" w:after="60"/>
      </w:pPr>
      <w:r>
        <w:t>Extend the system to multilingual plagiarism detection using multilingual SBERT models, which would increase the applicability of the approach in international academic contexts.</w:t>
      </w:r>
    </w:p>
    <w:p w14:paraId="0BCA00F0" w14:textId="77777777" w:rsidR="00E96802" w:rsidRDefault="00000000">
      <w:pPr>
        <w:pStyle w:val="ListParagraph"/>
        <w:numPr>
          <w:ilvl w:val="0"/>
          <w:numId w:val="2"/>
        </w:numPr>
        <w:spacing w:before="60" w:after="60"/>
      </w:pPr>
      <w:r>
        <w:t>Explore stronger trainable models over the hybrid features, including neural classifiers and ensemble methods, to test whether machine learning can further improve on the engineered aggregation rule.</w:t>
      </w:r>
    </w:p>
    <w:p w14:paraId="5F92C08A" w14:textId="77777777" w:rsidR="00E96802" w:rsidRDefault="00000000">
      <w:pPr>
        <w:pStyle w:val="ListParagraph"/>
        <w:numPr>
          <w:ilvl w:val="0"/>
          <w:numId w:val="2"/>
        </w:numPr>
        <w:spacing w:before="60" w:after="60"/>
      </w:pPr>
      <w:r>
        <w:t>Add explanation outputs that identify and highlight the specific sentence pairs responsible for a positive detection decision, improving system interpretability for end users.</w:t>
      </w:r>
    </w:p>
    <w:p w14:paraId="1BF167AB" w14:textId="77777777" w:rsidR="00E96802" w:rsidRDefault="00000000">
      <w:pPr>
        <w:pStyle w:val="ListParagraph"/>
        <w:numPr>
          <w:ilvl w:val="0"/>
          <w:numId w:val="2"/>
        </w:numPr>
        <w:spacing w:before="60" w:after="60"/>
      </w:pPr>
      <w:r>
        <w:t>Investigate the performance of the system on LLM-generated plagiarism, which represents a growing challenge in academic settings and was the focus of PAN 2025.</w:t>
      </w:r>
    </w:p>
    <w:p w14:paraId="1722D66D" w14:textId="77777777" w:rsidR="00E96802" w:rsidRDefault="00000000">
      <w:pPr>
        <w:pStyle w:val="Heading2"/>
      </w:pPr>
      <w:r>
        <w:t>5.4 Practical Outcome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E96802" w14:paraId="4BA91D11"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2E88DC21" w14:textId="77777777" w:rsidR="00E96802" w:rsidRDefault="00000000">
            <w:pPr>
              <w:jc w:val="center"/>
            </w:pPr>
            <w:r>
              <w:rPr>
                <w:b/>
                <w:bCs/>
                <w:sz w:val="22"/>
                <w:szCs w:val="22"/>
              </w:rPr>
              <w:t>Asset</w:t>
            </w:r>
          </w:p>
        </w:tc>
        <w:tc>
          <w:tcPr>
            <w:tcW w:w="552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5371B13C" w14:textId="77777777" w:rsidR="00E96802" w:rsidRDefault="00000000">
            <w:pPr>
              <w:jc w:val="center"/>
            </w:pPr>
            <w:r>
              <w:rPr>
                <w:b/>
                <w:bCs/>
                <w:sz w:val="22"/>
                <w:szCs w:val="22"/>
              </w:rPr>
              <w:t>Status</w:t>
            </w:r>
          </w:p>
        </w:tc>
      </w:tr>
      <w:tr w:rsidR="00E96802" w14:paraId="7E57A64D"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CCFFF3" w14:textId="77777777" w:rsidR="00E96802" w:rsidRDefault="00000000">
            <w:r>
              <w:rPr>
                <w:b/>
                <w:bCs/>
                <w:sz w:val="22"/>
                <w:szCs w:val="22"/>
              </w:rPr>
              <w:t>Hybrid pipeline code</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83E0E6" w14:textId="77777777" w:rsidR="00E96802" w:rsidRDefault="00000000">
            <w:r>
              <w:rPr>
                <w:sz w:val="22"/>
                <w:szCs w:val="22"/>
              </w:rPr>
              <w:t>Updated and working</w:t>
            </w:r>
          </w:p>
        </w:tc>
      </w:tr>
      <w:tr w:rsidR="00E96802" w14:paraId="5AA0FC4E"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93D482" w14:textId="77777777" w:rsidR="00E96802" w:rsidRDefault="00000000">
            <w:r>
              <w:rPr>
                <w:b/>
                <w:bCs/>
                <w:sz w:val="22"/>
                <w:szCs w:val="22"/>
              </w:rPr>
              <w:t>Reproducible experiment runner</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4C2E81" w14:textId="77777777" w:rsidR="00E96802" w:rsidRDefault="00000000">
            <w:r>
              <w:rPr>
                <w:sz w:val="22"/>
                <w:szCs w:val="22"/>
              </w:rPr>
              <w:t>Updated with fixed seed and train-test protocol</w:t>
            </w:r>
          </w:p>
        </w:tc>
      </w:tr>
      <w:tr w:rsidR="00E96802" w14:paraId="4D4102FD"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FC1653" w14:textId="77777777" w:rsidR="00E96802" w:rsidRDefault="00000000">
            <w:r>
              <w:rPr>
                <w:b/>
                <w:bCs/>
                <w:sz w:val="22"/>
                <w:szCs w:val="22"/>
              </w:rPr>
              <w:t>Graphs and visualizations</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F14DC3" w14:textId="77777777" w:rsidR="00E96802" w:rsidRDefault="00000000">
            <w:r>
              <w:rPr>
                <w:sz w:val="22"/>
                <w:szCs w:val="22"/>
              </w:rPr>
              <w:t xml:space="preserve">Updated from current </w:t>
            </w:r>
            <w:proofErr w:type="spellStart"/>
            <w:proofErr w:type="gramStart"/>
            <w:r>
              <w:rPr>
                <w:sz w:val="22"/>
                <w:szCs w:val="22"/>
              </w:rPr>
              <w:t>comparison.json</w:t>
            </w:r>
            <w:proofErr w:type="spellEnd"/>
            <w:proofErr w:type="gramEnd"/>
            <w:r>
              <w:rPr>
                <w:sz w:val="22"/>
                <w:szCs w:val="22"/>
              </w:rPr>
              <w:t xml:space="preserve"> outputs</w:t>
            </w:r>
          </w:p>
        </w:tc>
      </w:tr>
      <w:tr w:rsidR="00E96802" w14:paraId="73680E7A"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1C72E2" w14:textId="77777777" w:rsidR="00E96802" w:rsidRDefault="00000000">
            <w:r>
              <w:rPr>
                <w:b/>
                <w:bCs/>
                <w:sz w:val="22"/>
                <w:szCs w:val="22"/>
              </w:rPr>
              <w:t>README documentation</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70332D" w14:textId="77777777" w:rsidR="00E96802" w:rsidRDefault="00000000">
            <w:r>
              <w:rPr>
                <w:sz w:val="22"/>
                <w:szCs w:val="22"/>
              </w:rPr>
              <w:t>Professional and synchronized with final results</w:t>
            </w:r>
          </w:p>
        </w:tc>
      </w:tr>
      <w:tr w:rsidR="00E96802" w14:paraId="04AC5A45"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0042F2" w14:textId="77777777" w:rsidR="00E96802" w:rsidRDefault="00000000">
            <w:r>
              <w:rPr>
                <w:b/>
                <w:bCs/>
                <w:sz w:val="22"/>
                <w:szCs w:val="22"/>
              </w:rPr>
              <w:t>Research paper</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153C04" w14:textId="77777777" w:rsidR="00E96802" w:rsidRDefault="00000000">
            <w:r>
              <w:rPr>
                <w:sz w:val="22"/>
                <w:szCs w:val="22"/>
              </w:rPr>
              <w:t>Revised with stronger positioning and current references</w:t>
            </w:r>
          </w:p>
        </w:tc>
      </w:tr>
      <w:tr w:rsidR="00E96802" w14:paraId="3F6542F4"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0FC36F" w14:textId="77777777" w:rsidR="00E96802" w:rsidRDefault="00000000">
            <w:r>
              <w:rPr>
                <w:b/>
                <w:bCs/>
                <w:sz w:val="22"/>
                <w:szCs w:val="22"/>
              </w:rPr>
              <w:t>Bootstrap confidence intervals</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C96644" w14:textId="77777777" w:rsidR="00E96802" w:rsidRDefault="00000000">
            <w:r>
              <w:rPr>
                <w:sz w:val="22"/>
                <w:szCs w:val="22"/>
              </w:rPr>
              <w:t>Implemented and reported</w:t>
            </w:r>
          </w:p>
        </w:tc>
      </w:tr>
      <w:tr w:rsidR="00E96802" w14:paraId="05E40AFA"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C6550C" w14:textId="77777777" w:rsidR="00E96802" w:rsidRDefault="00000000">
            <w:r>
              <w:rPr>
                <w:b/>
                <w:bCs/>
                <w:sz w:val="22"/>
                <w:szCs w:val="22"/>
              </w:rPr>
              <w:t>Ablation study</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B96F00" w14:textId="77777777" w:rsidR="00E96802" w:rsidRDefault="00000000">
            <w:r>
              <w:rPr>
                <w:sz w:val="22"/>
                <w:szCs w:val="22"/>
              </w:rPr>
              <w:t>Implemented across five variants</w:t>
            </w:r>
          </w:p>
        </w:tc>
      </w:tr>
      <w:tr w:rsidR="00E96802" w14:paraId="6D217826"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85C03C" w14:textId="77777777" w:rsidR="00E96802" w:rsidRDefault="00000000">
            <w:r>
              <w:rPr>
                <w:b/>
                <w:bCs/>
                <w:sz w:val="22"/>
                <w:szCs w:val="22"/>
              </w:rPr>
              <w:t>Final project report</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2C861A" w14:textId="77777777" w:rsidR="00E96802" w:rsidRDefault="00000000">
            <w:r>
              <w:rPr>
                <w:sz w:val="22"/>
                <w:szCs w:val="22"/>
              </w:rPr>
              <w:t>Generated in university-prescribed format</w:t>
            </w:r>
          </w:p>
        </w:tc>
      </w:tr>
    </w:tbl>
    <w:p w14:paraId="380B2871" w14:textId="77777777" w:rsidR="00E96802" w:rsidRDefault="00000000">
      <w:r>
        <w:br w:type="page"/>
      </w:r>
    </w:p>
    <w:p w14:paraId="1F1B3A6A" w14:textId="77777777" w:rsidR="00E96802" w:rsidRDefault="00E96802">
      <w:pPr>
        <w:sectPr w:rsidR="00E96802">
          <w:pgSz w:w="11906" w:h="16838"/>
          <w:pgMar w:top="1440" w:right="1440" w:bottom="1440" w:left="1440" w:header="708" w:footer="708" w:gutter="0"/>
          <w:cols w:space="720"/>
          <w:docGrid w:linePitch="360"/>
        </w:sectPr>
      </w:pPr>
    </w:p>
    <w:p w14:paraId="729CB34C" w14:textId="77777777" w:rsidR="00E96802" w:rsidRDefault="00000000">
      <w:pPr>
        <w:pStyle w:val="Heading1"/>
      </w:pPr>
      <w:r>
        <w:rPr>
          <w:caps/>
        </w:rPr>
        <w:lastRenderedPageBreak/>
        <w:t>REFERENCES</w:t>
      </w:r>
    </w:p>
    <w:p w14:paraId="00974CB2" w14:textId="77777777" w:rsidR="00E96802" w:rsidRDefault="00000000">
      <w:pPr>
        <w:spacing w:before="100" w:after="100"/>
        <w:ind w:left="720" w:hanging="720"/>
      </w:pPr>
      <w:r>
        <w:t>Arabi, H. and Akbari, M. (2022). Improving plagiarism detection in text document using hybrid weighted similarity. Expert Systems with Applications, 207, 118034.</w:t>
      </w:r>
    </w:p>
    <w:p w14:paraId="4765F34C" w14:textId="77777777" w:rsidR="00E96802" w:rsidRDefault="00000000">
      <w:pPr>
        <w:spacing w:before="100" w:after="100"/>
        <w:ind w:left="720" w:hanging="720"/>
      </w:pPr>
      <w:r>
        <w:t>Barron-Cedeno, A., Vila, M., Marti, M. A., and Rosso, P. (2013). Plagiarism meets paraphrasing: Insights for the next generation in automatic plagiarism detection. Computational Linguistics, 39(4), 917–947.</w:t>
      </w:r>
    </w:p>
    <w:p w14:paraId="2D339203" w14:textId="77777777" w:rsidR="00E96802" w:rsidRDefault="00000000">
      <w:pPr>
        <w:spacing w:before="100" w:after="100"/>
        <w:ind w:left="720" w:hanging="720"/>
      </w:pPr>
      <w:r>
        <w:t>Devlin, J., Chang, M.-W., Lee, K., and Toutanova, K. (2019). BERT: Pre-training of deep bidirectional transformers for language understanding. Proceedings of NAACL-HLT 2019, Minneapolis, USA.</w:t>
      </w:r>
    </w:p>
    <w:p w14:paraId="2E755582" w14:textId="77777777" w:rsidR="00E96802" w:rsidRDefault="00000000">
      <w:pPr>
        <w:spacing w:before="100" w:after="100"/>
        <w:ind w:left="720" w:hanging="720"/>
      </w:pPr>
      <w:proofErr w:type="spellStart"/>
      <w:r>
        <w:t>Foltynek</w:t>
      </w:r>
      <w:proofErr w:type="spellEnd"/>
      <w:r>
        <w:t>, T., Meuschke, N., and Gipp, B. (2019). Academic plagiarism detection: A systematic literature review. ACM Computing Surveys, 52(6), 112.</w:t>
      </w:r>
    </w:p>
    <w:p w14:paraId="665E1C97" w14:textId="77777777" w:rsidR="00E96802" w:rsidRDefault="00000000">
      <w:pPr>
        <w:spacing w:before="100" w:after="100"/>
        <w:ind w:left="720" w:hanging="720"/>
      </w:pPr>
      <w:r>
        <w:t>Greiner-Petter, A., Frobe, M., Wahle, J. P., Ruas, T., Gipp, B., Aizawa, A., and Potthast, M. (2025). Overview of the plagiarism detection task at PAN 2025. CLEF 2025 Working Notes, CEUR-WS Vol. 4038.</w:t>
      </w:r>
    </w:p>
    <w:p w14:paraId="437BA7D2" w14:textId="77777777" w:rsidR="00E96802" w:rsidRDefault="00000000">
      <w:pPr>
        <w:spacing w:before="100" w:after="100"/>
        <w:ind w:left="720" w:hanging="720"/>
      </w:pPr>
      <w:r>
        <w:t>Luo, J., Huang, M., Liu, B., and Han, Z. (2025). Team JR at generative plagiarism detection 2025: A two-stage approach from TF-IDF/Jaccard filtering to transformer classification. CLEF 2025 Working Notes, CEUR-WS Vol. 4038.</w:t>
      </w:r>
    </w:p>
    <w:p w14:paraId="79E1EA65" w14:textId="77777777" w:rsidR="00E96802" w:rsidRDefault="00000000">
      <w:pPr>
        <w:spacing w:before="100" w:after="100"/>
        <w:ind w:left="720" w:hanging="720"/>
      </w:pPr>
      <w:r>
        <w:t>Mehdi, M., Mushtaq, S., and Butt, G. R. (2025). A hybrid TF-IDF and SBERT approach for enhanced text classification performance. Preprints.org.</w:t>
      </w:r>
    </w:p>
    <w:p w14:paraId="6AEA0CFD" w14:textId="77777777" w:rsidR="00E96802" w:rsidRDefault="00000000">
      <w:pPr>
        <w:spacing w:before="100" w:after="100"/>
        <w:ind w:left="720" w:hanging="720"/>
      </w:pPr>
      <w:r>
        <w:t xml:space="preserve">Mikolov, T., </w:t>
      </w:r>
      <w:proofErr w:type="spellStart"/>
      <w:r>
        <w:t>Sutskever</w:t>
      </w:r>
      <w:proofErr w:type="spellEnd"/>
      <w:r>
        <w:t>, I., Chen, K., Corrado, G., and Dean, J. (2013). Distributed representations of words and phrases and their compositionality. Advances in Neural Information Processing Systems 26.</w:t>
      </w:r>
    </w:p>
    <w:p w14:paraId="3001401F" w14:textId="77777777" w:rsidR="00E96802" w:rsidRDefault="00000000">
      <w:pPr>
        <w:spacing w:before="100" w:after="100"/>
        <w:ind w:left="720" w:hanging="720"/>
      </w:pPr>
      <w:r>
        <w:t xml:space="preserve">Pennington, J., Socher, R., and Manning, C. (2014). </w:t>
      </w:r>
      <w:proofErr w:type="spellStart"/>
      <w:r>
        <w:t>GloVe</w:t>
      </w:r>
      <w:proofErr w:type="spellEnd"/>
      <w:r>
        <w:t>: Global vectors for word representation. Proceedings of EMNLP 2014, Doha, Qatar.</w:t>
      </w:r>
    </w:p>
    <w:p w14:paraId="3B05A2A1" w14:textId="77777777" w:rsidR="00E96802" w:rsidRDefault="00000000">
      <w:pPr>
        <w:spacing w:before="100" w:after="100"/>
        <w:ind w:left="720" w:hanging="720"/>
      </w:pPr>
      <w:r>
        <w:t>Potthast, M., Stein, B., Barron-Cedeno, A., and Rosso, P. (2010). An evaluation framework for plagiarism detection. Proceedings of COLING 2010, Beijing, China.</w:t>
      </w:r>
    </w:p>
    <w:p w14:paraId="623CCB42" w14:textId="77777777" w:rsidR="00E96802" w:rsidRDefault="00000000">
      <w:pPr>
        <w:spacing w:before="100" w:after="100"/>
        <w:ind w:left="720" w:hanging="720"/>
      </w:pPr>
      <w:proofErr w:type="spellStart"/>
      <w:r>
        <w:t>Pudasaini</w:t>
      </w:r>
      <w:proofErr w:type="spellEnd"/>
      <w:r>
        <w:t>, S., Miralles-</w:t>
      </w:r>
      <w:proofErr w:type="spellStart"/>
      <w:r>
        <w:t>Pechuan</w:t>
      </w:r>
      <w:proofErr w:type="spellEnd"/>
      <w:r>
        <w:t>, L., Lillis, D., and Llorens Salvador, M. (2024). Survey on plagiarism detection in large language models: The impact of ChatGPT and Gemini on academic integrity. arXiv:2407.13105.</w:t>
      </w:r>
    </w:p>
    <w:p w14:paraId="514E9BD6" w14:textId="77777777" w:rsidR="00E96802" w:rsidRDefault="00000000">
      <w:pPr>
        <w:spacing w:before="100" w:after="100"/>
        <w:ind w:left="720" w:hanging="720"/>
      </w:pPr>
      <w:r>
        <w:t xml:space="preserve">Reimers, N. and </w:t>
      </w:r>
      <w:proofErr w:type="spellStart"/>
      <w:r>
        <w:t>Gurevych</w:t>
      </w:r>
      <w:proofErr w:type="spellEnd"/>
      <w:r>
        <w:t xml:space="preserve">, I. (2019). Sentence-BERT: Sentence embeddings using </w:t>
      </w:r>
      <w:proofErr w:type="spellStart"/>
      <w:r>
        <w:t>siamese</w:t>
      </w:r>
      <w:proofErr w:type="spellEnd"/>
      <w:r>
        <w:t xml:space="preserve"> BERT-networks. Proceedings of EMNLP-IJCNLP 2019, Hong Kong, China.</w:t>
      </w:r>
    </w:p>
    <w:p w14:paraId="4FBD3A0E" w14:textId="77777777" w:rsidR="00E96802" w:rsidRDefault="00000000">
      <w:pPr>
        <w:spacing w:before="100" w:after="100"/>
        <w:ind w:left="720" w:hanging="720"/>
      </w:pPr>
      <w:r>
        <w:t xml:space="preserve">Sajid, M., Sanaullah, M., Fuzail, M., Malik, T. S., and </w:t>
      </w:r>
      <w:proofErr w:type="spellStart"/>
      <w:r>
        <w:t>Shuhidan</w:t>
      </w:r>
      <w:proofErr w:type="spellEnd"/>
      <w:r>
        <w:t>, S. M. (2025). Comparative analysis of text-based plagiarism detection techniques. PLOS ONE, 20(4), e0319551.</w:t>
      </w:r>
    </w:p>
    <w:p w14:paraId="296918B5" w14:textId="77777777" w:rsidR="00E96802" w:rsidRDefault="00000000">
      <w:pPr>
        <w:spacing w:before="100" w:after="100"/>
        <w:ind w:left="720" w:hanging="720"/>
      </w:pPr>
      <w:r>
        <w:t>Salton, G. and Buckley, C. (1988). Term-weighting approaches in automatic text retrieval. Information Processing and Management, 24(5), 513–523.</w:t>
      </w:r>
    </w:p>
    <w:p w14:paraId="3FE5A7A1" w14:textId="77777777" w:rsidR="00E96802" w:rsidRDefault="00000000">
      <w:pPr>
        <w:spacing w:before="100" w:after="100"/>
        <w:ind w:left="720" w:hanging="720"/>
      </w:pPr>
      <w:r>
        <w:t xml:space="preserve">Vaswani, A., </w:t>
      </w:r>
      <w:proofErr w:type="spellStart"/>
      <w:r>
        <w:t>Shazeer</w:t>
      </w:r>
      <w:proofErr w:type="spellEnd"/>
      <w:r>
        <w:t xml:space="preserve">, N., Parmar, N., </w:t>
      </w:r>
      <w:proofErr w:type="spellStart"/>
      <w:r>
        <w:t>Uszkoreit</w:t>
      </w:r>
      <w:proofErr w:type="spellEnd"/>
      <w:r>
        <w:t xml:space="preserve">, J., Jones, L., Gomez, A. N., Kaiser, L., and </w:t>
      </w:r>
      <w:proofErr w:type="spellStart"/>
      <w:r>
        <w:t>Polosukhin</w:t>
      </w:r>
      <w:proofErr w:type="spellEnd"/>
      <w:r>
        <w:t>, I. (2017). Attention is all you need. Advances in Neural Information Processing Systems 30.</w:t>
      </w:r>
    </w:p>
    <w:p w14:paraId="685C9717" w14:textId="77777777" w:rsidR="00E96802" w:rsidRDefault="00000000">
      <w:r>
        <w:br w:type="page"/>
      </w:r>
    </w:p>
    <w:p w14:paraId="431D31C2" w14:textId="77777777" w:rsidR="00E96802" w:rsidRDefault="00000000">
      <w:pPr>
        <w:pStyle w:val="Heading1"/>
      </w:pPr>
      <w:r>
        <w:rPr>
          <w:caps/>
        </w:rPr>
        <w:lastRenderedPageBreak/>
        <w:t>APPENDIX A</w:t>
      </w:r>
    </w:p>
    <w:p w14:paraId="520AC89A" w14:textId="77777777" w:rsidR="00E96802" w:rsidRDefault="00000000">
      <w:pPr>
        <w:pStyle w:val="Heading1"/>
      </w:pPr>
      <w:r>
        <w:rPr>
          <w:caps/>
        </w:rPr>
        <w:t>USER MANUAL</w:t>
      </w:r>
    </w:p>
    <w:p w14:paraId="02BE8FB8" w14:textId="77777777" w:rsidR="00E96802" w:rsidRDefault="00000000">
      <w:pPr>
        <w:spacing w:before="120" w:after="120"/>
        <w:jc w:val="both"/>
      </w:pPr>
      <w:r>
        <w:rPr>
          <w:color w:val="000000"/>
        </w:rPr>
        <w:t>This appendix provides complete step-by-step instructions for setting up and running the plagiarism detection system.</w:t>
      </w:r>
    </w:p>
    <w:p w14:paraId="639C3C2A" w14:textId="77777777" w:rsidR="00E96802" w:rsidRDefault="00000000">
      <w:pPr>
        <w:pStyle w:val="Heading2"/>
      </w:pPr>
      <w:r>
        <w:t>A.1 Prerequisites</w:t>
      </w:r>
    </w:p>
    <w:p w14:paraId="7BBD0B8C" w14:textId="77777777" w:rsidR="00E96802" w:rsidRDefault="00000000">
      <w:pPr>
        <w:pStyle w:val="ListParagraph"/>
        <w:numPr>
          <w:ilvl w:val="0"/>
          <w:numId w:val="2"/>
        </w:numPr>
        <w:spacing w:before="60" w:after="60"/>
      </w:pPr>
      <w:r>
        <w:t>Python 3.8 or higher installed on the host system.</w:t>
      </w:r>
    </w:p>
    <w:p w14:paraId="1E70E71B" w14:textId="77777777" w:rsidR="00E96802" w:rsidRDefault="00000000">
      <w:pPr>
        <w:pStyle w:val="ListParagraph"/>
        <w:numPr>
          <w:ilvl w:val="0"/>
          <w:numId w:val="2"/>
        </w:numPr>
        <w:spacing w:before="60" w:after="60"/>
      </w:pPr>
      <w:r>
        <w:t>pip package manager available in the Python environment.</w:t>
      </w:r>
    </w:p>
    <w:p w14:paraId="6C5ECA5A" w14:textId="77777777" w:rsidR="00E96802" w:rsidRDefault="00000000">
      <w:pPr>
        <w:pStyle w:val="ListParagraph"/>
        <w:numPr>
          <w:ilvl w:val="0"/>
          <w:numId w:val="2"/>
        </w:numPr>
        <w:spacing w:before="60" w:after="60"/>
      </w:pPr>
      <w:r>
        <w:t>At least 2 GB of available disk space for model weights and dataset files.</w:t>
      </w:r>
    </w:p>
    <w:p w14:paraId="0B85CCD8" w14:textId="77777777" w:rsidR="00E96802" w:rsidRDefault="00000000">
      <w:pPr>
        <w:pStyle w:val="ListParagraph"/>
        <w:numPr>
          <w:ilvl w:val="0"/>
          <w:numId w:val="2"/>
        </w:numPr>
        <w:spacing w:before="60" w:after="60"/>
      </w:pPr>
      <w:r>
        <w:t>Internet connection for the initial download of the Sentence-BERT model.</w:t>
      </w:r>
    </w:p>
    <w:p w14:paraId="27102E8C" w14:textId="77777777" w:rsidR="00E96802" w:rsidRDefault="00000000">
      <w:pPr>
        <w:pStyle w:val="Heading2"/>
      </w:pPr>
      <w:r>
        <w:t>A.2 Installation</w:t>
      </w:r>
    </w:p>
    <w:p w14:paraId="32D66D8D" w14:textId="77777777" w:rsidR="00E96802" w:rsidRDefault="00000000">
      <w:pPr>
        <w:pStyle w:val="ListParagraph"/>
        <w:numPr>
          <w:ilvl w:val="0"/>
          <w:numId w:val="2"/>
        </w:numPr>
        <w:spacing w:before="60" w:after="60"/>
      </w:pPr>
      <w:r>
        <w:t>Step 1: Clone or extract the project folder to a local directory.</w:t>
      </w:r>
    </w:p>
    <w:p w14:paraId="67359901" w14:textId="77777777" w:rsidR="00E96802" w:rsidRDefault="00000000">
      <w:pPr>
        <w:pStyle w:val="ListParagraph"/>
        <w:numPr>
          <w:ilvl w:val="0"/>
          <w:numId w:val="2"/>
        </w:numPr>
        <w:spacing w:before="60" w:after="60"/>
      </w:pPr>
      <w:r>
        <w:t>Step 2: Navigate to the project root directory in the terminal.</w:t>
      </w:r>
    </w:p>
    <w:p w14:paraId="0E3BB2F4" w14:textId="77777777" w:rsidR="00E96802" w:rsidRDefault="00000000">
      <w:pPr>
        <w:pStyle w:val="ListParagraph"/>
        <w:numPr>
          <w:ilvl w:val="0"/>
          <w:numId w:val="2"/>
        </w:numPr>
        <w:spacing w:before="60" w:after="60"/>
      </w:pPr>
      <w:r>
        <w:t>Step 3: Install required dependencies using: pip install -r requirements.txt</w:t>
      </w:r>
    </w:p>
    <w:p w14:paraId="234CEA39" w14:textId="77777777" w:rsidR="00E96802" w:rsidRDefault="00000000">
      <w:pPr>
        <w:pStyle w:val="ListParagraph"/>
        <w:numPr>
          <w:ilvl w:val="0"/>
          <w:numId w:val="2"/>
        </w:numPr>
        <w:spacing w:before="60" w:after="60"/>
      </w:pPr>
      <w:r>
        <w:t>Step 4: The sentence-transformers library will automatically download the all-MiniLM-L6-v2 model on first use.</w:t>
      </w:r>
    </w:p>
    <w:p w14:paraId="58C24D4B" w14:textId="77777777" w:rsidR="00E96802" w:rsidRDefault="00000000">
      <w:pPr>
        <w:pStyle w:val="ListParagraph"/>
        <w:numPr>
          <w:ilvl w:val="0"/>
          <w:numId w:val="2"/>
        </w:numPr>
        <w:spacing w:before="60" w:after="60"/>
      </w:pPr>
      <w:r>
        <w:t>Step 5: Place the PAN dataset files in the data/ directory following the directory structure described in the README.</w:t>
      </w:r>
    </w:p>
    <w:p w14:paraId="311C261E" w14:textId="77777777" w:rsidR="00E96802" w:rsidRDefault="00000000">
      <w:pPr>
        <w:pStyle w:val="Heading2"/>
      </w:pPr>
      <w:r>
        <w:t>A.3 Running the Experiments</w:t>
      </w:r>
    </w:p>
    <w:p w14:paraId="1FEF07A5" w14:textId="77777777" w:rsidR="00E96802" w:rsidRDefault="00000000">
      <w:pPr>
        <w:pStyle w:val="ListParagraph"/>
        <w:numPr>
          <w:ilvl w:val="0"/>
          <w:numId w:val="2"/>
        </w:numPr>
        <w:spacing w:before="60" w:after="60"/>
      </w:pPr>
      <w:r>
        <w:t>Step 1: Navigate to the project root directory.</w:t>
      </w:r>
    </w:p>
    <w:p w14:paraId="30050801" w14:textId="77777777" w:rsidR="00E96802" w:rsidRDefault="00000000">
      <w:pPr>
        <w:pStyle w:val="ListParagraph"/>
        <w:numPr>
          <w:ilvl w:val="0"/>
          <w:numId w:val="2"/>
        </w:numPr>
        <w:spacing w:before="60" w:after="60"/>
      </w:pPr>
      <w:r>
        <w:t xml:space="preserve">Step 2: Run the main experiment using: python -m </w:t>
      </w:r>
      <w:proofErr w:type="spellStart"/>
      <w:r>
        <w:t>experiments.run_experiment</w:t>
      </w:r>
      <w:proofErr w:type="spellEnd"/>
    </w:p>
    <w:p w14:paraId="4C10D7A5" w14:textId="77777777" w:rsidR="00E96802" w:rsidRDefault="00000000">
      <w:pPr>
        <w:pStyle w:val="ListParagraph"/>
        <w:numPr>
          <w:ilvl w:val="0"/>
          <w:numId w:val="2"/>
        </w:numPr>
        <w:spacing w:before="60" w:after="60"/>
      </w:pPr>
      <w:r>
        <w:t>Step 3: The experiment runner will load the PAN dataset, construct positive and negative pairs, perform the train-test split with seed 42, and evaluate all four methods.</w:t>
      </w:r>
    </w:p>
    <w:p w14:paraId="3D2DA125" w14:textId="77777777" w:rsidR="00E96802" w:rsidRDefault="00000000">
      <w:pPr>
        <w:pStyle w:val="ListParagraph"/>
        <w:numPr>
          <w:ilvl w:val="0"/>
          <w:numId w:val="2"/>
        </w:numPr>
        <w:spacing w:before="60" w:after="60"/>
      </w:pPr>
      <w:r>
        <w:t>Step 4: Results will be saved to results/</w:t>
      </w:r>
      <w:proofErr w:type="spellStart"/>
      <w:r>
        <w:t>comparison.json</w:t>
      </w:r>
      <w:proofErr w:type="spellEnd"/>
      <w:r>
        <w:t xml:space="preserve"> including metrics and calibrated thresholds for each method.</w:t>
      </w:r>
    </w:p>
    <w:p w14:paraId="1A8BD7DE" w14:textId="77777777" w:rsidR="00E96802" w:rsidRDefault="00000000">
      <w:pPr>
        <w:pStyle w:val="ListParagraph"/>
        <w:numPr>
          <w:ilvl w:val="0"/>
          <w:numId w:val="2"/>
        </w:numPr>
        <w:spacing w:before="60" w:after="60"/>
      </w:pPr>
      <w:r>
        <w:t>Step 5: Bootstrap confidence intervals will be computed automatically and printed to the console.</w:t>
      </w:r>
    </w:p>
    <w:p w14:paraId="01E527CF" w14:textId="77777777" w:rsidR="00E96802" w:rsidRDefault="00000000">
      <w:pPr>
        <w:pStyle w:val="Heading2"/>
      </w:pPr>
      <w:r>
        <w:t>A.4 Regenerating Graphs</w:t>
      </w:r>
    </w:p>
    <w:p w14:paraId="4F34E09A" w14:textId="77777777" w:rsidR="00E96802" w:rsidRDefault="00000000">
      <w:pPr>
        <w:pStyle w:val="ListParagraph"/>
        <w:numPr>
          <w:ilvl w:val="0"/>
          <w:numId w:val="2"/>
        </w:numPr>
        <w:spacing w:before="60" w:after="60"/>
      </w:pPr>
      <w:r>
        <w:t>Step 1: Ensure results/</w:t>
      </w:r>
      <w:proofErr w:type="spellStart"/>
      <w:r>
        <w:t>comparison.json</w:t>
      </w:r>
      <w:proofErr w:type="spellEnd"/>
      <w:r>
        <w:t xml:space="preserve"> exists and contains valid results.</w:t>
      </w:r>
    </w:p>
    <w:p w14:paraId="3A995AD3" w14:textId="77777777" w:rsidR="00E96802" w:rsidRDefault="00000000">
      <w:pPr>
        <w:pStyle w:val="ListParagraph"/>
        <w:numPr>
          <w:ilvl w:val="0"/>
          <w:numId w:val="2"/>
        </w:numPr>
        <w:spacing w:before="60" w:after="60"/>
      </w:pPr>
      <w:r>
        <w:t xml:space="preserve">Step 2: Run the plotting script: python -m </w:t>
      </w:r>
      <w:proofErr w:type="spellStart"/>
      <w:proofErr w:type="gramStart"/>
      <w:r>
        <w:t>experiments.plot</w:t>
      </w:r>
      <w:proofErr w:type="gramEnd"/>
      <w:r>
        <w:t>_results</w:t>
      </w:r>
      <w:proofErr w:type="spellEnd"/>
    </w:p>
    <w:p w14:paraId="283E2A32" w14:textId="77777777" w:rsidR="00E96802" w:rsidRDefault="00000000">
      <w:pPr>
        <w:pStyle w:val="ListParagraph"/>
        <w:numPr>
          <w:ilvl w:val="0"/>
          <w:numId w:val="2"/>
        </w:numPr>
        <w:spacing w:before="60" w:after="60"/>
      </w:pPr>
      <w:r>
        <w:t>Step 3: Output figures will be saved to the figures/ directory in PNG format.</w:t>
      </w:r>
    </w:p>
    <w:p w14:paraId="73E575F6" w14:textId="77777777" w:rsidR="00E96802" w:rsidRDefault="00000000">
      <w:pPr>
        <w:pStyle w:val="Heading2"/>
      </w:pPr>
      <w:r>
        <w:t>A.5 Running the Ablation Study</w:t>
      </w:r>
    </w:p>
    <w:p w14:paraId="44EB483E" w14:textId="77777777" w:rsidR="00E96802" w:rsidRDefault="00000000">
      <w:pPr>
        <w:pStyle w:val="ListParagraph"/>
        <w:numPr>
          <w:ilvl w:val="0"/>
          <w:numId w:val="2"/>
        </w:numPr>
        <w:spacing w:before="60" w:after="60"/>
      </w:pPr>
      <w:r>
        <w:t>Step 1: Navigate to the project root directory.</w:t>
      </w:r>
    </w:p>
    <w:p w14:paraId="113F3F54" w14:textId="77777777" w:rsidR="00E96802" w:rsidRDefault="00000000">
      <w:pPr>
        <w:pStyle w:val="ListParagraph"/>
        <w:numPr>
          <w:ilvl w:val="0"/>
          <w:numId w:val="2"/>
        </w:numPr>
        <w:spacing w:before="60" w:after="60"/>
      </w:pPr>
      <w:r>
        <w:t xml:space="preserve">Step 2: Run the ablation module: python -m </w:t>
      </w:r>
      <w:proofErr w:type="spellStart"/>
      <w:proofErr w:type="gramStart"/>
      <w:r>
        <w:t>experiments.ablation</w:t>
      </w:r>
      <w:proofErr w:type="gramEnd"/>
      <w:r>
        <w:t>_study</w:t>
      </w:r>
      <w:proofErr w:type="spellEnd"/>
    </w:p>
    <w:p w14:paraId="426D33F6" w14:textId="77777777" w:rsidR="00E96802" w:rsidRDefault="00000000">
      <w:pPr>
        <w:pStyle w:val="ListParagraph"/>
        <w:numPr>
          <w:ilvl w:val="0"/>
          <w:numId w:val="2"/>
        </w:numPr>
        <w:spacing w:before="60" w:after="60"/>
      </w:pPr>
      <w:r>
        <w:t>Step 3: Ablation results will be printed to the console and saved to results/</w:t>
      </w:r>
      <w:proofErr w:type="spellStart"/>
      <w:r>
        <w:t>ablation.json</w:t>
      </w:r>
      <w:proofErr w:type="spellEnd"/>
      <w:r>
        <w:t>.</w:t>
      </w:r>
    </w:p>
    <w:p w14:paraId="726F31EA" w14:textId="77777777" w:rsidR="00E96802" w:rsidRDefault="00000000">
      <w:r>
        <w:br w:type="page"/>
      </w:r>
    </w:p>
    <w:p w14:paraId="2EDADE23" w14:textId="77777777" w:rsidR="00E96802" w:rsidRDefault="00000000">
      <w:pPr>
        <w:pStyle w:val="Heading1"/>
      </w:pPr>
      <w:r>
        <w:rPr>
          <w:caps/>
        </w:rPr>
        <w:lastRenderedPageBreak/>
        <w:t>APPENDIX B</w:t>
      </w:r>
    </w:p>
    <w:p w14:paraId="1D88AF92" w14:textId="77777777" w:rsidR="00E96802" w:rsidRDefault="00000000">
      <w:pPr>
        <w:pStyle w:val="Heading1"/>
      </w:pPr>
      <w:r>
        <w:rPr>
          <w:caps/>
        </w:rPr>
        <w:t>ACHIEVEMENTS</w:t>
      </w:r>
    </w:p>
    <w:p w14:paraId="1FC43920" w14:textId="77777777" w:rsidR="00E96802" w:rsidRDefault="00000000">
      <w:pPr>
        <w:spacing w:before="120" w:after="120"/>
        <w:jc w:val="both"/>
      </w:pPr>
      <w:r>
        <w:rPr>
          <w:color w:val="000000"/>
        </w:rPr>
        <w:t>This appendix summarizes the key achievements of the project across its five development versions.</w:t>
      </w:r>
    </w:p>
    <w:p w14:paraId="45D0463C" w14:textId="77777777" w:rsidR="00E96802" w:rsidRDefault="00000000">
      <w:pPr>
        <w:pStyle w:val="ListParagraph"/>
        <w:numPr>
          <w:ilvl w:val="0"/>
          <w:numId w:val="2"/>
        </w:numPr>
        <w:spacing w:before="60" w:after="60"/>
      </w:pPr>
      <w:r>
        <w:t>Developed a complete hybrid plagiarism detection pipeline combining exact match, TF-IDF, and Sentence-BERT in a multi-stage architecture.</w:t>
      </w:r>
    </w:p>
    <w:p w14:paraId="62233BD2" w14:textId="77777777" w:rsidR="00E96802" w:rsidRDefault="00000000">
      <w:pPr>
        <w:pStyle w:val="ListParagraph"/>
        <w:numPr>
          <w:ilvl w:val="0"/>
          <w:numId w:val="2"/>
        </w:numPr>
        <w:spacing w:before="60" w:after="60"/>
      </w:pPr>
      <w:r>
        <w:t>Improved precision from approximately 0.55 in the initial prototype to 0.9091 in the final system while maintaining recall above 0.95.</w:t>
      </w:r>
    </w:p>
    <w:p w14:paraId="7CBAC0D3" w14:textId="77777777" w:rsidR="00E96802" w:rsidRDefault="00000000">
      <w:pPr>
        <w:pStyle w:val="ListParagraph"/>
        <w:numPr>
          <w:ilvl w:val="0"/>
          <w:numId w:val="2"/>
        </w:numPr>
        <w:spacing w:before="60" w:after="60"/>
      </w:pPr>
      <w:r>
        <w:t>Implemented PAN metadata-based positive pair construction and sampled negative pair generation for a fairer and more reproducible evaluation.</w:t>
      </w:r>
    </w:p>
    <w:p w14:paraId="2384612E" w14:textId="77777777" w:rsidR="00E96802" w:rsidRDefault="00000000">
      <w:pPr>
        <w:pStyle w:val="ListParagraph"/>
        <w:numPr>
          <w:ilvl w:val="0"/>
          <w:numId w:val="2"/>
        </w:numPr>
        <w:spacing w:before="60" w:after="60"/>
      </w:pPr>
      <w:r>
        <w:t>Designed and implemented a top-K sentence matching strategy that reduces comparison complexity from O(n²) to O(</w:t>
      </w:r>
      <w:proofErr w:type="spellStart"/>
      <w:r>
        <w:t>n·K</w:t>
      </w:r>
      <w:proofErr w:type="spellEnd"/>
      <w:r>
        <w:t>).</w:t>
      </w:r>
    </w:p>
    <w:p w14:paraId="2890E55F" w14:textId="77777777" w:rsidR="00E96802" w:rsidRDefault="00000000">
      <w:pPr>
        <w:pStyle w:val="ListParagraph"/>
        <w:numPr>
          <w:ilvl w:val="0"/>
          <w:numId w:val="2"/>
        </w:numPr>
        <w:spacing w:before="60" w:after="60"/>
      </w:pPr>
      <w:r>
        <w:t>Implemented independent threshold calibration for each baseline method and for the hybrid model using the training split.</w:t>
      </w:r>
    </w:p>
    <w:p w14:paraId="59BC482C" w14:textId="77777777" w:rsidR="00E96802" w:rsidRDefault="00000000">
      <w:pPr>
        <w:pStyle w:val="ListParagraph"/>
        <w:numPr>
          <w:ilvl w:val="0"/>
          <w:numId w:val="2"/>
        </w:numPr>
        <w:spacing w:before="60" w:after="60"/>
      </w:pPr>
      <w:r>
        <w:t>Added bootstrap confidence intervals with 500 resampling iterations to quantify metric uncertainty on the small test set.</w:t>
      </w:r>
    </w:p>
    <w:p w14:paraId="2729B7F2" w14:textId="77777777" w:rsidR="00E96802" w:rsidRDefault="00000000">
      <w:pPr>
        <w:pStyle w:val="ListParagraph"/>
        <w:numPr>
          <w:ilvl w:val="0"/>
          <w:numId w:val="2"/>
        </w:numPr>
        <w:spacing w:before="60" w:after="60"/>
      </w:pPr>
      <w:r>
        <w:t>Designed and executed a five-variant ablation study that identified global TF-IDF and global SBERT as the primary performance drivers.</w:t>
      </w:r>
    </w:p>
    <w:p w14:paraId="06829157" w14:textId="77777777" w:rsidR="00E96802" w:rsidRDefault="00000000">
      <w:pPr>
        <w:pStyle w:val="ListParagraph"/>
        <w:numPr>
          <w:ilvl w:val="0"/>
          <w:numId w:val="2"/>
        </w:numPr>
        <w:spacing w:before="60" w:after="60"/>
      </w:pPr>
      <w:r>
        <w:t>Trained and evaluated a logistic-regression classifier on extracted hybrid features as a learned baseline comparison.</w:t>
      </w:r>
    </w:p>
    <w:p w14:paraId="5A0E6296" w14:textId="77777777" w:rsidR="00E96802" w:rsidRDefault="00000000">
      <w:pPr>
        <w:pStyle w:val="ListParagraph"/>
        <w:numPr>
          <w:ilvl w:val="0"/>
          <w:numId w:val="2"/>
        </w:numPr>
        <w:spacing w:before="60" w:after="60"/>
      </w:pPr>
      <w:r>
        <w:t>Prepared a publication-aligned research paper submitted to a peer-reviewed venue, covering the methodology, experiments, and results.</w:t>
      </w:r>
    </w:p>
    <w:p w14:paraId="74E9063B" w14:textId="77777777" w:rsidR="00E96802" w:rsidRDefault="00000000">
      <w:pPr>
        <w:pStyle w:val="ListParagraph"/>
        <w:numPr>
          <w:ilvl w:val="0"/>
          <w:numId w:val="2"/>
        </w:numPr>
        <w:spacing w:before="60" w:after="60"/>
      </w:pPr>
      <w:r>
        <w:t>Created professional documentation including a comprehensive README, experiment runner, and structured project report in university-prescribed format.</w:t>
      </w:r>
    </w:p>
    <w:p w14:paraId="2AA0FB4C" w14:textId="77777777" w:rsidR="00E96802" w:rsidRDefault="00E96802">
      <w:pPr>
        <w:spacing w:before="360"/>
        <w:jc w:val="both"/>
      </w:pPr>
    </w:p>
    <w:sectPr w:rsidR="00E9680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A798E"/>
    <w:multiLevelType w:val="hybridMultilevel"/>
    <w:tmpl w:val="1DB2BB4E"/>
    <w:lvl w:ilvl="0" w:tplc="470869A4">
      <w:start w:val="1"/>
      <w:numFmt w:val="bullet"/>
      <w:lvlText w:val="•"/>
      <w:lvlJc w:val="left"/>
      <w:pPr>
        <w:ind w:left="720" w:hanging="360"/>
      </w:pPr>
    </w:lvl>
    <w:lvl w:ilvl="1" w:tplc="3FF4D5FA">
      <w:numFmt w:val="decimal"/>
      <w:lvlText w:val=""/>
      <w:lvlJc w:val="left"/>
    </w:lvl>
    <w:lvl w:ilvl="2" w:tplc="7E307A64">
      <w:numFmt w:val="decimal"/>
      <w:lvlText w:val=""/>
      <w:lvlJc w:val="left"/>
    </w:lvl>
    <w:lvl w:ilvl="3" w:tplc="F4307D4A">
      <w:numFmt w:val="decimal"/>
      <w:lvlText w:val=""/>
      <w:lvlJc w:val="left"/>
    </w:lvl>
    <w:lvl w:ilvl="4" w:tplc="1AF0CD56">
      <w:numFmt w:val="decimal"/>
      <w:lvlText w:val=""/>
      <w:lvlJc w:val="left"/>
    </w:lvl>
    <w:lvl w:ilvl="5" w:tplc="069AB9B8">
      <w:numFmt w:val="decimal"/>
      <w:lvlText w:val=""/>
      <w:lvlJc w:val="left"/>
    </w:lvl>
    <w:lvl w:ilvl="6" w:tplc="78A002A4">
      <w:numFmt w:val="decimal"/>
      <w:lvlText w:val=""/>
      <w:lvlJc w:val="left"/>
    </w:lvl>
    <w:lvl w:ilvl="7" w:tplc="C3AC191C">
      <w:numFmt w:val="decimal"/>
      <w:lvlText w:val=""/>
      <w:lvlJc w:val="left"/>
    </w:lvl>
    <w:lvl w:ilvl="8" w:tplc="CD885AE8">
      <w:numFmt w:val="decimal"/>
      <w:lvlText w:val=""/>
      <w:lvlJc w:val="left"/>
    </w:lvl>
  </w:abstractNum>
  <w:abstractNum w:abstractNumId="1" w15:restartNumberingAfterBreak="0">
    <w:nsid w:val="7EDE5389"/>
    <w:multiLevelType w:val="hybridMultilevel"/>
    <w:tmpl w:val="37D098DE"/>
    <w:lvl w:ilvl="0" w:tplc="E6ACD188">
      <w:start w:val="1"/>
      <w:numFmt w:val="bullet"/>
      <w:lvlText w:val="●"/>
      <w:lvlJc w:val="left"/>
      <w:pPr>
        <w:ind w:left="720" w:hanging="360"/>
      </w:pPr>
    </w:lvl>
    <w:lvl w:ilvl="1" w:tplc="05283BC4">
      <w:start w:val="1"/>
      <w:numFmt w:val="bullet"/>
      <w:lvlText w:val="○"/>
      <w:lvlJc w:val="left"/>
      <w:pPr>
        <w:ind w:left="1440" w:hanging="360"/>
      </w:pPr>
    </w:lvl>
    <w:lvl w:ilvl="2" w:tplc="387C679C">
      <w:start w:val="1"/>
      <w:numFmt w:val="bullet"/>
      <w:lvlText w:val="■"/>
      <w:lvlJc w:val="left"/>
      <w:pPr>
        <w:ind w:left="2160" w:hanging="360"/>
      </w:pPr>
    </w:lvl>
    <w:lvl w:ilvl="3" w:tplc="60E4804E">
      <w:start w:val="1"/>
      <w:numFmt w:val="bullet"/>
      <w:lvlText w:val="●"/>
      <w:lvlJc w:val="left"/>
      <w:pPr>
        <w:ind w:left="2880" w:hanging="360"/>
      </w:pPr>
    </w:lvl>
    <w:lvl w:ilvl="4" w:tplc="B874E2D6">
      <w:start w:val="1"/>
      <w:numFmt w:val="bullet"/>
      <w:lvlText w:val="○"/>
      <w:lvlJc w:val="left"/>
      <w:pPr>
        <w:ind w:left="3600" w:hanging="360"/>
      </w:pPr>
    </w:lvl>
    <w:lvl w:ilvl="5" w:tplc="BAEA491A">
      <w:start w:val="1"/>
      <w:numFmt w:val="bullet"/>
      <w:lvlText w:val="■"/>
      <w:lvlJc w:val="left"/>
      <w:pPr>
        <w:ind w:left="4320" w:hanging="360"/>
      </w:pPr>
    </w:lvl>
    <w:lvl w:ilvl="6" w:tplc="BEEAAFD2">
      <w:start w:val="1"/>
      <w:numFmt w:val="bullet"/>
      <w:lvlText w:val="●"/>
      <w:lvlJc w:val="left"/>
      <w:pPr>
        <w:ind w:left="5040" w:hanging="360"/>
      </w:pPr>
    </w:lvl>
    <w:lvl w:ilvl="7" w:tplc="BA18BCA0">
      <w:start w:val="1"/>
      <w:numFmt w:val="bullet"/>
      <w:lvlText w:val="●"/>
      <w:lvlJc w:val="left"/>
      <w:pPr>
        <w:ind w:left="5760" w:hanging="360"/>
      </w:pPr>
    </w:lvl>
    <w:lvl w:ilvl="8" w:tplc="B936D4CC">
      <w:start w:val="1"/>
      <w:numFmt w:val="bullet"/>
      <w:lvlText w:val="●"/>
      <w:lvlJc w:val="left"/>
      <w:pPr>
        <w:ind w:left="6480" w:hanging="360"/>
      </w:pPr>
    </w:lvl>
  </w:abstractNum>
  <w:num w:numId="1" w16cid:durableId="42599758">
    <w:abstractNumId w:val="1"/>
    <w:lvlOverride w:ilvl="0">
      <w:startOverride w:val="1"/>
    </w:lvlOverride>
  </w:num>
  <w:num w:numId="2" w16cid:durableId="19189811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802"/>
    <w:rsid w:val="001047FB"/>
    <w:rsid w:val="002B7698"/>
    <w:rsid w:val="00E80268"/>
    <w:rsid w:val="00E968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6B50D"/>
  <w15:docId w15:val="{FC6D89F0-C305-41CA-B675-290500131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jc w:val="center"/>
      <w:outlineLvl w:val="0"/>
    </w:pPr>
    <w:rPr>
      <w:b/>
      <w:bCs/>
      <w:sz w:val="32"/>
      <w:szCs w:val="32"/>
    </w:rPr>
  </w:style>
  <w:style w:type="paragraph" w:styleId="Heading2">
    <w:name w:val="heading 2"/>
    <w:uiPriority w:val="9"/>
    <w:unhideWhenUsed/>
    <w:qFormat/>
    <w:pPr>
      <w:spacing w:before="240" w:after="160"/>
      <w:outlineLvl w:val="1"/>
    </w:pPr>
    <w:rPr>
      <w:b/>
      <w:bCs/>
      <w:sz w:val="28"/>
      <w:szCs w:val="28"/>
    </w:rPr>
  </w:style>
  <w:style w:type="paragraph" w:styleId="Heading3">
    <w:name w:val="heading 3"/>
    <w:uiPriority w:val="9"/>
    <w:unhideWhenUsed/>
    <w:qFormat/>
    <w:pPr>
      <w:spacing w:before="20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28</Pages>
  <Words>7542</Words>
  <Characters>42994</Characters>
  <Application>Microsoft Office Word</Application>
  <DocSecurity>0</DocSecurity>
  <Lines>358</Lines>
  <Paragraphs>100</Paragraphs>
  <ScaleCrop>false</ScaleCrop>
  <Company/>
  <LinksUpToDate>false</LinksUpToDate>
  <CharactersWithSpaces>50436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gurkirat singh</cp:lastModifiedBy>
  <cp:revision>3</cp:revision>
  <dcterms:created xsi:type="dcterms:W3CDTF">2026-04-22T12:38:00Z</dcterms:created>
  <dcterms:modified xsi:type="dcterms:W3CDTF">2026-04-29T11:31:00Z</dcterms:modified>
</cp:coreProperties>
</file>