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 Document</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LionsList</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t>
      </w:r>
      <w:r w:rsidDel="00000000" w:rsidR="00000000" w:rsidRPr="00000000">
        <w:rPr>
          <w:rFonts w:ascii="Times New Roman" w:cs="Times New Roman" w:eastAsia="Times New Roman" w:hAnsi="Times New Roman"/>
          <w:sz w:val="24"/>
          <w:szCs w:val="24"/>
          <w:rtl w:val="0"/>
        </w:rPr>
        <w:t xml:space="preserve">Isha Chaudhry, Raymond Au, Gurleen Sandhu, Andrei Lopez, Justin Valle Amaya</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York University</w:t>
      </w: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EECS3311: Software Design</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Ilir Dema</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23, 2026</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sdt>
      <w:sdtPr>
        <w:id w:val="1690977597"/>
        <w:docPartObj>
          <w:docPartGallery w:val="Table of Contents"/>
          <w:docPartUnique w:val="1"/>
        </w:docPartObj>
      </w:sdtPr>
      <w:sdtContent>
        <w:p w:rsidR="00000000" w:rsidDel="00000000" w:rsidP="00000000" w:rsidRDefault="00000000" w:rsidRPr="00000000" w14:paraId="00000017">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ul6r870zgc2">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_4ul6r870zgc2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w2a1u3dpnsjr">
            <w:r w:rsidDel="00000000" w:rsidR="00000000" w:rsidRPr="00000000">
              <w:rPr>
                <w:b w:val="1"/>
                <w:bCs w:val="1"/>
                <w:color w:val="000000"/>
                <w:u w:val="none"/>
                <w:rtl w:val="0"/>
              </w:rPr>
              <w:t xml:space="preserve">2. System Environment</w:t>
              <w:tab/>
            </w:r>
          </w:hyperlink>
          <w:r w:rsidDel="00000000" w:rsidR="00000000" w:rsidRPr="00000000">
            <w:fldChar w:fldCharType="begin"/>
            <w:instrText xml:space="preserve"> PAGEREF _w2a1u3dpnsjr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rPr>
              <w:b w:val="1"/>
              <w:bCs w:val="1"/>
              <w:color w:val="000000"/>
              <w:u w:val="none"/>
            </w:rPr>
          </w:pPr>
          <w:hyperlink w:anchor="_4x2zsa6anhkv">
            <w:r w:rsidDel="00000000" w:rsidR="00000000" w:rsidRPr="00000000">
              <w:rPr>
                <w:b w:val="1"/>
                <w:bCs w:val="1"/>
                <w:color w:val="000000"/>
                <w:u w:val="none"/>
                <w:rtl w:val="0"/>
              </w:rPr>
              <w:t xml:space="preserve">3. System Architecture</w:t>
              <w:tab/>
            </w:r>
          </w:hyperlink>
          <w:r w:rsidDel="00000000" w:rsidR="00000000" w:rsidRPr="00000000">
            <w:fldChar w:fldCharType="begin"/>
            <w:instrText xml:space="preserve"> PAGEREF _4x2zsa6anhkv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b w:val="1"/>
              <w:bCs w:val="1"/>
              <w:color w:val="000000"/>
              <w:u w:val="none"/>
            </w:rPr>
          </w:pPr>
          <w:hyperlink w:anchor="_enh3je5hwc34">
            <w:r w:rsidDel="00000000" w:rsidR="00000000" w:rsidRPr="00000000">
              <w:rPr>
                <w:b w:val="1"/>
                <w:bCs w:val="1"/>
                <w:color w:val="000000"/>
                <w:u w:val="none"/>
                <w:rtl w:val="0"/>
              </w:rPr>
              <w:t xml:space="preserve">4. System Decomposition</w:t>
              <w:tab/>
            </w:r>
          </w:hyperlink>
          <w:r w:rsidDel="00000000" w:rsidR="00000000" w:rsidRPr="00000000">
            <w:fldChar w:fldCharType="begin"/>
            <w:instrText xml:space="preserve"> PAGEREF _enh3je5hwc34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ai2jmj6bgv0n">
            <w:r w:rsidDel="00000000" w:rsidR="00000000" w:rsidRPr="00000000">
              <w:rPr>
                <w:color w:val="000000"/>
                <w:u w:val="none"/>
                <w:rtl w:val="0"/>
              </w:rPr>
              <w:t xml:space="preserve">4.1 Frontend Components</w:t>
              <w:tab/>
            </w:r>
          </w:hyperlink>
          <w:r w:rsidDel="00000000" w:rsidR="00000000" w:rsidRPr="00000000">
            <w:fldChar w:fldCharType="begin"/>
            <w:instrText xml:space="preserve"> PAGEREF _ai2jmj6bgv0n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o9wefvpk9nmy">
            <w:r w:rsidDel="00000000" w:rsidR="00000000" w:rsidRPr="00000000">
              <w:rPr>
                <w:color w:val="000000"/>
                <w:u w:val="none"/>
                <w:rtl w:val="0"/>
              </w:rPr>
              <w:t xml:space="preserve">4.2 Backend Components</w:t>
              <w:tab/>
            </w:r>
          </w:hyperlink>
          <w:r w:rsidDel="00000000" w:rsidR="00000000" w:rsidRPr="00000000">
            <w:fldChar w:fldCharType="begin"/>
            <w:instrText xml:space="preserve"> PAGEREF _o9wefvpk9nmy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vz05t8rsvqno">
            <w:r w:rsidDel="00000000" w:rsidR="00000000" w:rsidRPr="00000000">
              <w:rPr>
                <w:color w:val="000000"/>
                <w:u w:val="none"/>
                <w:rtl w:val="0"/>
              </w:rPr>
              <w:t xml:space="preserve">4.3 Database Models</w:t>
              <w:tab/>
            </w:r>
          </w:hyperlink>
          <w:r w:rsidDel="00000000" w:rsidR="00000000" w:rsidRPr="00000000">
            <w:fldChar w:fldCharType="begin"/>
            <w:instrText xml:space="preserve"> PAGEREF _vz05t8rsvqno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b w:val="1"/>
              <w:bCs w:val="1"/>
              <w:color w:val="000000"/>
              <w:u w:val="none"/>
            </w:rPr>
          </w:pPr>
          <w:hyperlink w:anchor="_tl8owp5nx5yh">
            <w:r w:rsidDel="00000000" w:rsidR="00000000" w:rsidRPr="00000000">
              <w:rPr>
                <w:b w:val="1"/>
                <w:bCs w:val="1"/>
                <w:color w:val="000000"/>
                <w:u w:val="none"/>
                <w:rtl w:val="0"/>
              </w:rPr>
              <w:t xml:space="preserve">5. CRC Cards</w:t>
              <w:tab/>
            </w:r>
          </w:hyperlink>
          <w:r w:rsidDel="00000000" w:rsidR="00000000" w:rsidRPr="00000000">
            <w:fldChar w:fldCharType="begin"/>
            <w:instrText xml:space="preserve"> PAGEREF _tl8owp5nx5yh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rPr>
              <w:b w:val="1"/>
              <w:bCs w:val="1"/>
              <w:color w:val="000000"/>
              <w:u w:val="none"/>
            </w:rPr>
          </w:pPr>
          <w:hyperlink w:anchor="_9h82t7okq4sm">
            <w:r w:rsidDel="00000000" w:rsidR="00000000" w:rsidRPr="00000000">
              <w:rPr>
                <w:b w:val="1"/>
                <w:bCs w:val="1"/>
                <w:color w:val="000000"/>
                <w:u w:val="none"/>
                <w:rtl w:val="0"/>
              </w:rPr>
              <w:t xml:space="preserve">6. Error Handling Strategy</w:t>
              <w:tab/>
            </w:r>
          </w:hyperlink>
          <w:r w:rsidDel="00000000" w:rsidR="00000000" w:rsidRPr="00000000">
            <w:fldChar w:fldCharType="begin"/>
            <w:instrText xml:space="preserve"> PAGEREF _9h82t7okq4sm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w0cnksnt3q3m">
            <w:r w:rsidDel="00000000" w:rsidR="00000000" w:rsidRPr="00000000">
              <w:rPr>
                <w:color w:val="000000"/>
                <w:u w:val="none"/>
                <w:rtl w:val="0"/>
              </w:rPr>
              <w:t xml:space="preserve">6.1 Invalid User Input</w:t>
              <w:tab/>
            </w:r>
          </w:hyperlink>
          <w:r w:rsidDel="00000000" w:rsidR="00000000" w:rsidRPr="00000000">
            <w:fldChar w:fldCharType="begin"/>
            <w:instrText xml:space="preserve"> PAGEREF _w0cnksnt3q3m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u w:val="none"/>
            </w:rPr>
          </w:pPr>
          <w:hyperlink w:anchor="_vwe768ugg9wx">
            <w:r w:rsidDel="00000000" w:rsidR="00000000" w:rsidRPr="00000000">
              <w:rPr>
                <w:color w:val="000000"/>
                <w:u w:val="none"/>
                <w:rtl w:val="0"/>
              </w:rPr>
              <w:t xml:space="preserve">6.2 Authentication and Authorization Errors</w:t>
              <w:tab/>
            </w:r>
          </w:hyperlink>
          <w:r w:rsidDel="00000000" w:rsidR="00000000" w:rsidRPr="00000000">
            <w:fldChar w:fldCharType="begin"/>
            <w:instrText xml:space="preserve"> PAGEREF _vwe768ugg9wx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fds0s1udvc1m">
            <w:r w:rsidDel="00000000" w:rsidR="00000000" w:rsidRPr="00000000">
              <w:rPr>
                <w:color w:val="000000"/>
                <w:u w:val="none"/>
                <w:rtl w:val="0"/>
              </w:rPr>
              <w:t xml:space="preserve">6.3 Database Errors</w:t>
              <w:tab/>
            </w:r>
          </w:hyperlink>
          <w:r w:rsidDel="00000000" w:rsidR="00000000" w:rsidRPr="00000000">
            <w:fldChar w:fldCharType="begin"/>
            <w:instrText xml:space="preserve"> PAGEREF _fds0s1udvc1m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ylapy652ohu6">
            <w:r w:rsidDel="00000000" w:rsidR="00000000" w:rsidRPr="00000000">
              <w:rPr>
                <w:color w:val="000000"/>
                <w:u w:val="none"/>
                <w:rtl w:val="0"/>
              </w:rPr>
              <w:t xml:space="preserve">6.4 Network and API Communication Errors</w:t>
              <w:tab/>
            </w:r>
          </w:hyperlink>
          <w:r w:rsidDel="00000000" w:rsidR="00000000" w:rsidRPr="00000000">
            <w:fldChar w:fldCharType="begin"/>
            <w:instrText xml:space="preserve"> PAGEREF _ylapy652ohu6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u w:val="none"/>
            </w:rPr>
          </w:pPr>
          <w:hyperlink w:anchor="_370xss6x0nru">
            <w:r w:rsidDel="00000000" w:rsidR="00000000" w:rsidRPr="00000000">
              <w:rPr>
                <w:color w:val="000000"/>
                <w:u w:val="none"/>
                <w:rtl w:val="0"/>
              </w:rPr>
              <w:t xml:space="preserve">6.5 Data Integrity Protection</w:t>
              <w:tab/>
            </w:r>
          </w:hyperlink>
          <w:r w:rsidDel="00000000" w:rsidR="00000000" w:rsidRPr="00000000">
            <w:fldChar w:fldCharType="begin"/>
            <w:instrText xml:space="preserve"> PAGEREF _370xss6x0nru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i7j6yflmdma6">
            <w:r w:rsidDel="00000000" w:rsidR="00000000" w:rsidRPr="00000000">
              <w:rPr>
                <w:color w:val="000000"/>
                <w:u w:val="none"/>
                <w:rtl w:val="0"/>
              </w:rPr>
              <w:t xml:space="preserve">6.6 Logging and Debugging</w:t>
              <w:tab/>
            </w:r>
          </w:hyperlink>
          <w:r w:rsidDel="00000000" w:rsidR="00000000" w:rsidRPr="00000000">
            <w:fldChar w:fldCharType="begin"/>
            <w:instrText xml:space="preserve"> PAGEREF _i7j6yflmdma6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40" w:before="240"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line="240" w:lineRule="auto"/>
        <w:ind w:left="0" w:firstLine="0"/>
        <w:rPr>
          <w:rFonts w:ascii="Times New Roman" w:cs="Times New Roman" w:eastAsia="Times New Roman" w:hAnsi="Times New Roman"/>
        </w:rPr>
      </w:pPr>
      <w:bookmarkStart w:colFirst="0" w:colLast="0" w:name="_4ul6r870zgc2" w:id="0"/>
      <w:bookmarkEnd w:id="0"/>
      <w:r w:rsidDel="00000000" w:rsidR="00000000" w:rsidRPr="00000000">
        <w:rPr>
          <w:rFonts w:ascii="Times New Roman" w:cs="Times New Roman" w:eastAsia="Times New Roman" w:hAnsi="Times New Roman"/>
          <w:b w:val="1"/>
          <w:bCs w:val="1"/>
          <w:sz w:val="30"/>
          <w:szCs w:val="30"/>
          <w:rtl w:val="0"/>
        </w:rPr>
        <w:t xml:space="preserve">1. Introduction</w:t>
      </w:r>
      <w:r w:rsidDel="00000000" w:rsidR="00000000" w:rsidRPr="00000000">
        <w:rPr>
          <w:rtl w:val="0"/>
        </w:rPr>
      </w:r>
    </w:p>
    <w:p w:rsidR="00000000" w:rsidDel="00000000" w:rsidP="00000000" w:rsidRDefault="00000000" w:rsidRPr="00000000" w14:paraId="00000034">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LionsList is a student-focused web-based marketplace designed exclusively for York University to buy and sell academic materials within the York University Community.</w:t>
      </w: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marketplaces such as Kijiji and Facebook Marketplace do allow people to list textbooks and academic supplies but are not specifically aimed at university students. These platforms do not have the ability to filter by course, nor the verification of the users. Consequently, students frequently come across irrelevant listings, unreliable buyers, scams, and low value offers on these platforms.</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York University bookstore is where students can get the academic materials they need. However, prices are usually fixed at high retail prices paired with a strict refund, return, and exchange policy. Online forums like the unofficial York University subreddit provide a medium for students to communicate, but lack structured listings, filter functionality, and user verification.</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LionsList addresses these limitations by providing:</w:t>
      </w:r>
    </w:p>
    <w:p w:rsidR="00000000" w:rsidDel="00000000" w:rsidP="00000000" w:rsidRDefault="00000000" w:rsidRPr="00000000" w14:paraId="00000038">
      <w:pPr>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York University Exclusive Access</w:t>
      </w:r>
    </w:p>
    <w:p w:rsidR="00000000" w:rsidDel="00000000" w:rsidP="00000000" w:rsidRDefault="00000000" w:rsidRPr="00000000" w14:paraId="00000039">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Course-code Filtering</w:t>
      </w:r>
    </w:p>
    <w:p w:rsidR="00000000" w:rsidDel="00000000" w:rsidP="00000000" w:rsidRDefault="00000000" w:rsidRPr="00000000" w14:paraId="0000003A">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Verification</w:t>
      </w:r>
    </w:p>
    <w:p w:rsidR="00000000" w:rsidDel="00000000" w:rsidP="00000000" w:rsidRDefault="00000000" w:rsidRPr="00000000" w14:paraId="0000003B">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Searchable Academic Materials Listings</w:t>
      </w:r>
    </w:p>
    <w:p w:rsidR="00000000" w:rsidDel="00000000" w:rsidP="00000000" w:rsidRDefault="00000000" w:rsidRPr="00000000" w14:paraId="0000003C">
      <w:pPr>
        <w:numPr>
          <w:ilvl w:val="0"/>
          <w:numId w:val="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Student Pricing</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spacing w:line="240" w:lineRule="auto"/>
        <w:ind w:left="0" w:firstLine="0"/>
        <w:rPr>
          <w:rFonts w:ascii="Times New Roman" w:cs="Times New Roman" w:eastAsia="Times New Roman" w:hAnsi="Times New Roman"/>
        </w:rPr>
      </w:pPr>
      <w:bookmarkStart w:colFirst="0" w:colLast="0" w:name="_w2a1u3dpnsjr" w:id="1"/>
      <w:bookmarkEnd w:id="1"/>
      <w:r w:rsidDel="00000000" w:rsidR="00000000" w:rsidRPr="00000000">
        <w:rPr>
          <w:rFonts w:ascii="Times New Roman" w:cs="Times New Roman" w:eastAsia="Times New Roman" w:hAnsi="Times New Roman"/>
          <w:b w:val="1"/>
          <w:bCs w:val="1"/>
          <w:sz w:val="30"/>
          <w:szCs w:val="30"/>
          <w:rtl w:val="0"/>
        </w:rPr>
        <w:t xml:space="preserve">2. System Environment</w:t>
      </w:r>
      <w:r w:rsidDel="00000000" w:rsidR="00000000" w:rsidRPr="00000000">
        <w:rPr>
          <w:rtl w:val="0"/>
        </w:rPr>
      </w:r>
    </w:p>
    <w:p w:rsidR="00000000" w:rsidDel="00000000" w:rsidP="00000000" w:rsidRDefault="00000000" w:rsidRPr="00000000" w14:paraId="00000057">
      <w:pPr>
        <w:keepNext w:val="0"/>
        <w:keepLines w:val="0"/>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Environment</w:t>
      </w:r>
      <w:r w:rsidDel="00000000" w:rsidR="00000000" w:rsidRPr="00000000">
        <w:rPr>
          <w:rtl w:val="0"/>
        </w:rPr>
      </w:r>
    </w:p>
    <w:p w:rsidR="00000000" w:rsidDel="00000000" w:rsidP="00000000" w:rsidRDefault="00000000" w:rsidRPr="00000000" w14:paraId="00000058">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(LTS version)   </w:t>
      </w:r>
    </w:p>
    <w:p w:rsidR="00000000" w:rsidDel="00000000" w:rsidP="00000000" w:rsidRDefault="00000000" w:rsidRPr="00000000" w14:paraId="00000059">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   </w:t>
      </w:r>
    </w:p>
    <w:p w:rsidR="00000000" w:rsidDel="00000000" w:rsidP="00000000" w:rsidRDefault="00000000" w:rsidRPr="00000000" w14:paraId="0000005A">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for accessing the client application </w:t>
      </w:r>
      <w:r w:rsidDel="00000000" w:rsidR="00000000" w:rsidRPr="00000000">
        <w:rPr>
          <w:rtl w:val="0"/>
        </w:rPr>
      </w:r>
    </w:p>
    <w:p w:rsidR="00000000" w:rsidDel="00000000" w:rsidP="00000000" w:rsidRDefault="00000000" w:rsidRPr="00000000" w14:paraId="0000005B">
      <w:pPr>
        <w:keepNext w:val="0"/>
        <w:keepLines w:val="0"/>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Programming Technologies</w:t>
      </w:r>
    </w:p>
    <w:p w:rsidR="00000000" w:rsidDel="00000000" w:rsidP="00000000" w:rsidRDefault="00000000" w:rsidRPr="00000000" w14:paraId="0000005C">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Axios HTTP client, JavaScript / HTML / CSS</w:t>
      </w:r>
    </w:p>
    <w:p w:rsidR="00000000" w:rsidDel="00000000" w:rsidP="00000000" w:rsidRDefault="00000000" w:rsidRPr="00000000" w14:paraId="0000005D">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Express.js framework, Mongoose ODM for MongoDB</w:t>
      </w:r>
    </w:p>
    <w:p w:rsidR="00000000" w:rsidDel="00000000" w:rsidP="00000000" w:rsidRDefault="00000000" w:rsidRPr="00000000" w14:paraId="0000005E">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MongoDB</w:t>
      </w:r>
    </w:p>
    <w:p w:rsidR="00000000" w:rsidDel="00000000" w:rsidP="00000000" w:rsidRDefault="00000000" w:rsidRPr="00000000" w14:paraId="0000005F">
      <w:pPr>
        <w:keepNext w:val="0"/>
        <w:keepLines w:val="0"/>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Structure</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contains two main components:</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62">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frontend application   </w:t>
      </w:r>
    </w:p>
    <w:p w:rsidR="00000000" w:rsidDel="00000000" w:rsidP="00000000" w:rsidRDefault="00000000" w:rsidRPr="00000000" w14:paraId="00000063">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HTTP requests to backend API </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p w:rsidR="00000000" w:rsidDel="00000000" w:rsidP="00000000" w:rsidRDefault="00000000" w:rsidRPr="00000000" w14:paraId="00000065">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backend API</w:t>
      </w:r>
    </w:p>
    <w:p w:rsidR="00000000" w:rsidDel="00000000" w:rsidP="00000000" w:rsidRDefault="00000000" w:rsidRPr="00000000" w14:paraId="00000066">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business logic</w:t>
      </w:r>
    </w:p>
    <w:p w:rsidR="00000000" w:rsidDel="00000000" w:rsidP="00000000" w:rsidRDefault="00000000" w:rsidRPr="00000000" w14:paraId="00000067">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MongoDB</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configuration is handled through a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 in the server directory.</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spacing w:line="240" w:lineRule="auto"/>
        <w:ind w:left="0" w:firstLine="0"/>
        <w:rPr>
          <w:rFonts w:ascii="Times New Roman" w:cs="Times New Roman" w:eastAsia="Times New Roman" w:hAnsi="Times New Roman"/>
          <w:sz w:val="24"/>
          <w:szCs w:val="24"/>
        </w:rPr>
      </w:pPr>
      <w:bookmarkStart w:colFirst="0" w:colLast="0" w:name="_4x2zsa6anhkv" w:id="2"/>
      <w:bookmarkEnd w:id="2"/>
      <w:r w:rsidDel="00000000" w:rsidR="00000000" w:rsidRPr="00000000">
        <w:rPr>
          <w:rFonts w:ascii="Times New Roman" w:cs="Times New Roman" w:eastAsia="Times New Roman" w:hAnsi="Times New Roman"/>
          <w:b w:val="1"/>
          <w:bCs w:val="1"/>
          <w:sz w:val="30"/>
          <w:szCs w:val="30"/>
          <w:rtl w:val="0"/>
        </w:rPr>
        <w:t xml:space="preserve">3. System Architecture</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52725" cy="6296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5272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LionsList system follows a three-tier web architecture consisting of a presentation layer, an application layer, and a data layer.</w:t>
      </w:r>
    </w:p>
    <w:p w:rsidR="00000000" w:rsidDel="00000000" w:rsidP="00000000" w:rsidRDefault="00000000" w:rsidRPr="00000000" w14:paraId="00000080">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React frontend provides the user interface and communicates with the backend through HTTP requests using Axios. </w:t>
      </w:r>
    </w:p>
    <w:p w:rsidR="00000000" w:rsidDel="00000000" w:rsidP="00000000" w:rsidRDefault="00000000" w:rsidRPr="00000000" w14:paraId="00000081">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Express backend processes these requests, applies business logic, and interacts with the MongoDB database through Mongoose models. </w:t>
      </w:r>
    </w:p>
    <w:p w:rsidR="00000000" w:rsidDel="00000000" w:rsidP="00000000" w:rsidRDefault="00000000" w:rsidRPr="00000000" w14:paraId="00000082">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stores persistent application data such as users, listings, offers, conversations, and ratings.</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spacing w:line="240" w:lineRule="auto"/>
        <w:ind w:left="0" w:firstLine="0"/>
        <w:rPr>
          <w:rFonts w:ascii="Times New Roman" w:cs="Times New Roman" w:eastAsia="Times New Roman" w:hAnsi="Times New Roman"/>
          <w:sz w:val="24"/>
          <w:szCs w:val="24"/>
        </w:rPr>
      </w:pPr>
      <w:bookmarkStart w:colFirst="0" w:colLast="0" w:name="_enh3je5hwc34" w:id="3"/>
      <w:bookmarkEnd w:id="3"/>
      <w:r w:rsidDel="00000000" w:rsidR="00000000" w:rsidRPr="00000000">
        <w:rPr>
          <w:rFonts w:ascii="Times New Roman" w:cs="Times New Roman" w:eastAsia="Times New Roman" w:hAnsi="Times New Roman"/>
          <w:b w:val="1"/>
          <w:bCs w:val="1"/>
          <w:sz w:val="30"/>
          <w:szCs w:val="30"/>
          <w:rtl w:val="0"/>
        </w:rPr>
        <w:t xml:space="preserve">4. System Decomposition</w:t>
      </w:r>
      <w:r w:rsidDel="00000000" w:rsidR="00000000" w:rsidRPr="00000000">
        <w:rPr>
          <w:rtl w:val="0"/>
        </w:rPr>
      </w:r>
    </w:p>
    <w:p w:rsidR="00000000" w:rsidDel="00000000" w:rsidP="00000000" w:rsidRDefault="00000000" w:rsidRPr="00000000" w14:paraId="00000086">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ai2jmj6bgv0n" w:id="4"/>
      <w:bookmarkEnd w:id="4"/>
      <w:r w:rsidDel="00000000" w:rsidR="00000000" w:rsidRPr="00000000">
        <w:rPr>
          <w:rFonts w:ascii="Times New Roman" w:cs="Times New Roman" w:eastAsia="Times New Roman" w:hAnsi="Times New Roman"/>
          <w:b w:val="1"/>
          <w:bCs w:val="1"/>
          <w:color w:val="000000"/>
          <w:sz w:val="26"/>
          <w:szCs w:val="26"/>
          <w:rtl w:val="0"/>
        </w:rPr>
        <w:t xml:space="preserve">4.1 Frontend Components</w:t>
      </w:r>
    </w:p>
    <w:p w:rsidR="00000000" w:rsidDel="00000000" w:rsidP="00000000" w:rsidRDefault="00000000" w:rsidRPr="00000000" w14:paraId="00000087">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pages (login / register)   </w:t>
      </w:r>
    </w:p>
    <w:p w:rsidR="00000000" w:rsidDel="00000000" w:rsidP="00000000" w:rsidRDefault="00000000" w:rsidRPr="00000000" w14:paraId="00000088">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listings page   </w:t>
      </w:r>
    </w:p>
    <w:p w:rsidR="00000000" w:rsidDel="00000000" w:rsidP="00000000" w:rsidRDefault="00000000" w:rsidRPr="00000000" w14:paraId="00000089">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detail page   </w:t>
      </w:r>
    </w:p>
    <w:p w:rsidR="00000000" w:rsidDel="00000000" w:rsidP="00000000" w:rsidRDefault="00000000" w:rsidRPr="00000000" w14:paraId="0000008A">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form   </w:t>
      </w:r>
    </w:p>
    <w:p w:rsidR="00000000" w:rsidDel="00000000" w:rsidP="00000000" w:rsidRDefault="00000000" w:rsidRPr="00000000" w14:paraId="0000008B">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Listings page</w:t>
      </w:r>
    </w:p>
    <w:p w:rsidR="00000000" w:rsidDel="00000000" w:rsidP="00000000" w:rsidRDefault="00000000" w:rsidRPr="00000000" w14:paraId="0000008C">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 Offers page</w:t>
      </w:r>
    </w:p>
    <w:p w:rsidR="00000000" w:rsidDel="00000000" w:rsidP="00000000" w:rsidRDefault="00000000" w:rsidRPr="00000000" w14:paraId="0000008D">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page   </w:t>
      </w:r>
    </w:p>
    <w:p w:rsidR="00000000" w:rsidDel="00000000" w:rsidP="00000000" w:rsidRDefault="00000000" w:rsidRPr="00000000" w14:paraId="0000008E">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interface   </w:t>
      </w:r>
    </w:p>
    <w:p w:rsidR="00000000" w:rsidDel="00000000" w:rsidP="00000000" w:rsidRDefault="00000000" w:rsidRPr="00000000" w14:paraId="0000008F">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bar </w:t>
      </w:r>
      <w:r w:rsidDel="00000000" w:rsidR="00000000" w:rsidRPr="00000000">
        <w:rPr>
          <w:rtl w:val="0"/>
        </w:rPr>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communicate with the backend using Axios API requests.</w:t>
      </w:r>
    </w:p>
    <w:p w:rsidR="00000000" w:rsidDel="00000000" w:rsidP="00000000" w:rsidRDefault="00000000" w:rsidRPr="00000000" w14:paraId="00000091">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o9wefvpk9nmy" w:id="5"/>
      <w:bookmarkEnd w:id="5"/>
      <w:r w:rsidDel="00000000" w:rsidR="00000000" w:rsidRPr="00000000">
        <w:rPr>
          <w:rFonts w:ascii="Times New Roman" w:cs="Times New Roman" w:eastAsia="Times New Roman" w:hAnsi="Times New Roman"/>
          <w:b w:val="1"/>
          <w:bCs w:val="1"/>
          <w:color w:val="000000"/>
          <w:sz w:val="26"/>
          <w:szCs w:val="26"/>
          <w:rtl w:val="0"/>
        </w:rPr>
        <w:t xml:space="preserve">4.2 Backend Components</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functionality is implemented using Express routes and controllers.</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backend modules include:</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p>
    <w:p w:rsidR="00000000" w:rsidDel="00000000" w:rsidP="00000000" w:rsidRDefault="00000000" w:rsidRPr="00000000" w14:paraId="00000095">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users</w:t>
      </w:r>
    </w:p>
    <w:p w:rsidR="00000000" w:rsidDel="00000000" w:rsidP="00000000" w:rsidRDefault="00000000" w:rsidRPr="00000000" w14:paraId="00000096">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users</w:t>
      </w:r>
    </w:p>
    <w:p w:rsidR="00000000" w:rsidDel="00000000" w:rsidP="00000000" w:rsidRDefault="00000000" w:rsidRPr="00000000" w14:paraId="00000097">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functionality</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Listings</w:t>
      </w:r>
    </w:p>
    <w:p w:rsidR="00000000" w:rsidDel="00000000" w:rsidP="00000000" w:rsidRDefault="00000000" w:rsidRPr="00000000" w14:paraId="00000099">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listings</w:t>
      </w:r>
    </w:p>
    <w:p w:rsidR="00000000" w:rsidDel="00000000" w:rsidP="00000000" w:rsidRDefault="00000000" w:rsidRPr="00000000" w14:paraId="0000009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listings</w:t>
      </w:r>
    </w:p>
    <w:p w:rsidR="00000000" w:rsidDel="00000000" w:rsidP="00000000" w:rsidRDefault="00000000" w:rsidRPr="00000000" w14:paraId="0000009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listings</w:t>
      </w:r>
    </w:p>
    <w:p w:rsidR="00000000" w:rsidDel="00000000" w:rsidP="00000000" w:rsidRDefault="00000000" w:rsidRPr="00000000" w14:paraId="0000009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listings (with filtering by category, course title, keyword, and status)</w:t>
      </w:r>
    </w:p>
    <w:p w:rsidR="00000000" w:rsidDel="00000000" w:rsidP="00000000" w:rsidRDefault="00000000" w:rsidRPr="00000000" w14:paraId="0000009D">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listings for a specific user</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Offers</w:t>
      </w:r>
    </w:p>
    <w:p w:rsidR="00000000" w:rsidDel="00000000" w:rsidP="00000000" w:rsidRDefault="00000000" w:rsidRPr="00000000" w14:paraId="0000009F">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offers</w:t>
      </w:r>
    </w:p>
    <w:p w:rsidR="00000000" w:rsidDel="00000000" w:rsidP="00000000" w:rsidRDefault="00000000" w:rsidRPr="00000000" w14:paraId="000000A0">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or reject offers</w:t>
      </w:r>
    </w:p>
    <w:p w:rsidR="00000000" w:rsidDel="00000000" w:rsidP="00000000" w:rsidRDefault="00000000" w:rsidRPr="00000000" w14:paraId="000000A1">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offers</w:t>
      </w:r>
    </w:p>
    <w:p w:rsidR="00000000" w:rsidDel="00000000" w:rsidP="00000000" w:rsidRDefault="00000000" w:rsidRPr="00000000" w14:paraId="000000A2">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offers made by a user</w:t>
      </w:r>
    </w:p>
    <w:p w:rsidR="00000000" w:rsidDel="00000000" w:rsidP="00000000" w:rsidRDefault="00000000" w:rsidRPr="00000000" w14:paraId="000000A3">
      <w:pPr>
        <w:numPr>
          <w:ilvl w:val="0"/>
          <w:numId w:val="10"/>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offers received on a user’s listings</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Messaging</w:t>
      </w:r>
    </w:p>
    <w:p w:rsidR="00000000" w:rsidDel="00000000" w:rsidP="00000000" w:rsidRDefault="00000000" w:rsidRPr="00000000" w14:paraId="000000A5">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messages</w:t>
      </w:r>
    </w:p>
    <w:p w:rsidR="00000000" w:rsidDel="00000000" w:rsidP="00000000" w:rsidRDefault="00000000" w:rsidRPr="00000000" w14:paraId="000000A6">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conversation threads</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Ratings</w:t>
      </w:r>
    </w:p>
    <w:p w:rsidR="00000000" w:rsidDel="00000000" w:rsidP="00000000" w:rsidRDefault="00000000" w:rsidRPr="00000000" w14:paraId="000000A8">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ratings</w:t>
      </w:r>
    </w:p>
    <w:p w:rsidR="00000000" w:rsidDel="00000000" w:rsidP="00000000" w:rsidRDefault="00000000" w:rsidRPr="00000000" w14:paraId="000000A9">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user reputation</w:t>
      </w:r>
    </w:p>
    <w:p w:rsidR="00000000" w:rsidDel="00000000" w:rsidP="00000000" w:rsidRDefault="00000000" w:rsidRPr="00000000" w14:paraId="000000AA">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vz05t8rsvqno" w:id="6"/>
      <w:bookmarkEnd w:id="6"/>
      <w:r w:rsidDel="00000000" w:rsidR="00000000" w:rsidRPr="00000000">
        <w:rPr>
          <w:rFonts w:ascii="Times New Roman" w:cs="Times New Roman" w:eastAsia="Times New Roman" w:hAnsi="Times New Roman"/>
          <w:b w:val="1"/>
          <w:bCs w:val="1"/>
          <w:color w:val="000000"/>
          <w:sz w:val="26"/>
          <w:szCs w:val="26"/>
          <w:rtl w:val="0"/>
        </w:rPr>
        <w:t xml:space="preserve">4.3 Database Models</w:t>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data in MongoDB using Mongoose schemas.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account credentials and rating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an item listed for sale.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an offer made by a buyer on a listing.</w:t>
            </w:r>
          </w:p>
        </w:tc>
      </w:tr>
      <w:tr>
        <w:trPr>
          <w:cantSplit w:val="0"/>
          <w:trHeight w:val="61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message thread between buyer and seller.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messages inside a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rating scores after completed transactions.</w:t>
            </w:r>
          </w:p>
        </w:tc>
      </w:tr>
    </w:tbl>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spacing w:line="240" w:lineRule="auto"/>
        <w:ind w:left="0" w:firstLine="0"/>
        <w:rPr>
          <w:rFonts w:ascii="Times New Roman" w:cs="Times New Roman" w:eastAsia="Times New Roman" w:hAnsi="Times New Roman"/>
        </w:rPr>
      </w:pPr>
      <w:bookmarkStart w:colFirst="0" w:colLast="0" w:name="_tl8owp5nx5yh" w:id="7"/>
      <w:bookmarkEnd w:id="7"/>
      <w:r w:rsidDel="00000000" w:rsidR="00000000" w:rsidRPr="00000000">
        <w:rPr>
          <w:rFonts w:ascii="Times New Roman" w:cs="Times New Roman" w:eastAsia="Times New Roman" w:hAnsi="Times New Roman"/>
          <w:b w:val="1"/>
          <w:bCs w:val="1"/>
          <w:sz w:val="30"/>
          <w:szCs w:val="30"/>
          <w:rtl w:val="0"/>
        </w:rPr>
        <w:t xml:space="preserve">5. CRC Cards</w:t>
      </w:r>
      <w:r w:rsidDel="00000000" w:rsidR="00000000" w:rsidRPr="00000000">
        <w:rPr>
          <w:rtl w:val="0"/>
        </w:rPr>
      </w:r>
    </w:p>
    <w:p w:rsidR="00000000" w:rsidDel="00000000" w:rsidP="00000000" w:rsidRDefault="00000000" w:rsidRPr="00000000" w14:paraId="000000D8">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2"/>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DE">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user accounts </w:t>
            </w:r>
          </w:p>
          <w:p w:rsidR="00000000" w:rsidDel="00000000" w:rsidP="00000000" w:rsidRDefault="00000000" w:rsidRPr="00000000" w14:paraId="000000DF">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login  </w:t>
            </w:r>
          </w:p>
          <w:p w:rsidR="00000000" w:rsidDel="00000000" w:rsidP="00000000" w:rsidRDefault="00000000" w:rsidRPr="00000000" w14:paraId="000000E0">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username and email  </w:t>
            </w:r>
          </w:p>
          <w:p w:rsidR="00000000" w:rsidDel="00000000" w:rsidP="00000000" w:rsidRDefault="00000000" w:rsidRPr="00000000" w14:paraId="000000E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user ratings  </w:t>
            </w:r>
          </w:p>
          <w:p w:rsidR="00000000" w:rsidDel="00000000" w:rsidP="00000000" w:rsidRDefault="00000000" w:rsidRPr="00000000" w14:paraId="000000E2">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profile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0E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w:t>
            </w:r>
          </w:p>
          <w:p w:rsidR="00000000" w:rsidDel="00000000" w:rsidP="00000000" w:rsidRDefault="00000000" w:rsidRPr="00000000" w14:paraId="000000E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w:t>
            </w:r>
          </w:p>
          <w:p w:rsidR="00000000" w:rsidDel="00000000" w:rsidP="00000000" w:rsidRDefault="00000000" w:rsidRPr="00000000" w14:paraId="000000E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r>
          </w:p>
          <w:p w:rsidR="00000000" w:rsidDel="00000000" w:rsidP="00000000" w:rsidRDefault="00000000" w:rsidRPr="00000000" w14:paraId="000000E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w:t>
              <w:br w:type="textWrapping"/>
            </w:r>
          </w:p>
        </w:tc>
      </w:tr>
    </w:tbl>
    <w:p w:rsidR="00000000" w:rsidDel="00000000" w:rsidP="00000000" w:rsidRDefault="00000000" w:rsidRPr="00000000" w14:paraId="000000E8">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3"/>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Listing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F0">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information</w:t>
            </w:r>
          </w:p>
          <w:p w:rsidR="00000000" w:rsidDel="00000000" w:rsidP="00000000" w:rsidRDefault="00000000" w:rsidRPr="00000000" w14:paraId="000000F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listing available status</w:t>
            </w:r>
          </w:p>
          <w:p w:rsidR="00000000" w:rsidDel="00000000" w:rsidP="00000000" w:rsidRDefault="00000000" w:rsidRPr="00000000" w14:paraId="000000F2">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seller to edit or delete listing</w:t>
            </w:r>
          </w:p>
          <w:p w:rsidR="00000000" w:rsidDel="00000000" w:rsidP="00000000" w:rsidRDefault="00000000" w:rsidRPr="00000000" w14:paraId="000000F3">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listing details to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0F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0F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w:t>
            </w:r>
          </w:p>
          <w:p w:rsidR="00000000" w:rsidDel="00000000" w:rsidP="00000000" w:rsidRDefault="00000000" w:rsidRPr="00000000" w14:paraId="000000F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br w:type="textWrapping"/>
            </w:r>
          </w:p>
        </w:tc>
      </w:tr>
    </w:tbl>
    <w:p w:rsidR="00000000" w:rsidDel="00000000" w:rsidP="00000000" w:rsidRDefault="00000000" w:rsidRPr="00000000" w14:paraId="000000F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4"/>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Offer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FF">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offer amount  </w:t>
            </w:r>
          </w:p>
          <w:p w:rsidR="00000000" w:rsidDel="00000000" w:rsidP="00000000" w:rsidRDefault="00000000" w:rsidRPr="00000000" w14:paraId="00000100">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offer status  </w:t>
            </w:r>
          </w:p>
          <w:p w:rsidR="00000000" w:rsidDel="00000000" w:rsidP="00000000" w:rsidRDefault="00000000" w:rsidRPr="00000000" w14:paraId="0000010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buyers to cancel offers </w:t>
            </w:r>
          </w:p>
          <w:p w:rsidR="00000000" w:rsidDel="00000000" w:rsidP="00000000" w:rsidRDefault="00000000" w:rsidRPr="00000000" w14:paraId="00000102">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sellers to accept or reject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10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10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w:t>
            </w:r>
          </w:p>
          <w:p w:rsidR="00000000" w:rsidDel="00000000" w:rsidP="00000000" w:rsidRDefault="00000000" w:rsidRPr="00000000" w14:paraId="0000010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br w:type="textWrapping"/>
            </w:r>
          </w:p>
          <w:p w:rsidR="00000000" w:rsidDel="00000000" w:rsidP="00000000" w:rsidRDefault="00000000" w:rsidRPr="00000000" w14:paraId="0000010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5"/>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Conversation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13">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communication between buyer and seller  </w:t>
            </w:r>
          </w:p>
          <w:p w:rsidR="00000000" w:rsidDel="00000000" w:rsidP="00000000" w:rsidRDefault="00000000" w:rsidRPr="00000000" w14:paraId="0000011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conversation to listing  </w:t>
            </w:r>
          </w:p>
          <w:p w:rsidR="00000000" w:rsidDel="00000000" w:rsidP="00000000" w:rsidRDefault="00000000" w:rsidRPr="00000000" w14:paraId="0000011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11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118">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w:t>
            </w:r>
          </w:p>
          <w:p w:rsidR="00000000" w:rsidDel="00000000" w:rsidP="00000000" w:rsidRDefault="00000000" w:rsidRPr="00000000" w14:paraId="00000119">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br w:type="textWrapping"/>
            </w:r>
          </w:p>
        </w:tc>
      </w:tr>
    </w:tbl>
    <w:p w:rsidR="00000000" w:rsidDel="00000000" w:rsidP="00000000" w:rsidRDefault="00000000" w:rsidRPr="00000000" w14:paraId="0000011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6"/>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Message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2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message text  </w:t>
            </w:r>
          </w:p>
          <w:p w:rsidR="00000000" w:rsidDel="00000000" w:rsidP="00000000" w:rsidRDefault="00000000" w:rsidRPr="00000000" w14:paraId="00000122">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sender  </w:t>
            </w:r>
          </w:p>
          <w:p w:rsidR="00000000" w:rsidDel="00000000" w:rsidP="00000000" w:rsidRDefault="00000000" w:rsidRPr="00000000" w14:paraId="00000123">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timestamp  </w:t>
            </w:r>
          </w:p>
          <w:p w:rsidR="00000000" w:rsidDel="00000000" w:rsidP="00000000" w:rsidRDefault="00000000" w:rsidRPr="00000000" w14:paraId="0000012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message to 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12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r>
          </w:p>
          <w:p w:rsidR="00000000" w:rsidDel="00000000" w:rsidP="00000000" w:rsidRDefault="00000000" w:rsidRPr="00000000" w14:paraId="0000012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br w:type="textWrapping"/>
            </w:r>
          </w:p>
        </w:tc>
      </w:tr>
    </w:tbl>
    <w:p w:rsidR="00000000" w:rsidDel="00000000" w:rsidP="00000000" w:rsidRDefault="00000000" w:rsidRPr="00000000" w14:paraId="0000012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40" w:lineRule="auto"/>
        <w:ind w:left="720" w:firstLine="0"/>
        <w:rPr>
          <w:rFonts w:ascii="Times New Roman" w:cs="Times New Roman" w:eastAsia="Times New Roman" w:hAnsi="Times New Roman"/>
        </w:rPr>
      </w:pPr>
      <w:r w:rsidDel="00000000" w:rsidR="00000000" w:rsidRPr="00000000">
        <w:rPr>
          <w:rtl w:val="0"/>
        </w:rPr>
      </w:r>
    </w:p>
    <w:tbl>
      <w:tblPr>
        <w:tblStyle w:val="Table7"/>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7.5"/>
        <w:gridCol w:w="4147.5"/>
        <w:tblGridChange w:id="0">
          <w:tblGrid>
            <w:gridCol w:w="4147.5"/>
            <w:gridCol w:w="41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Name: Rating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 (if any): None</w:t>
              <w:br w:type="textWrapping"/>
              <w:t xml:space="preserve">Subclasses (if any):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2F">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rating score  </w:t>
            </w:r>
          </w:p>
          <w:p w:rsidR="00000000" w:rsidDel="00000000" w:rsidP="00000000" w:rsidRDefault="00000000" w:rsidRPr="00000000" w14:paraId="00000130">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rating to completed transaction  </w:t>
            </w:r>
          </w:p>
          <w:p w:rsidR="00000000" w:rsidDel="00000000" w:rsidP="00000000" w:rsidRDefault="00000000" w:rsidRPr="00000000" w14:paraId="0000013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user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133">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13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c>
      </w:tr>
    </w:tbl>
    <w:p w:rsidR="00000000" w:rsidDel="00000000" w:rsidP="00000000" w:rsidRDefault="00000000" w:rsidRPr="00000000" w14:paraId="00000136">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spacing w:line="240" w:lineRule="auto"/>
        <w:ind w:left="0" w:firstLine="0"/>
        <w:rPr>
          <w:rFonts w:ascii="Times New Roman" w:cs="Times New Roman" w:eastAsia="Times New Roman" w:hAnsi="Times New Roman"/>
          <w:b w:val="1"/>
          <w:bCs w:val="1"/>
          <w:sz w:val="30"/>
          <w:szCs w:val="30"/>
        </w:rPr>
      </w:pPr>
      <w:bookmarkStart w:colFirst="0" w:colLast="0" w:name="_9h82t7okq4sm" w:id="8"/>
      <w:bookmarkEnd w:id="8"/>
      <w:r w:rsidDel="00000000" w:rsidR="00000000" w:rsidRPr="00000000">
        <w:rPr>
          <w:rFonts w:ascii="Times New Roman" w:cs="Times New Roman" w:eastAsia="Times New Roman" w:hAnsi="Times New Roman"/>
          <w:b w:val="1"/>
          <w:bCs w:val="1"/>
          <w:sz w:val="30"/>
          <w:szCs w:val="30"/>
          <w:rtl w:val="0"/>
        </w:rPr>
        <w:t xml:space="preserve">6. Error Handling Strategy</w:t>
      </w:r>
    </w:p>
    <w:p w:rsidR="00000000" w:rsidDel="00000000" w:rsidP="00000000" w:rsidRDefault="00000000" w:rsidRPr="00000000" w14:paraId="000001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LionsList system includes several mechanisms for detecting and responding to errors that may occur during normal operation. </w:t>
      </w:r>
    </w:p>
    <w:p w:rsidR="00000000" w:rsidDel="00000000" w:rsidP="00000000" w:rsidRDefault="00000000" w:rsidRPr="00000000" w14:paraId="000001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errors may originate from user input, authentication failures, network communication issues, or database problems. The system is designed so that failures are handled safely and communicated clearly to the user without exposing unnecessary internal system details.</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occurs at both the backend (Express server) and frontend (React client) layers.</w:t>
      </w:r>
    </w:p>
    <w:p w:rsidR="00000000" w:rsidDel="00000000" w:rsidP="00000000" w:rsidRDefault="00000000" w:rsidRPr="00000000" w14:paraId="0000014A">
      <w:pPr>
        <w:pStyle w:val="Heading3"/>
        <w:spacing w:line="240" w:lineRule="auto"/>
        <w:rPr>
          <w:rFonts w:ascii="Times New Roman" w:cs="Times New Roman" w:eastAsia="Times New Roman" w:hAnsi="Times New Roman"/>
          <w:b w:val="1"/>
          <w:bCs w:val="1"/>
          <w:color w:val="000000"/>
          <w:sz w:val="26"/>
          <w:szCs w:val="26"/>
        </w:rPr>
      </w:pPr>
      <w:bookmarkStart w:colFirst="0" w:colLast="0" w:name="_w0cnksnt3q3m" w:id="9"/>
      <w:bookmarkEnd w:id="9"/>
      <w:r w:rsidDel="00000000" w:rsidR="00000000" w:rsidRPr="00000000">
        <w:rPr>
          <w:rFonts w:ascii="Times New Roman" w:cs="Times New Roman" w:eastAsia="Times New Roman" w:hAnsi="Times New Roman"/>
          <w:b w:val="1"/>
          <w:bCs w:val="1"/>
          <w:color w:val="000000"/>
          <w:sz w:val="26"/>
          <w:szCs w:val="26"/>
          <w:rtl w:val="0"/>
        </w:rPr>
        <w:t xml:space="preserve">6.1 Invalid User Input</w:t>
      </w:r>
    </w:p>
    <w:p w:rsidR="00000000" w:rsidDel="00000000" w:rsidP="00000000" w:rsidRDefault="00000000" w:rsidRPr="00000000" w14:paraId="000001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enter invalid or incomplete information when registering accounts, creating listings, or submitting offers.</w:t>
      </w:r>
    </w:p>
    <w:p w:rsidR="00000000" w:rsidDel="00000000" w:rsidP="00000000" w:rsidRDefault="00000000" w:rsidRPr="00000000" w14:paraId="0000014C">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already exists</w:t>
      </w:r>
    </w:p>
    <w:p w:rsidR="00000000" w:rsidDel="00000000" w:rsidP="00000000" w:rsidRDefault="00000000" w:rsidRPr="00000000" w14:paraId="0000014D">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not belonging to the York University domain</w:t>
      </w:r>
    </w:p>
    <w:p w:rsidR="00000000" w:rsidDel="00000000" w:rsidP="00000000" w:rsidRDefault="00000000" w:rsidRPr="00000000" w14:paraId="0000014E">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shorter than the required length</w:t>
      </w:r>
    </w:p>
    <w:p w:rsidR="00000000" w:rsidDel="00000000" w:rsidP="00000000" w:rsidRDefault="00000000" w:rsidRPr="00000000" w14:paraId="0000014F">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listing information (title, description, price)</w:t>
      </w:r>
    </w:p>
    <w:p w:rsidR="00000000" w:rsidDel="00000000" w:rsidP="00000000" w:rsidRDefault="00000000" w:rsidRPr="00000000" w14:paraId="00000150">
      <w:pPr>
        <w:numPr>
          <w:ilvl w:val="0"/>
          <w:numId w:val="20"/>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Invalid offer amount (non-positive values)</w:t>
      </w:r>
    </w:p>
    <w:p w:rsidR="00000000" w:rsidDel="00000000" w:rsidP="00000000" w:rsidRDefault="00000000" w:rsidRPr="00000000" w14:paraId="00000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implements input validation using Mongoose schema rules and server-side checks. For example, the User schema ensures:</w:t>
      </w:r>
    </w:p>
    <w:p w:rsidR="00000000" w:rsidDel="00000000" w:rsidP="00000000" w:rsidRDefault="00000000" w:rsidRPr="00000000" w14:paraId="00000152">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usernames are unique</w:t>
      </w:r>
    </w:p>
    <w:p w:rsidR="00000000" w:rsidDel="00000000" w:rsidP="00000000" w:rsidRDefault="00000000" w:rsidRPr="00000000" w14:paraId="0000015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usernames only contain lowercase letters and numbers</w:t>
      </w:r>
    </w:p>
    <w:p w:rsidR="00000000" w:rsidDel="00000000" w:rsidP="00000000" w:rsidRDefault="00000000" w:rsidRPr="00000000" w14:paraId="00000154">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addresses must end in </w:t>
      </w:r>
      <w:r w:rsidDel="00000000" w:rsidR="00000000" w:rsidRPr="00000000">
        <w:rPr>
          <w:rFonts w:ascii="Times New Roman" w:cs="Times New Roman" w:eastAsia="Times New Roman" w:hAnsi="Times New Roman"/>
          <w:i w:val="1"/>
          <w:iCs w:val="1"/>
          <w:sz w:val="24"/>
          <w:szCs w:val="24"/>
          <w:rtl w:val="0"/>
        </w:rPr>
        <w:t xml:space="preserve">@yorku.ca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@my.yorku.ca</w:t>
      </w:r>
      <w:r w:rsidDel="00000000" w:rsidR="00000000" w:rsidRPr="00000000">
        <w:rPr>
          <w:rtl w:val="0"/>
        </w:rPr>
      </w:r>
    </w:p>
    <w:p w:rsidR="00000000" w:rsidDel="00000000" w:rsidP="00000000" w:rsidRDefault="00000000" w:rsidRPr="00000000" w14:paraId="000001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invalid input is detected:</w:t>
      </w:r>
    </w:p>
    <w:p w:rsidR="00000000" w:rsidDel="00000000" w:rsidP="00000000" w:rsidRDefault="00000000" w:rsidRPr="00000000" w14:paraId="00000156">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returns an HTTP 400 (Bad Request) response.</w:t>
      </w:r>
    </w:p>
    <w:p w:rsidR="00000000" w:rsidDel="00000000" w:rsidP="00000000" w:rsidRDefault="00000000" w:rsidRPr="00000000" w14:paraId="00000157">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error message is included in the response body.</w:t>
      </w:r>
    </w:p>
    <w:p w:rsidR="00000000" w:rsidDel="00000000" w:rsidP="00000000" w:rsidRDefault="00000000" w:rsidRPr="00000000" w14:paraId="00000158">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displays the message to the user and prevents form submission until the issue is corrected.</w:t>
      </w:r>
    </w:p>
    <w:p w:rsidR="00000000" w:rsidDel="00000000" w:rsidP="00000000" w:rsidRDefault="00000000" w:rsidRPr="00000000" w14:paraId="000001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invalid data is not stored in the database.</w:t>
      </w:r>
    </w:p>
    <w:p w:rsidR="00000000" w:rsidDel="00000000" w:rsidP="00000000" w:rsidRDefault="00000000" w:rsidRPr="00000000" w14:paraId="0000015A">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vwe768ugg9wx" w:id="10"/>
      <w:bookmarkEnd w:id="10"/>
      <w:r w:rsidDel="00000000" w:rsidR="00000000" w:rsidRPr="00000000">
        <w:rPr>
          <w:rFonts w:ascii="Times New Roman" w:cs="Times New Roman" w:eastAsia="Times New Roman" w:hAnsi="Times New Roman"/>
          <w:b w:val="1"/>
          <w:bCs w:val="1"/>
          <w:color w:val="000000"/>
          <w:sz w:val="26"/>
          <w:szCs w:val="26"/>
          <w:rtl w:val="0"/>
        </w:rPr>
        <w:t xml:space="preserve">6.2 Authentication and Authorization Errors</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actions require a user to be authenticated:</w:t>
      </w:r>
    </w:p>
    <w:p w:rsidR="00000000" w:rsidDel="00000000" w:rsidP="00000000" w:rsidRDefault="00000000" w:rsidRPr="00000000" w14:paraId="0000015C">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listing</w:t>
      </w:r>
    </w:p>
    <w:p w:rsidR="00000000" w:rsidDel="00000000" w:rsidP="00000000" w:rsidRDefault="00000000" w:rsidRPr="00000000" w14:paraId="0000015D">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sending a message</w:t>
      </w:r>
    </w:p>
    <w:p w:rsidR="00000000" w:rsidDel="00000000" w:rsidP="00000000" w:rsidRDefault="00000000" w:rsidRPr="00000000" w14:paraId="0000015E">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an offer</w:t>
      </w:r>
    </w:p>
    <w:p w:rsidR="00000000" w:rsidDel="00000000" w:rsidP="00000000" w:rsidRDefault="00000000" w:rsidRPr="00000000" w14:paraId="0000015F">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user-specific pages (My Listings, Sent Offers) without authentication</w:t>
        <w:br w:type="textWrapping"/>
      </w:r>
    </w:p>
    <w:p w:rsidR="00000000" w:rsidDel="00000000" w:rsidP="00000000" w:rsidRDefault="00000000" w:rsidRPr="00000000" w14:paraId="00000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attempts to perform these actions without being logged in, the backend returns an HTTP 401 (Unauthorized) response.</w:t>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detects this response and redirects the user to the login page.</w:t>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functionality removes the authentication token stored in the browser, ensuring the user can no longer access protected actions.</w:t>
      </w:r>
    </w:p>
    <w:p w:rsidR="00000000" w:rsidDel="00000000" w:rsidP="00000000" w:rsidRDefault="00000000" w:rsidRPr="00000000" w14:paraId="00000163">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fds0s1udvc1m" w:id="11"/>
      <w:bookmarkEnd w:id="11"/>
      <w:r w:rsidDel="00000000" w:rsidR="00000000" w:rsidRPr="00000000">
        <w:rPr>
          <w:rFonts w:ascii="Times New Roman" w:cs="Times New Roman" w:eastAsia="Times New Roman" w:hAnsi="Times New Roman"/>
          <w:b w:val="1"/>
          <w:bCs w:val="1"/>
          <w:color w:val="000000"/>
          <w:sz w:val="26"/>
          <w:szCs w:val="26"/>
          <w:rtl w:val="0"/>
        </w:rPr>
        <w:t xml:space="preserve">6.3 Database Errors</w:t>
      </w:r>
    </w:p>
    <w:p w:rsidR="00000000" w:rsidDel="00000000" w:rsidP="00000000" w:rsidRDefault="00000000" w:rsidRPr="00000000" w14:paraId="000001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errors may occur if MongoDB becomes unavailable or if database operations fail.</w:t>
      </w:r>
    </w:p>
    <w:p w:rsidR="00000000" w:rsidDel="00000000" w:rsidP="00000000" w:rsidRDefault="00000000" w:rsidRPr="00000000" w14:paraId="00000165">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connection failure</w:t>
      </w:r>
    </w:p>
    <w:p w:rsidR="00000000" w:rsidDel="00000000" w:rsidP="00000000" w:rsidRDefault="00000000" w:rsidRPr="00000000" w14:paraId="00000166">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username or email conflicts</w:t>
      </w:r>
    </w:p>
    <w:p w:rsidR="00000000" w:rsidDel="00000000" w:rsidP="00000000" w:rsidRDefault="00000000" w:rsidRPr="00000000" w14:paraId="00000167">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data writes</w:t>
      </w:r>
    </w:p>
    <w:p w:rsidR="00000000" w:rsidDel="00000000" w:rsidP="00000000" w:rsidRDefault="00000000" w:rsidRPr="00000000" w14:paraId="00000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database error occurs:</w:t>
      </w:r>
    </w:p>
    <w:p w:rsidR="00000000" w:rsidDel="00000000" w:rsidP="00000000" w:rsidRDefault="00000000" w:rsidRPr="00000000" w14:paraId="00000169">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logs the error to the server console for debugging.</w:t>
      </w:r>
    </w:p>
    <w:p w:rsidR="00000000" w:rsidDel="00000000" w:rsidP="00000000" w:rsidRDefault="00000000" w:rsidRPr="00000000" w14:paraId="0000016A">
      <w:pPr>
        <w:numPr>
          <w:ilvl w:val="0"/>
          <w:numId w:val="2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API returns an HTTP 500 (Internal Server Error) response.</w:t>
      </w:r>
    </w:p>
    <w:p w:rsidR="00000000" w:rsidDel="00000000" w:rsidP="00000000" w:rsidRDefault="00000000" w:rsidRPr="00000000" w14:paraId="0000016B">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displays a generic error message to the user.</w:t>
      </w:r>
    </w:p>
    <w:p w:rsidR="00000000" w:rsidDel="00000000" w:rsidP="00000000" w:rsidRDefault="00000000" w:rsidRPr="00000000" w14:paraId="0000016C">
      <w:pPr>
        <w:spacing w:after="240" w:before="24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Sensitive system information is not exposed to the user for security reasons.</w:t>
      </w:r>
      <w:r w:rsidDel="00000000" w:rsidR="00000000" w:rsidRPr="00000000">
        <w:rPr>
          <w:rtl w:val="0"/>
        </w:rPr>
      </w:r>
    </w:p>
    <w:p w:rsidR="00000000" w:rsidDel="00000000" w:rsidP="00000000" w:rsidRDefault="00000000" w:rsidRPr="00000000" w14:paraId="0000016D">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ylapy652ohu6" w:id="12"/>
      <w:bookmarkEnd w:id="12"/>
      <w:r w:rsidDel="00000000" w:rsidR="00000000" w:rsidRPr="00000000">
        <w:rPr>
          <w:rFonts w:ascii="Times New Roman" w:cs="Times New Roman" w:eastAsia="Times New Roman" w:hAnsi="Times New Roman"/>
          <w:b w:val="1"/>
          <w:bCs w:val="1"/>
          <w:color w:val="000000"/>
          <w:sz w:val="26"/>
          <w:szCs w:val="26"/>
          <w:rtl w:val="0"/>
        </w:rPr>
        <w:t xml:space="preserve">6.4 Network and API Communication Errors</w:t>
      </w:r>
    </w:p>
    <w:p w:rsidR="00000000" w:rsidDel="00000000" w:rsidP="00000000" w:rsidRDefault="00000000" w:rsidRPr="00000000" w14:paraId="000001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 frontend and backend occurs through HTTP requests using Axios.</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failures include:</w:t>
      </w:r>
    </w:p>
    <w:p w:rsidR="00000000" w:rsidDel="00000000" w:rsidP="00000000" w:rsidRDefault="00000000" w:rsidRPr="00000000" w14:paraId="00000170">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unreachable</w:t>
      </w:r>
    </w:p>
    <w:p w:rsidR="00000000" w:rsidDel="00000000" w:rsidP="00000000" w:rsidRDefault="00000000" w:rsidRPr="00000000" w14:paraId="00000171">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timeouts</w:t>
      </w:r>
    </w:p>
    <w:p w:rsidR="00000000" w:rsidDel="00000000" w:rsidP="00000000" w:rsidRDefault="00000000" w:rsidRPr="00000000" w14:paraId="00000172">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API endpoint</w:t>
      </w:r>
    </w:p>
    <w:p w:rsidR="00000000" w:rsidDel="00000000" w:rsidP="00000000" w:rsidRDefault="00000000" w:rsidRPr="00000000" w14:paraId="000001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such errors occur:</w:t>
      </w:r>
    </w:p>
    <w:p w:rsidR="00000000" w:rsidDel="00000000" w:rsidP="00000000" w:rsidRDefault="00000000" w:rsidRPr="00000000" w14:paraId="00000174">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detects the request failure.</w:t>
      </w:r>
    </w:p>
    <w:p w:rsidR="00000000" w:rsidDel="00000000" w:rsidP="00000000" w:rsidRDefault="00000000" w:rsidRPr="00000000" w14:paraId="0000017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displays a message indicating that the request failed.</w:t>
      </w:r>
    </w:p>
    <w:p w:rsidR="00000000" w:rsidDel="00000000" w:rsidP="00000000" w:rsidRDefault="00000000" w:rsidRPr="00000000" w14:paraId="00000176">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retry the operation.</w:t>
      </w:r>
    </w:p>
    <w:p w:rsidR="00000000" w:rsidDel="00000000" w:rsidP="00000000" w:rsidRDefault="00000000" w:rsidRPr="00000000" w14:paraId="000001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78">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connect to server."</w:t>
      </w:r>
    </w:p>
    <w:p w:rsidR="00000000" w:rsidDel="00000000" w:rsidP="00000000" w:rsidRDefault="00000000" w:rsidRPr="00000000" w14:paraId="00000179">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failed. Please try again."</w:t>
      </w:r>
    </w:p>
    <w:p w:rsidR="00000000" w:rsidDel="00000000" w:rsidP="00000000" w:rsidRDefault="00000000" w:rsidRPr="00000000" w14:paraId="0000017A">
      <w:pPr>
        <w:pStyle w:val="Heading3"/>
        <w:spacing w:after="80" w:line="240" w:lineRule="auto"/>
        <w:rPr>
          <w:rFonts w:ascii="Times New Roman" w:cs="Times New Roman" w:eastAsia="Times New Roman" w:hAnsi="Times New Roman"/>
          <w:b w:val="1"/>
          <w:bCs w:val="1"/>
          <w:color w:val="000000"/>
          <w:sz w:val="26"/>
          <w:szCs w:val="26"/>
        </w:rPr>
      </w:pPr>
      <w:bookmarkStart w:colFirst="0" w:colLast="0" w:name="_370xss6x0nru" w:id="13"/>
      <w:bookmarkEnd w:id="13"/>
      <w:r w:rsidDel="00000000" w:rsidR="00000000" w:rsidRPr="00000000">
        <w:rPr>
          <w:rFonts w:ascii="Times New Roman" w:cs="Times New Roman" w:eastAsia="Times New Roman" w:hAnsi="Times New Roman"/>
          <w:b w:val="1"/>
          <w:bCs w:val="1"/>
          <w:color w:val="000000"/>
          <w:sz w:val="26"/>
          <w:szCs w:val="26"/>
          <w:rtl w:val="0"/>
        </w:rPr>
        <w:t xml:space="preserve">6.5 Data Integrity Protection</w:t>
      </w:r>
    </w:p>
    <w:p w:rsidR="00000000" w:rsidDel="00000000" w:rsidP="00000000" w:rsidRDefault="00000000" w:rsidRPr="00000000" w14:paraId="000001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data integrity, the system enforces constraints at multiple levels.</w:t>
      </w:r>
    </w:p>
    <w:p w:rsidR="00000000" w:rsidDel="00000000" w:rsidP="00000000" w:rsidRDefault="00000000" w:rsidRPr="00000000" w14:paraId="0000017C">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usernames and email addresses in the User schema</w:t>
      </w:r>
    </w:p>
    <w:p w:rsidR="00000000" w:rsidDel="00000000" w:rsidP="00000000" w:rsidRDefault="00000000" w:rsidRPr="00000000" w14:paraId="0000017D">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ownership verification before editing or deleting a listing</w:t>
      </w:r>
    </w:p>
    <w:p w:rsidR="00000000" w:rsidDel="00000000" w:rsidP="00000000" w:rsidRDefault="00000000" w:rsidRPr="00000000" w14:paraId="0000017E">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 for message content and listing information</w:t>
      </w:r>
    </w:p>
    <w:p w:rsidR="00000000" w:rsidDel="00000000" w:rsidP="00000000" w:rsidRDefault="00000000" w:rsidRPr="00000000" w14:paraId="0000017F">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only authorized users can modify or delete listings</w:t>
      </w:r>
    </w:p>
    <w:p w:rsidR="00000000" w:rsidDel="00000000" w:rsidP="00000000" w:rsidRDefault="00000000" w:rsidRPr="00000000" w14:paraId="00000180">
      <w:pPr>
        <w:numPr>
          <w:ilvl w:val="0"/>
          <w:numId w:val="17"/>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only pending offers can be cancelled</w:t>
      </w:r>
    </w:p>
    <w:p w:rsidR="00000000" w:rsidDel="00000000" w:rsidP="00000000" w:rsidRDefault="00000000" w:rsidRPr="00000000" w14:paraId="000001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safeguards ensure that invalid or unauthorized data cannot corrupt the system state.</w:t>
      </w:r>
    </w:p>
    <w:p w:rsidR="00000000" w:rsidDel="00000000" w:rsidP="00000000" w:rsidRDefault="00000000" w:rsidRPr="00000000" w14:paraId="00000182">
      <w:pPr>
        <w:pStyle w:val="Heading3"/>
        <w:spacing w:after="80" w:line="240" w:lineRule="auto"/>
        <w:ind w:left="0" w:firstLine="0"/>
        <w:rPr>
          <w:rFonts w:ascii="Times New Roman" w:cs="Times New Roman" w:eastAsia="Times New Roman" w:hAnsi="Times New Roman"/>
          <w:b w:val="1"/>
          <w:bCs w:val="1"/>
          <w:color w:val="000000"/>
          <w:sz w:val="26"/>
          <w:szCs w:val="26"/>
        </w:rPr>
      </w:pPr>
      <w:bookmarkStart w:colFirst="0" w:colLast="0" w:name="_i7j6yflmdma6" w:id="14"/>
      <w:bookmarkEnd w:id="14"/>
      <w:r w:rsidDel="00000000" w:rsidR="00000000" w:rsidRPr="00000000">
        <w:rPr>
          <w:rFonts w:ascii="Times New Roman" w:cs="Times New Roman" w:eastAsia="Times New Roman" w:hAnsi="Times New Roman"/>
          <w:b w:val="1"/>
          <w:bCs w:val="1"/>
          <w:color w:val="000000"/>
          <w:sz w:val="26"/>
          <w:szCs w:val="26"/>
          <w:rtl w:val="0"/>
        </w:rPr>
        <w:t xml:space="preserve">6.6 Logging and Debugging</w:t>
      </w:r>
    </w:p>
    <w:p w:rsidR="00000000" w:rsidDel="00000000" w:rsidP="00000000" w:rsidRDefault="00000000" w:rsidRPr="00000000" w14:paraId="00000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errors are logged in the backend console during development. These logs help developers identify issues such as failed database queries or unexpected exceptions.</w:t>
      </w:r>
    </w:p>
    <w:p w:rsidR="00000000" w:rsidDel="00000000" w:rsidP="00000000" w:rsidRDefault="00000000" w:rsidRPr="00000000" w14:paraId="000001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production environment, these logs are able to be redirected to a logging service or monitoring tool.</w:t>
      </w:r>
    </w:p>
    <w:p w:rsidR="00000000" w:rsidDel="00000000" w:rsidP="00000000" w:rsidRDefault="00000000" w:rsidRPr="00000000" w14:paraId="0000018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