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 xml:space="preserve">The Sovereign Intelligence Vault: Project </w:t>
      </w:r>
      <w:r>
        <w:rPr/>
        <w:t>Description</w:t>
      </w:r>
    </w:p>
    <w:p>
      <w:pPr>
        <w:pStyle w:val="Heading2"/>
        <w:bidi w:val="0"/>
        <w:jc w:val="left"/>
        <w:rPr/>
      </w:pPr>
      <w:r>
        <w:rPr/>
        <w:t xml:space="preserve">A Revolutionary Approach to Secure AI </w:t>
      </w:r>
    </w:p>
    <w:p>
      <w:pPr>
        <w:pStyle w:val="TextBody"/>
        <w:bidi w:val="0"/>
        <w:spacing w:lineRule="auto" w:line="276" w:before="0" w:after="140"/>
        <w:jc w:val="left"/>
        <w:rPr/>
      </w:pPr>
      <w:r>
        <w:rPr/>
      </w:r>
    </w:p>
    <w:p>
      <w:pPr>
        <w:pStyle w:val="HorizontalLine"/>
        <w:suppressLineNumbers/>
        <w:pBdr>
          <w:bottom w:val="double" w:sz="2" w:space="0" w:color="808080"/>
        </w:pBdr>
        <w:bidi w:val="0"/>
        <w:spacing w:before="0" w:after="283"/>
        <w:jc w:val="left"/>
        <w:rPr/>
      </w:pPr>
      <w:r>
        <w:rPr/>
      </w:r>
    </w:p>
    <w:p>
      <w:pPr>
        <w:pStyle w:val="Heading2"/>
        <w:bidi w:val="0"/>
        <w:jc w:val="left"/>
        <w:rPr/>
      </w:pPr>
      <w:r>
        <w:rPr/>
        <w:t>Executive Summary</w:t>
      </w:r>
    </w:p>
    <w:p>
      <w:pPr>
        <w:pStyle w:val="TextBody"/>
        <w:bidi w:val="0"/>
        <w:spacing w:lineRule="auto" w:line="276" w:before="0" w:after="140"/>
        <w:jc w:val="left"/>
        <w:rPr/>
      </w:pPr>
      <w:r>
        <w:rPr/>
        <w:t>The Sovereign Intelligence Vault represents a paradigm-shifting approach to artificial intelligence deployment that addresses one of the most critical challenges facing modern organizations: how to leverage powerful AI capabilities while maintaining absolute information security. This student-led project demonstrates sophisticated understanding of multiple advanced technological domains—artificial intelligence, cybersecurity architecture, retrieval-augmented generation (RAG) systems, and zero-trust security principles—while creating a practical solution with immediate real-world applications in defense, pharmaceutical research, competitive industries, and classified government operations.</w:t>
      </w:r>
    </w:p>
    <w:p>
      <w:pPr>
        <w:pStyle w:val="TextBody"/>
        <w:bidi w:val="0"/>
        <w:spacing w:lineRule="auto" w:line="276" w:before="0" w:after="140"/>
        <w:jc w:val="left"/>
        <w:rPr/>
      </w:pPr>
      <w:r>
        <w:rPr/>
        <w:t>Unlike conventional AI projects that focus on algorithmic optimization or novel model architectures, this work tackles the fundamental tension between AI utility and security sovereignty. The project synthesizes cutting-edge technologies into a completely air-gapped system that eliminates external attack vectors while preserving full AI functionality. For student researchers, this demonstrates not merely technical competence but strategic thinking about technology's role in high-stakes environments where a single security breach could compromise national security, cost billions in competitive advantage, or violate stringent regulatory frameworks.</w:t>
      </w:r>
    </w:p>
    <w:p>
      <w:pPr>
        <w:pStyle w:val="TextBody"/>
        <w:bidi w:val="0"/>
        <w:spacing w:lineRule="auto" w:line="276" w:before="0" w:after="140"/>
        <w:jc w:val="left"/>
        <w:rPr/>
      </w:pPr>
      <w:r>
        <w:rPr/>
        <w:t>The educational value extends beyond implementation: this project requires students to grapple with real-world constraints, security trade-offs, system architecture decisions, and use-case analysis that mirror challenges faced by professional engineers in defense contractors, pharmaceutical companies, and classified research facilities. The work bridges theoretical computer science, practical engineering, and strategic application analysis—precisely the integrative thinking that distinguishes exceptional student research.</w:t>
      </w:r>
    </w:p>
    <w:p>
      <w:pPr>
        <w:pStyle w:val="HorizontalLine"/>
        <w:suppressLineNumbers/>
        <w:pBdr>
          <w:bottom w:val="double" w:sz="2" w:space="0" w:color="808080"/>
        </w:pBdr>
        <w:bidi w:val="0"/>
        <w:spacing w:before="0" w:after="283"/>
        <w:jc w:val="left"/>
        <w:rPr/>
      </w:pPr>
      <w:r>
        <w:rPr/>
      </w:r>
    </w:p>
    <w:p>
      <w:pPr>
        <w:pStyle w:val="Heading2"/>
        <w:bidi w:val="0"/>
        <w:jc w:val="left"/>
        <w:rPr/>
      </w:pPr>
      <w:r>
        <w:rPr/>
        <w:t>1. Problem Statement and Real-World Context</w:t>
      </w:r>
    </w:p>
    <w:p>
      <w:pPr>
        <w:pStyle w:val="Heading3"/>
        <w:bidi w:val="0"/>
        <w:jc w:val="left"/>
        <w:rPr/>
      </w:pPr>
      <w:r>
        <w:rPr/>
        <w:t>The Fundamental Dilemma</w:t>
      </w:r>
    </w:p>
    <w:p>
      <w:pPr>
        <w:pStyle w:val="TextBody"/>
        <w:bidi w:val="0"/>
        <w:spacing w:lineRule="auto" w:line="276" w:before="0" w:after="140"/>
        <w:jc w:val="left"/>
        <w:rPr/>
      </w:pPr>
      <w:r>
        <w:rPr/>
        <w:t>Modern artificial intelligence has revolutionized information retrieval, data analysis, and knowledge synthesis. Large language models and retrieval-augmented generation systems can process vast corpora of technical documentation, extract relevant information, and generate sophisticated responses to complex queries. Organizations across sectors recognize AI's transformative potential for accelerating research, improving decision-making, and enhancing productivity.</w:t>
      </w:r>
    </w:p>
    <w:p>
      <w:pPr>
        <w:pStyle w:val="TextBody"/>
        <w:bidi w:val="0"/>
        <w:spacing w:lineRule="auto" w:line="276" w:before="0" w:after="140"/>
        <w:jc w:val="left"/>
        <w:rPr/>
      </w:pPr>
      <w:r>
        <w:rPr/>
        <w:t>However, deploying AI systems introduces profound security vulnerabilities. Conventional AI platforms—whether cloud-based services like ChatGPT, Claude, or on-premises solutions with telemetry—require network connectivity for training updates, usage analytics, or basic functionality. This connectivity creates attack surfaces for:</w:t>
      </w:r>
    </w:p>
    <w:p>
      <w:pPr>
        <w:pStyle w:val="TextBody"/>
        <w:numPr>
          <w:ilvl w:val="0"/>
          <w:numId w:val="1"/>
        </w:numPr>
        <w:tabs>
          <w:tab w:val="clear" w:pos="709"/>
          <w:tab w:val="left" w:pos="709" w:leader="none"/>
        </w:tabs>
        <w:bidi w:val="0"/>
        <w:spacing w:before="0" w:after="0"/>
        <w:ind w:left="709" w:hanging="283"/>
        <w:jc w:val="left"/>
        <w:rPr/>
      </w:pPr>
      <w:r>
        <w:rPr>
          <w:rStyle w:val="StrongEmphasis"/>
        </w:rPr>
        <w:t>Data exfiltration</w:t>
      </w:r>
      <w:r>
        <w:rPr/>
        <w:t xml:space="preserve">: Sensitive queries and responses transmitted to external servers </w:t>
      </w:r>
    </w:p>
    <w:p>
      <w:pPr>
        <w:pStyle w:val="TextBody"/>
        <w:numPr>
          <w:ilvl w:val="0"/>
          <w:numId w:val="1"/>
        </w:numPr>
        <w:tabs>
          <w:tab w:val="clear" w:pos="709"/>
          <w:tab w:val="left" w:pos="709" w:leader="none"/>
        </w:tabs>
        <w:bidi w:val="0"/>
        <w:spacing w:before="0" w:after="0"/>
        <w:ind w:left="709" w:hanging="283"/>
        <w:jc w:val="left"/>
        <w:rPr/>
      </w:pPr>
      <w:r>
        <w:rPr>
          <w:rStyle w:val="StrongEmphasis"/>
        </w:rPr>
        <w:t>Industrial espionage</w:t>
      </w:r>
      <w:r>
        <w:rPr/>
        <w:t xml:space="preserve">: Competitors or foreign actors intercepting proprietary information </w:t>
      </w:r>
    </w:p>
    <w:p>
      <w:pPr>
        <w:pStyle w:val="TextBody"/>
        <w:numPr>
          <w:ilvl w:val="0"/>
          <w:numId w:val="1"/>
        </w:numPr>
        <w:tabs>
          <w:tab w:val="clear" w:pos="709"/>
          <w:tab w:val="left" w:pos="709" w:leader="none"/>
        </w:tabs>
        <w:bidi w:val="0"/>
        <w:spacing w:before="0" w:after="0"/>
        <w:ind w:left="709" w:hanging="283"/>
        <w:jc w:val="left"/>
        <w:rPr/>
      </w:pPr>
      <w:r>
        <w:rPr>
          <w:rStyle w:val="StrongEmphasis"/>
        </w:rPr>
        <w:t>Regulatory violations</w:t>
      </w:r>
      <w:r>
        <w:rPr/>
        <w:t xml:space="preserve">: Confidential data leaving controlled environments, breaching compliance requirements </w:t>
      </w:r>
    </w:p>
    <w:p>
      <w:pPr>
        <w:pStyle w:val="TextBody"/>
        <w:numPr>
          <w:ilvl w:val="0"/>
          <w:numId w:val="1"/>
        </w:numPr>
        <w:tabs>
          <w:tab w:val="clear" w:pos="709"/>
          <w:tab w:val="left" w:pos="709" w:leader="none"/>
        </w:tabs>
        <w:bidi w:val="0"/>
        <w:spacing w:before="0" w:after="0"/>
        <w:ind w:left="709" w:hanging="283"/>
        <w:jc w:val="left"/>
        <w:rPr/>
      </w:pPr>
      <w:r>
        <w:rPr>
          <w:rStyle w:val="StrongEmphasis"/>
        </w:rPr>
        <w:t>Supply chain attacks</w:t>
      </w:r>
      <w:r>
        <w:rPr/>
        <w:t xml:space="preserve">: Compromised AI service providers exposing customer data </w:t>
      </w:r>
    </w:p>
    <w:p>
      <w:pPr>
        <w:pStyle w:val="TextBody"/>
        <w:numPr>
          <w:ilvl w:val="0"/>
          <w:numId w:val="1"/>
        </w:numPr>
        <w:tabs>
          <w:tab w:val="clear" w:pos="709"/>
          <w:tab w:val="left" w:pos="709" w:leader="none"/>
        </w:tabs>
        <w:bidi w:val="0"/>
        <w:ind w:left="709" w:hanging="283"/>
        <w:jc w:val="left"/>
        <w:rPr/>
      </w:pPr>
      <w:r>
        <w:rPr>
          <w:rStyle w:val="StrongEmphasis"/>
        </w:rPr>
        <w:t>Inference attacks</w:t>
      </w:r>
      <w:r>
        <w:rPr/>
        <w:t xml:space="preserve">: External parties deducing sensitive information from usage patterns </w:t>
      </w:r>
    </w:p>
    <w:p>
      <w:pPr>
        <w:pStyle w:val="TextBody"/>
        <w:bidi w:val="0"/>
        <w:jc w:val="left"/>
        <w:rPr/>
      </w:pPr>
      <w:r>
        <w:rPr/>
        <w:t>For organizations handling classified information, this connectivity is simply unacceptable. Defense contractors developing advanced weapons systems cannot risk specifications reaching adversarial nations. Pharmaceutical companies protecting billion-dollar drug candidates cannot expose formulations to industrial spies. Semiconductor manufacturers in hyper-competitive markets cannot allow next-generation designs to leak to rivals.</w:t>
      </w:r>
    </w:p>
    <w:p>
      <w:pPr>
        <w:pStyle w:val="Heading3"/>
        <w:bidi w:val="0"/>
        <w:jc w:val="left"/>
        <w:rPr/>
      </w:pPr>
      <w:r>
        <w:rPr/>
        <w:t>The Gap in Current Solutions</w:t>
      </w:r>
    </w:p>
    <w:p>
      <w:pPr>
        <w:pStyle w:val="TextBody"/>
        <w:bidi w:val="0"/>
        <w:spacing w:lineRule="auto" w:line="276" w:before="0" w:after="140"/>
        <w:jc w:val="left"/>
        <w:rPr/>
      </w:pPr>
      <w:r>
        <w:rPr/>
        <w:t>Existing approaches fail to resolve this tension:</w:t>
      </w:r>
    </w:p>
    <w:p>
      <w:pPr>
        <w:pStyle w:val="TextBody"/>
        <w:numPr>
          <w:ilvl w:val="0"/>
          <w:numId w:val="2"/>
        </w:numPr>
        <w:tabs>
          <w:tab w:val="clear" w:pos="709"/>
          <w:tab w:val="left" w:pos="709" w:leader="none"/>
        </w:tabs>
        <w:bidi w:val="0"/>
        <w:spacing w:before="0" w:after="0"/>
        <w:ind w:left="709" w:hanging="283"/>
        <w:jc w:val="left"/>
        <w:rPr/>
      </w:pPr>
      <w:r>
        <w:rPr>
          <w:rStyle w:val="StrongEmphasis"/>
        </w:rPr>
        <w:t>Cloud AI services</w:t>
      </w:r>
      <w:r>
        <w:rPr/>
        <w:t xml:space="preserve"> (OpenAI, Anthropic, Google) require uploading sensitive data to external servers </w:t>
      </w:r>
    </w:p>
    <w:p>
      <w:pPr>
        <w:pStyle w:val="TextBody"/>
        <w:numPr>
          <w:ilvl w:val="0"/>
          <w:numId w:val="2"/>
        </w:numPr>
        <w:tabs>
          <w:tab w:val="clear" w:pos="709"/>
          <w:tab w:val="left" w:pos="709" w:leader="none"/>
        </w:tabs>
        <w:bidi w:val="0"/>
        <w:spacing w:before="0" w:after="0"/>
        <w:ind w:left="709" w:hanging="283"/>
        <w:jc w:val="left"/>
        <w:rPr/>
      </w:pPr>
      <w:r>
        <w:rPr>
          <w:rStyle w:val="StrongEmphasis"/>
        </w:rPr>
        <w:t>Hybrid solutions</w:t>
      </w:r>
      <w:r>
        <w:rPr/>
        <w:t xml:space="preserve"> maintain telemetry connections, creating data leakage pathways </w:t>
      </w:r>
    </w:p>
    <w:p>
      <w:pPr>
        <w:pStyle w:val="TextBody"/>
        <w:numPr>
          <w:ilvl w:val="0"/>
          <w:numId w:val="2"/>
        </w:numPr>
        <w:tabs>
          <w:tab w:val="clear" w:pos="709"/>
          <w:tab w:val="left" w:pos="709" w:leader="none"/>
        </w:tabs>
        <w:bidi w:val="0"/>
        <w:spacing w:before="0" w:after="0"/>
        <w:ind w:left="709" w:hanging="283"/>
        <w:jc w:val="left"/>
        <w:rPr/>
      </w:pPr>
      <w:r>
        <w:rPr>
          <w:rStyle w:val="StrongEmphasis"/>
        </w:rPr>
        <w:t>Traditional on-premises databases</w:t>
      </w:r>
      <w:r>
        <w:rPr/>
        <w:t xml:space="preserve"> lack natural language understanding and intelligent retrieval </w:t>
      </w:r>
    </w:p>
    <w:p>
      <w:pPr>
        <w:pStyle w:val="TextBody"/>
        <w:numPr>
          <w:ilvl w:val="0"/>
          <w:numId w:val="2"/>
        </w:numPr>
        <w:tabs>
          <w:tab w:val="clear" w:pos="709"/>
          <w:tab w:val="left" w:pos="709" w:leader="none"/>
        </w:tabs>
        <w:bidi w:val="0"/>
        <w:ind w:left="709" w:hanging="283"/>
        <w:jc w:val="left"/>
        <w:rPr/>
      </w:pPr>
      <w:r>
        <w:rPr>
          <w:rStyle w:val="StrongEmphasis"/>
        </w:rPr>
        <w:t>Air-gapped systems</w:t>
      </w:r>
      <w:r>
        <w:rPr/>
        <w:t xml:space="preserve"> historically sacrifice functionality for security </w:t>
      </w:r>
    </w:p>
    <w:p>
      <w:pPr>
        <w:pStyle w:val="TextBody"/>
        <w:bidi w:val="0"/>
        <w:jc w:val="left"/>
        <w:rPr/>
      </w:pPr>
      <w:r>
        <w:rPr/>
        <w:t>Organizations have been forced to choose: adopt AI and accept security risks, or maintain security protocols and forgo AI benefits. This represents a false dichotomy with significant consequences—either compromising operational security or handicapping research capabilities in an increasingly AI-driven competitive landscape.</w:t>
      </w:r>
    </w:p>
    <w:p>
      <w:pPr>
        <w:pStyle w:val="Heading3"/>
        <w:bidi w:val="0"/>
        <w:jc w:val="left"/>
        <w:rPr/>
      </w:pPr>
      <w:r>
        <w:rPr/>
        <w:t>Why This Matters for Student Research</w:t>
      </w:r>
    </w:p>
    <w:p>
      <w:pPr>
        <w:pStyle w:val="TextBody"/>
        <w:bidi w:val="0"/>
        <w:spacing w:lineRule="auto" w:line="276" w:before="0" w:after="140"/>
        <w:jc w:val="left"/>
        <w:rPr/>
      </w:pPr>
      <w:r>
        <w:rPr/>
        <w:t>This project addresses a genuine, unsolved problem with immediate real-world demand. Students aren't merely implementing known algorithms or replicating existing systems—they're architecting a novel solution to an active challenge facing defense departments, pharmaceutical giants, and classified research institutions. The work demonstrates:</w:t>
      </w:r>
    </w:p>
    <w:p>
      <w:pPr>
        <w:pStyle w:val="TextBody"/>
        <w:numPr>
          <w:ilvl w:val="0"/>
          <w:numId w:val="3"/>
        </w:numPr>
        <w:tabs>
          <w:tab w:val="clear" w:pos="709"/>
          <w:tab w:val="left" w:pos="709" w:leader="none"/>
        </w:tabs>
        <w:bidi w:val="0"/>
        <w:spacing w:before="0" w:after="0"/>
        <w:ind w:left="709" w:hanging="283"/>
        <w:jc w:val="left"/>
        <w:rPr/>
      </w:pPr>
      <w:r>
        <w:rPr>
          <w:rStyle w:val="StrongEmphasis"/>
        </w:rPr>
        <w:t>Problem identification skills</w:t>
      </w:r>
      <w:r>
        <w:rPr/>
        <w:t xml:space="preserve">: Recognizing unmet needs in professional contexts </w:t>
      </w:r>
    </w:p>
    <w:p>
      <w:pPr>
        <w:pStyle w:val="TextBody"/>
        <w:numPr>
          <w:ilvl w:val="0"/>
          <w:numId w:val="3"/>
        </w:numPr>
        <w:tabs>
          <w:tab w:val="clear" w:pos="709"/>
          <w:tab w:val="left" w:pos="709" w:leader="none"/>
        </w:tabs>
        <w:bidi w:val="0"/>
        <w:spacing w:before="0" w:after="0"/>
        <w:ind w:left="709" w:hanging="283"/>
        <w:jc w:val="left"/>
        <w:rPr/>
      </w:pPr>
      <w:r>
        <w:rPr>
          <w:rStyle w:val="StrongEmphasis"/>
        </w:rPr>
        <w:t>Systems thinking</w:t>
      </w:r>
      <w:r>
        <w:rPr/>
        <w:t xml:space="preserve">: Understanding how technical, security, and operational requirements interact </w:t>
      </w:r>
    </w:p>
    <w:p>
      <w:pPr>
        <w:pStyle w:val="TextBody"/>
        <w:numPr>
          <w:ilvl w:val="0"/>
          <w:numId w:val="3"/>
        </w:numPr>
        <w:tabs>
          <w:tab w:val="clear" w:pos="709"/>
          <w:tab w:val="left" w:pos="709" w:leader="none"/>
        </w:tabs>
        <w:bidi w:val="0"/>
        <w:spacing w:before="0" w:after="0"/>
        <w:ind w:left="709" w:hanging="283"/>
        <w:jc w:val="left"/>
        <w:rPr/>
      </w:pPr>
      <w:r>
        <w:rPr>
          <w:rStyle w:val="StrongEmphasis"/>
        </w:rPr>
        <w:t>Practical engineering</w:t>
      </w:r>
      <w:r>
        <w:rPr/>
        <w:t xml:space="preserve">: Building solutions constrained by real-world limitations </w:t>
      </w:r>
    </w:p>
    <w:p>
      <w:pPr>
        <w:pStyle w:val="TextBody"/>
        <w:numPr>
          <w:ilvl w:val="0"/>
          <w:numId w:val="3"/>
        </w:numPr>
        <w:tabs>
          <w:tab w:val="clear" w:pos="709"/>
          <w:tab w:val="left" w:pos="709" w:leader="none"/>
        </w:tabs>
        <w:bidi w:val="0"/>
        <w:ind w:left="709" w:hanging="283"/>
        <w:jc w:val="left"/>
        <w:rPr/>
      </w:pPr>
      <w:r>
        <w:rPr>
          <w:rStyle w:val="StrongEmphasis"/>
        </w:rPr>
        <w:t>Strategic analysis</w:t>
      </w:r>
      <w:r>
        <w:rPr/>
        <w:t xml:space="preserve">: Evaluating where and why solutions deliver value </w:t>
      </w:r>
    </w:p>
    <w:p>
      <w:pPr>
        <w:pStyle w:val="TextBody"/>
        <w:bidi w:val="0"/>
        <w:jc w:val="left"/>
        <w:rPr/>
      </w:pPr>
      <w:r>
        <w:rPr/>
        <w:t>These competencies distinguish exceptional student researchers who think beyond academic exercises to tackle problems with tangible impact.</w:t>
      </w:r>
    </w:p>
    <w:p>
      <w:pPr>
        <w:pStyle w:val="HorizontalLine"/>
        <w:suppressLineNumbers/>
        <w:pBdr>
          <w:bottom w:val="double" w:sz="2" w:space="0" w:color="808080"/>
        </w:pBdr>
        <w:bidi w:val="0"/>
        <w:spacing w:before="0" w:after="283"/>
        <w:jc w:val="left"/>
        <w:rPr/>
      </w:pPr>
      <w:r>
        <w:rPr/>
      </w:r>
    </w:p>
    <w:p>
      <w:pPr>
        <w:pStyle w:val="Heading2"/>
        <w:bidi w:val="0"/>
        <w:jc w:val="left"/>
        <w:rPr/>
      </w:pPr>
      <w:r>
        <w:rPr/>
        <w:t>2. Technical Architecture and Innovation</w:t>
      </w:r>
    </w:p>
    <w:p>
      <w:pPr>
        <w:pStyle w:val="Heading3"/>
        <w:bidi w:val="0"/>
        <w:jc w:val="left"/>
        <w:rPr/>
      </w:pPr>
      <w:r>
        <w:rPr/>
        <w:t>Core Technology: Retrieval-Augmented Generation (RAG)</w:t>
      </w:r>
    </w:p>
    <w:p>
      <w:pPr>
        <w:pStyle w:val="TextBody"/>
        <w:bidi w:val="0"/>
        <w:spacing w:lineRule="auto" w:line="276" w:before="0" w:after="140"/>
        <w:jc w:val="left"/>
        <w:rPr/>
      </w:pPr>
      <w:r>
        <w:rPr/>
        <w:t>The project leverages RAG architecture, an advanced AI technique that combines the strengths of large language models with dynamic information retrieval. Unlike pure language models that rely solely on training data, RAG systems:</w:t>
      </w:r>
    </w:p>
    <w:p>
      <w:pPr>
        <w:pStyle w:val="TextBody"/>
        <w:numPr>
          <w:ilvl w:val="0"/>
          <w:numId w:val="4"/>
        </w:numPr>
        <w:tabs>
          <w:tab w:val="clear" w:pos="709"/>
          <w:tab w:val="left" w:pos="709" w:leader="none"/>
        </w:tabs>
        <w:bidi w:val="0"/>
        <w:spacing w:before="0" w:after="0"/>
        <w:ind w:left="709" w:hanging="283"/>
        <w:jc w:val="left"/>
        <w:rPr/>
      </w:pPr>
      <w:r>
        <w:rPr>
          <w:rStyle w:val="StrongEmphasis"/>
        </w:rPr>
        <w:t>Index knowledge bases</w:t>
      </w:r>
      <w:r>
        <w:rPr/>
        <w:t xml:space="preserve">: Convert documents into searchable vector embeddings capturing semantic meaning </w:t>
      </w:r>
    </w:p>
    <w:p>
      <w:pPr>
        <w:pStyle w:val="TextBody"/>
        <w:numPr>
          <w:ilvl w:val="0"/>
          <w:numId w:val="4"/>
        </w:numPr>
        <w:tabs>
          <w:tab w:val="clear" w:pos="709"/>
          <w:tab w:val="left" w:pos="709" w:leader="none"/>
        </w:tabs>
        <w:bidi w:val="0"/>
        <w:spacing w:before="0" w:after="0"/>
        <w:ind w:left="709" w:hanging="283"/>
        <w:jc w:val="left"/>
        <w:rPr/>
      </w:pPr>
      <w:r>
        <w:rPr>
          <w:rStyle w:val="StrongEmphasis"/>
        </w:rPr>
        <w:t>Retrieve relevant context</w:t>
      </w:r>
      <w:r>
        <w:rPr/>
        <w:t xml:space="preserve">: When users pose queries, the system identifies pertinent document fragments </w:t>
      </w:r>
    </w:p>
    <w:p>
      <w:pPr>
        <w:pStyle w:val="TextBody"/>
        <w:numPr>
          <w:ilvl w:val="0"/>
          <w:numId w:val="4"/>
        </w:numPr>
        <w:tabs>
          <w:tab w:val="clear" w:pos="709"/>
          <w:tab w:val="left" w:pos="709" w:leader="none"/>
        </w:tabs>
        <w:bidi w:val="0"/>
        <w:ind w:left="709" w:hanging="283"/>
        <w:jc w:val="left"/>
        <w:rPr/>
      </w:pPr>
      <w:r>
        <w:rPr>
          <w:rStyle w:val="StrongEmphasis"/>
        </w:rPr>
        <w:t>Generate informed responses</w:t>
      </w:r>
      <w:r>
        <w:rPr/>
        <w:t xml:space="preserve">: Language models synthesize retrieved information into coherent, accurate answers </w:t>
      </w:r>
    </w:p>
    <w:p>
      <w:pPr>
        <w:pStyle w:val="TextBody"/>
        <w:bidi w:val="0"/>
        <w:jc w:val="left"/>
        <w:rPr/>
      </w:pPr>
      <w:r>
        <w:rPr/>
        <w:t>This approach offers critical advantages for specialized applications:</w:t>
      </w:r>
    </w:p>
    <w:p>
      <w:pPr>
        <w:pStyle w:val="TextBody"/>
        <w:numPr>
          <w:ilvl w:val="0"/>
          <w:numId w:val="5"/>
        </w:numPr>
        <w:tabs>
          <w:tab w:val="clear" w:pos="709"/>
          <w:tab w:val="left" w:pos="709" w:leader="none"/>
        </w:tabs>
        <w:bidi w:val="0"/>
        <w:spacing w:before="0" w:after="0"/>
        <w:ind w:left="709" w:hanging="283"/>
        <w:jc w:val="left"/>
        <w:rPr/>
      </w:pPr>
      <w:r>
        <w:rPr>
          <w:rStyle w:val="StrongEmphasis"/>
        </w:rPr>
        <w:t>Currency</w:t>
      </w:r>
      <w:r>
        <w:rPr/>
        <w:t xml:space="preserve">: Responses reflect actual document contents, not potentially outdated training data </w:t>
      </w:r>
    </w:p>
    <w:p>
      <w:pPr>
        <w:pStyle w:val="TextBody"/>
        <w:numPr>
          <w:ilvl w:val="0"/>
          <w:numId w:val="5"/>
        </w:numPr>
        <w:tabs>
          <w:tab w:val="clear" w:pos="709"/>
          <w:tab w:val="left" w:pos="709" w:leader="none"/>
        </w:tabs>
        <w:bidi w:val="0"/>
        <w:spacing w:before="0" w:after="0"/>
        <w:ind w:left="709" w:hanging="283"/>
        <w:jc w:val="left"/>
        <w:rPr/>
      </w:pPr>
      <w:r>
        <w:rPr>
          <w:rStyle w:val="StrongEmphasis"/>
        </w:rPr>
        <w:t>Accuracy</w:t>
      </w:r>
      <w:r>
        <w:rPr/>
        <w:t xml:space="preserve">: Answers cite specific source materials, enabling verification </w:t>
      </w:r>
    </w:p>
    <w:p>
      <w:pPr>
        <w:pStyle w:val="TextBody"/>
        <w:numPr>
          <w:ilvl w:val="0"/>
          <w:numId w:val="5"/>
        </w:numPr>
        <w:tabs>
          <w:tab w:val="clear" w:pos="709"/>
          <w:tab w:val="left" w:pos="709" w:leader="none"/>
        </w:tabs>
        <w:bidi w:val="0"/>
        <w:spacing w:before="0" w:after="0"/>
        <w:ind w:left="709" w:hanging="283"/>
        <w:jc w:val="left"/>
        <w:rPr/>
      </w:pPr>
      <w:r>
        <w:rPr>
          <w:rStyle w:val="StrongEmphasis"/>
        </w:rPr>
        <w:t>Customization</w:t>
      </w:r>
      <w:r>
        <w:rPr/>
        <w:t xml:space="preserve">: Systems adapt to organization-specific knowledge bases </w:t>
      </w:r>
    </w:p>
    <w:p>
      <w:pPr>
        <w:pStyle w:val="TextBody"/>
        <w:numPr>
          <w:ilvl w:val="0"/>
          <w:numId w:val="5"/>
        </w:numPr>
        <w:tabs>
          <w:tab w:val="clear" w:pos="709"/>
          <w:tab w:val="left" w:pos="709" w:leader="none"/>
        </w:tabs>
        <w:bidi w:val="0"/>
        <w:ind w:left="709" w:hanging="283"/>
        <w:jc w:val="left"/>
        <w:rPr/>
      </w:pPr>
      <w:r>
        <w:rPr>
          <w:rStyle w:val="StrongEmphasis"/>
        </w:rPr>
        <w:t>Transparency</w:t>
      </w:r>
      <w:r>
        <w:rPr/>
        <w:t xml:space="preserve">: Users understand information provenance </w:t>
      </w:r>
    </w:p>
    <w:p>
      <w:pPr>
        <w:pStyle w:val="TextBody"/>
        <w:bidi w:val="0"/>
        <w:jc w:val="left"/>
        <w:rPr/>
      </w:pPr>
      <w:r>
        <w:rPr/>
        <w:t>For students, implementing RAG requires mastering multiple technologies: vector databases (e.g., ChromaDB, FAISS), embedding models (e.g., sentence transformers), language models (e.g., Llama, GPT-like architectures), and orchestration frameworks (e.g., LangChain, LlamaIndex). This technical breadth demonstrates significant depth in modern AI development.</w:t>
      </w:r>
    </w:p>
    <w:p>
      <w:pPr>
        <w:pStyle w:val="Heading3"/>
        <w:bidi w:val="0"/>
        <w:jc w:val="left"/>
        <w:rPr/>
      </w:pPr>
      <w:r>
        <w:rPr/>
        <w:t>The Air-Gap Innovation</w:t>
      </w:r>
    </w:p>
    <w:p>
      <w:pPr>
        <w:pStyle w:val="TextBody"/>
        <w:bidi w:val="0"/>
        <w:spacing w:lineRule="auto" w:line="276" w:before="0" w:after="140"/>
        <w:jc w:val="left"/>
        <w:rPr/>
      </w:pPr>
      <w:r>
        <w:rPr/>
        <w:t>The project's defining innovation is achieving full RAG functionality with absolute network isolation. This requires solving several non-trivial challenges:</w:t>
      </w:r>
    </w:p>
    <w:p>
      <w:pPr>
        <w:pStyle w:val="TextBody"/>
        <w:bidi w:val="0"/>
        <w:spacing w:lineRule="auto" w:line="276" w:before="0" w:after="140"/>
        <w:jc w:val="left"/>
        <w:rPr/>
      </w:pPr>
      <w:r>
        <w:rPr>
          <w:rStyle w:val="StrongEmphasis"/>
        </w:rPr>
        <w:t>Challenge 1: Model Deployment</w:t>
      </w:r>
      <w:r>
        <w:rPr/>
        <w:br/>
        <w:t>Standard practice involves downloading pre-trained models from repositories like HuggingFace. In air-gapped environments, students must:</w:t>
      </w:r>
    </w:p>
    <w:p>
      <w:pPr>
        <w:pStyle w:val="TextBody"/>
        <w:numPr>
          <w:ilvl w:val="0"/>
          <w:numId w:val="6"/>
        </w:numPr>
        <w:tabs>
          <w:tab w:val="clear" w:pos="709"/>
          <w:tab w:val="left" w:pos="709" w:leader="none"/>
        </w:tabs>
        <w:bidi w:val="0"/>
        <w:spacing w:before="0" w:after="0"/>
        <w:ind w:left="709" w:hanging="283"/>
        <w:jc w:val="left"/>
        <w:rPr/>
      </w:pPr>
      <w:r>
        <w:rPr/>
        <w:t xml:space="preserve">Pre-download all model weights and dependencies </w:t>
      </w:r>
    </w:p>
    <w:p>
      <w:pPr>
        <w:pStyle w:val="TextBody"/>
        <w:numPr>
          <w:ilvl w:val="0"/>
          <w:numId w:val="6"/>
        </w:numPr>
        <w:tabs>
          <w:tab w:val="clear" w:pos="709"/>
          <w:tab w:val="left" w:pos="709" w:leader="none"/>
        </w:tabs>
        <w:bidi w:val="0"/>
        <w:spacing w:before="0" w:after="0"/>
        <w:ind w:left="709" w:hanging="283"/>
        <w:jc w:val="left"/>
        <w:rPr/>
      </w:pPr>
      <w:r>
        <w:rPr/>
        <w:t xml:space="preserve">Transfer via secure physical media to isolated systems </w:t>
      </w:r>
    </w:p>
    <w:p>
      <w:pPr>
        <w:pStyle w:val="TextBody"/>
        <w:numPr>
          <w:ilvl w:val="0"/>
          <w:numId w:val="6"/>
        </w:numPr>
        <w:tabs>
          <w:tab w:val="clear" w:pos="709"/>
          <w:tab w:val="left" w:pos="709" w:leader="none"/>
        </w:tabs>
        <w:bidi w:val="0"/>
        <w:ind w:left="709" w:hanging="283"/>
        <w:jc w:val="left"/>
        <w:rPr/>
      </w:pPr>
      <w:r>
        <w:rPr/>
        <w:t xml:space="preserve">Configure local inference without internet access to model registries </w:t>
      </w:r>
    </w:p>
    <w:p>
      <w:pPr>
        <w:pStyle w:val="TextBody"/>
        <w:bidi w:val="0"/>
        <w:jc w:val="left"/>
        <w:rPr/>
      </w:pPr>
      <w:r>
        <w:rPr>
          <w:rStyle w:val="StrongEmphasis"/>
        </w:rPr>
        <w:t>Challenge 2: Embedding Generation</w:t>
      </w:r>
      <w:r>
        <w:rPr/>
        <w:br/>
        <w:t>Creating semantic embeddings typically relies on cloud APIs or models requiring online access. Students must:</w:t>
      </w:r>
    </w:p>
    <w:p>
      <w:pPr>
        <w:pStyle w:val="TextBody"/>
        <w:numPr>
          <w:ilvl w:val="0"/>
          <w:numId w:val="7"/>
        </w:numPr>
        <w:tabs>
          <w:tab w:val="clear" w:pos="709"/>
          <w:tab w:val="left" w:pos="709" w:leader="none"/>
        </w:tabs>
        <w:bidi w:val="0"/>
        <w:spacing w:before="0" w:after="0"/>
        <w:ind w:left="709" w:hanging="283"/>
        <w:jc w:val="left"/>
        <w:rPr/>
      </w:pPr>
      <w:r>
        <w:rPr/>
        <w:t xml:space="preserve">Deploy embedding models entirely locally </w:t>
      </w:r>
    </w:p>
    <w:p>
      <w:pPr>
        <w:pStyle w:val="TextBody"/>
        <w:numPr>
          <w:ilvl w:val="0"/>
          <w:numId w:val="7"/>
        </w:numPr>
        <w:tabs>
          <w:tab w:val="clear" w:pos="709"/>
          <w:tab w:val="left" w:pos="709" w:leader="none"/>
        </w:tabs>
        <w:bidi w:val="0"/>
        <w:spacing w:before="0" w:after="0"/>
        <w:ind w:left="709" w:hanging="283"/>
        <w:jc w:val="left"/>
        <w:rPr/>
      </w:pPr>
      <w:r>
        <w:rPr/>
        <w:t xml:space="preserve">Ensure consistent vector space without external calibration </w:t>
      </w:r>
    </w:p>
    <w:p>
      <w:pPr>
        <w:pStyle w:val="TextBody"/>
        <w:numPr>
          <w:ilvl w:val="0"/>
          <w:numId w:val="7"/>
        </w:numPr>
        <w:tabs>
          <w:tab w:val="clear" w:pos="709"/>
          <w:tab w:val="left" w:pos="709" w:leader="none"/>
        </w:tabs>
        <w:bidi w:val="0"/>
        <w:ind w:left="709" w:hanging="283"/>
        <w:jc w:val="left"/>
        <w:rPr/>
      </w:pPr>
      <w:r>
        <w:rPr/>
        <w:t xml:space="preserve">Optimize performance on available hardware </w:t>
      </w:r>
    </w:p>
    <w:p>
      <w:pPr>
        <w:pStyle w:val="TextBody"/>
        <w:bidi w:val="0"/>
        <w:jc w:val="left"/>
        <w:rPr/>
      </w:pPr>
      <w:r>
        <w:rPr>
          <w:rStyle w:val="StrongEmphasis"/>
        </w:rPr>
        <w:t>Challenge 3: Knowledge Base Updates</w:t>
      </w:r>
      <w:r>
        <w:rPr/>
        <w:br/>
        <w:t>Adding new documents to the system requires re-indexing without external processing. Students must:</w:t>
      </w:r>
    </w:p>
    <w:p>
      <w:pPr>
        <w:pStyle w:val="TextBody"/>
        <w:numPr>
          <w:ilvl w:val="0"/>
          <w:numId w:val="8"/>
        </w:numPr>
        <w:tabs>
          <w:tab w:val="clear" w:pos="709"/>
          <w:tab w:val="left" w:pos="709" w:leader="none"/>
        </w:tabs>
        <w:bidi w:val="0"/>
        <w:spacing w:before="0" w:after="0"/>
        <w:ind w:left="709" w:hanging="283"/>
        <w:jc w:val="left"/>
        <w:rPr/>
      </w:pPr>
      <w:r>
        <w:rPr/>
        <w:t xml:space="preserve">Implement local document ingestion pipelines </w:t>
      </w:r>
    </w:p>
    <w:p>
      <w:pPr>
        <w:pStyle w:val="TextBody"/>
        <w:numPr>
          <w:ilvl w:val="0"/>
          <w:numId w:val="8"/>
        </w:numPr>
        <w:tabs>
          <w:tab w:val="clear" w:pos="709"/>
          <w:tab w:val="left" w:pos="709" w:leader="none"/>
        </w:tabs>
        <w:bidi w:val="0"/>
        <w:spacing w:before="0" w:after="0"/>
        <w:ind w:left="709" w:hanging="283"/>
        <w:jc w:val="left"/>
        <w:rPr/>
      </w:pPr>
      <w:r>
        <w:rPr/>
        <w:t xml:space="preserve">Handle diverse formats (PDF, DOCX, technical specifications) </w:t>
      </w:r>
    </w:p>
    <w:p>
      <w:pPr>
        <w:pStyle w:val="TextBody"/>
        <w:numPr>
          <w:ilvl w:val="0"/>
          <w:numId w:val="8"/>
        </w:numPr>
        <w:tabs>
          <w:tab w:val="clear" w:pos="709"/>
          <w:tab w:val="left" w:pos="709" w:leader="none"/>
        </w:tabs>
        <w:bidi w:val="0"/>
        <w:ind w:left="709" w:hanging="283"/>
        <w:jc w:val="left"/>
        <w:rPr/>
      </w:pPr>
      <w:r>
        <w:rPr/>
        <w:t xml:space="preserve">Maintain index integrity without cloud-based tools </w:t>
      </w:r>
    </w:p>
    <w:p>
      <w:pPr>
        <w:pStyle w:val="TextBody"/>
        <w:bidi w:val="0"/>
        <w:jc w:val="left"/>
        <w:rPr/>
      </w:pPr>
      <w:r>
        <w:rPr>
          <w:rStyle w:val="StrongEmphasis"/>
        </w:rPr>
        <w:t>Challenge 4: User Interface</w:t>
      </w:r>
      <w:r>
        <w:rPr/>
        <w:br/>
        <w:t>Providing accessible natural language querying without web dependencies requires:</w:t>
      </w:r>
    </w:p>
    <w:p>
      <w:pPr>
        <w:pStyle w:val="TextBody"/>
        <w:numPr>
          <w:ilvl w:val="0"/>
          <w:numId w:val="9"/>
        </w:numPr>
        <w:tabs>
          <w:tab w:val="clear" w:pos="709"/>
          <w:tab w:val="left" w:pos="709" w:leader="none"/>
        </w:tabs>
        <w:bidi w:val="0"/>
        <w:spacing w:before="0" w:after="0"/>
        <w:ind w:left="709" w:hanging="283"/>
        <w:jc w:val="left"/>
        <w:rPr/>
      </w:pPr>
      <w:r>
        <w:rPr/>
        <w:t xml:space="preserve">Local web servers or desktop applications </w:t>
      </w:r>
    </w:p>
    <w:p>
      <w:pPr>
        <w:pStyle w:val="TextBody"/>
        <w:numPr>
          <w:ilvl w:val="0"/>
          <w:numId w:val="9"/>
        </w:numPr>
        <w:tabs>
          <w:tab w:val="clear" w:pos="709"/>
          <w:tab w:val="left" w:pos="709" w:leader="none"/>
        </w:tabs>
        <w:bidi w:val="0"/>
        <w:spacing w:before="0" w:after="0"/>
        <w:ind w:left="709" w:hanging="283"/>
        <w:jc w:val="left"/>
        <w:rPr/>
      </w:pPr>
      <w:r>
        <w:rPr/>
        <w:t xml:space="preserve">Responsive interfaces despite computational constraints </w:t>
      </w:r>
    </w:p>
    <w:p>
      <w:pPr>
        <w:pStyle w:val="TextBody"/>
        <w:numPr>
          <w:ilvl w:val="0"/>
          <w:numId w:val="9"/>
        </w:numPr>
        <w:tabs>
          <w:tab w:val="clear" w:pos="709"/>
          <w:tab w:val="left" w:pos="709" w:leader="none"/>
        </w:tabs>
        <w:bidi w:val="0"/>
        <w:ind w:left="709" w:hanging="283"/>
        <w:jc w:val="left"/>
        <w:rPr/>
      </w:pPr>
      <w:r>
        <w:rPr/>
        <w:t xml:space="preserve">Intuitive design for technical users </w:t>
      </w:r>
    </w:p>
    <w:p>
      <w:pPr>
        <w:pStyle w:val="Heading3"/>
        <w:bidi w:val="0"/>
        <w:jc w:val="left"/>
        <w:rPr/>
      </w:pPr>
      <w:r>
        <w:rPr/>
        <w:t>Zero-Trust Security Architecture</w:t>
      </w:r>
    </w:p>
    <w:p>
      <w:pPr>
        <w:pStyle w:val="TextBody"/>
        <w:bidi w:val="0"/>
        <w:spacing w:lineRule="auto" w:line="276" w:before="0" w:after="140"/>
        <w:jc w:val="left"/>
        <w:rPr/>
      </w:pPr>
      <w:r>
        <w:rPr/>
        <w:t>Beyond air-gapping, the project implements defense-in-depth security principles:</w:t>
      </w:r>
    </w:p>
    <w:p>
      <w:pPr>
        <w:pStyle w:val="TextBody"/>
        <w:numPr>
          <w:ilvl w:val="0"/>
          <w:numId w:val="10"/>
        </w:numPr>
        <w:tabs>
          <w:tab w:val="clear" w:pos="709"/>
          <w:tab w:val="left" w:pos="709" w:leader="none"/>
        </w:tabs>
        <w:bidi w:val="0"/>
        <w:spacing w:before="0" w:after="0"/>
        <w:ind w:left="709" w:hanging="283"/>
        <w:jc w:val="left"/>
        <w:rPr/>
      </w:pPr>
      <w:r>
        <w:rPr>
          <w:rStyle w:val="StrongEmphasis"/>
        </w:rPr>
        <w:t>Physical isolation</w:t>
      </w:r>
      <w:r>
        <w:rPr/>
        <w:t xml:space="preserve">: No network interfaces, disabled wireless capabilities </w:t>
      </w:r>
    </w:p>
    <w:p>
      <w:pPr>
        <w:pStyle w:val="TextBody"/>
        <w:numPr>
          <w:ilvl w:val="0"/>
          <w:numId w:val="10"/>
        </w:numPr>
        <w:tabs>
          <w:tab w:val="clear" w:pos="709"/>
          <w:tab w:val="left" w:pos="709" w:leader="none"/>
        </w:tabs>
        <w:bidi w:val="0"/>
        <w:spacing w:before="0" w:after="0"/>
        <w:ind w:left="709" w:hanging="283"/>
        <w:jc w:val="left"/>
        <w:rPr/>
      </w:pPr>
      <w:r>
        <w:rPr>
          <w:rStyle w:val="StrongEmphasis"/>
        </w:rPr>
        <w:t>Encryption at rest</w:t>
      </w:r>
      <w:r>
        <w:rPr/>
        <w:t xml:space="preserve">: All stored data encrypted, protecting against physical theft </w:t>
      </w:r>
    </w:p>
    <w:p>
      <w:pPr>
        <w:pStyle w:val="TextBody"/>
        <w:numPr>
          <w:ilvl w:val="0"/>
          <w:numId w:val="10"/>
        </w:numPr>
        <w:tabs>
          <w:tab w:val="clear" w:pos="709"/>
          <w:tab w:val="left" w:pos="709" w:leader="none"/>
        </w:tabs>
        <w:bidi w:val="0"/>
        <w:spacing w:before="0" w:after="0"/>
        <w:ind w:left="709" w:hanging="283"/>
        <w:jc w:val="left"/>
        <w:rPr/>
      </w:pPr>
      <w:r>
        <w:rPr>
          <w:rStyle w:val="StrongEmphasis"/>
        </w:rPr>
        <w:t>Access controls</w:t>
      </w:r>
      <w:r>
        <w:rPr/>
        <w:t xml:space="preserve">: Role-based permissions limiting who can query specific knowledge bases </w:t>
      </w:r>
    </w:p>
    <w:p>
      <w:pPr>
        <w:pStyle w:val="TextBody"/>
        <w:numPr>
          <w:ilvl w:val="0"/>
          <w:numId w:val="10"/>
        </w:numPr>
        <w:tabs>
          <w:tab w:val="clear" w:pos="709"/>
          <w:tab w:val="left" w:pos="709" w:leader="none"/>
        </w:tabs>
        <w:bidi w:val="0"/>
        <w:spacing w:before="0" w:after="0"/>
        <w:ind w:left="709" w:hanging="283"/>
        <w:jc w:val="left"/>
        <w:rPr/>
      </w:pPr>
      <w:r>
        <w:rPr>
          <w:rStyle w:val="StrongEmphasis"/>
        </w:rPr>
        <w:t>Audit logging</w:t>
      </w:r>
      <w:r>
        <w:rPr/>
        <w:t xml:space="preserve">: Complete records of all queries and responses for security review </w:t>
      </w:r>
    </w:p>
    <w:p>
      <w:pPr>
        <w:pStyle w:val="TextBody"/>
        <w:numPr>
          <w:ilvl w:val="0"/>
          <w:numId w:val="10"/>
        </w:numPr>
        <w:tabs>
          <w:tab w:val="clear" w:pos="709"/>
          <w:tab w:val="left" w:pos="709" w:leader="none"/>
        </w:tabs>
        <w:bidi w:val="0"/>
        <w:ind w:left="709" w:hanging="283"/>
        <w:jc w:val="left"/>
        <w:rPr/>
      </w:pPr>
      <w:r>
        <w:rPr>
          <w:rStyle w:val="StrongEmphasis"/>
        </w:rPr>
        <w:t>Tamper evidence</w:t>
      </w:r>
      <w:r>
        <w:rPr/>
        <w:t xml:space="preserve">: Mechanisms detecting unauthorized system modifications </w:t>
      </w:r>
    </w:p>
    <w:p>
      <w:pPr>
        <w:pStyle w:val="TextBody"/>
        <w:bidi w:val="0"/>
        <w:jc w:val="left"/>
        <w:rPr/>
      </w:pPr>
      <w:r>
        <w:rPr/>
        <w:t>For student researchers, this demonstrates understanding that security is holistic—not just disabling network connections, but architecting systems resilient to multiple threat vectors.</w:t>
      </w:r>
    </w:p>
    <w:p>
      <w:pPr>
        <w:pStyle w:val="Heading3"/>
        <w:bidi w:val="0"/>
        <w:jc w:val="left"/>
        <w:rPr/>
      </w:pPr>
      <w:r>
        <w:rPr/>
        <w:t>Technical Skills Demonstrated</w:t>
      </w:r>
    </w:p>
    <w:p>
      <w:pPr>
        <w:pStyle w:val="TextBody"/>
        <w:bidi w:val="0"/>
        <w:spacing w:lineRule="auto" w:line="276" w:before="0" w:after="140"/>
        <w:jc w:val="left"/>
        <w:rPr/>
      </w:pPr>
      <w:r>
        <w:rPr/>
        <w:t>Successfully implementing this project requires students to:</w:t>
      </w:r>
    </w:p>
    <w:p>
      <w:pPr>
        <w:pStyle w:val="TextBody"/>
        <w:numPr>
          <w:ilvl w:val="0"/>
          <w:numId w:val="11"/>
        </w:numPr>
        <w:tabs>
          <w:tab w:val="clear" w:pos="709"/>
          <w:tab w:val="left" w:pos="709" w:leader="none"/>
        </w:tabs>
        <w:bidi w:val="0"/>
        <w:spacing w:before="0" w:after="0"/>
        <w:ind w:left="709" w:hanging="283"/>
        <w:jc w:val="left"/>
        <w:rPr/>
      </w:pPr>
      <w:r>
        <w:rPr>
          <w:rStyle w:val="StrongEmphasis"/>
        </w:rPr>
        <w:t>Configure AI models</w:t>
      </w:r>
      <w:r>
        <w:rPr/>
        <w:t xml:space="preserve">: Deploy and optimize large language models on local hardware </w:t>
      </w:r>
    </w:p>
    <w:p>
      <w:pPr>
        <w:pStyle w:val="TextBody"/>
        <w:numPr>
          <w:ilvl w:val="0"/>
          <w:numId w:val="11"/>
        </w:numPr>
        <w:tabs>
          <w:tab w:val="clear" w:pos="709"/>
          <w:tab w:val="left" w:pos="709" w:leader="none"/>
        </w:tabs>
        <w:bidi w:val="0"/>
        <w:spacing w:before="0" w:after="0"/>
        <w:ind w:left="709" w:hanging="283"/>
        <w:jc w:val="left"/>
        <w:rPr/>
      </w:pPr>
      <w:r>
        <w:rPr>
          <w:rStyle w:val="StrongEmphasis"/>
        </w:rPr>
        <w:t>Implement vector databases</w:t>
      </w:r>
      <w:r>
        <w:rPr/>
        <w:t xml:space="preserve">: Build efficient semantic search infrastructure </w:t>
      </w:r>
    </w:p>
    <w:p>
      <w:pPr>
        <w:pStyle w:val="TextBody"/>
        <w:numPr>
          <w:ilvl w:val="0"/>
          <w:numId w:val="11"/>
        </w:numPr>
        <w:tabs>
          <w:tab w:val="clear" w:pos="709"/>
          <w:tab w:val="left" w:pos="709" w:leader="none"/>
        </w:tabs>
        <w:bidi w:val="0"/>
        <w:spacing w:before="0" w:after="0"/>
        <w:ind w:left="709" w:hanging="283"/>
        <w:jc w:val="left"/>
        <w:rPr/>
      </w:pPr>
      <w:r>
        <w:rPr>
          <w:rStyle w:val="StrongEmphasis"/>
        </w:rPr>
        <w:t>Develop retrieval pipelines</w:t>
      </w:r>
      <w:r>
        <w:rPr/>
        <w:t xml:space="preserve">: Create systems extracting relevant information from large corpora </w:t>
      </w:r>
    </w:p>
    <w:p>
      <w:pPr>
        <w:pStyle w:val="TextBody"/>
        <w:numPr>
          <w:ilvl w:val="0"/>
          <w:numId w:val="11"/>
        </w:numPr>
        <w:tabs>
          <w:tab w:val="clear" w:pos="709"/>
          <w:tab w:val="left" w:pos="709" w:leader="none"/>
        </w:tabs>
        <w:bidi w:val="0"/>
        <w:spacing w:before="0" w:after="0"/>
        <w:ind w:left="709" w:hanging="283"/>
        <w:jc w:val="left"/>
        <w:rPr/>
      </w:pPr>
      <w:r>
        <w:rPr>
          <w:rStyle w:val="StrongEmphasis"/>
        </w:rPr>
        <w:t>Engineer user interfaces</w:t>
      </w:r>
      <w:r>
        <w:rPr/>
        <w:t xml:space="preserve">: Design intuitive query mechanisms for technical users </w:t>
      </w:r>
    </w:p>
    <w:p>
      <w:pPr>
        <w:pStyle w:val="TextBody"/>
        <w:numPr>
          <w:ilvl w:val="0"/>
          <w:numId w:val="11"/>
        </w:numPr>
        <w:tabs>
          <w:tab w:val="clear" w:pos="709"/>
          <w:tab w:val="left" w:pos="709" w:leader="none"/>
        </w:tabs>
        <w:bidi w:val="0"/>
        <w:spacing w:before="0" w:after="0"/>
        <w:ind w:left="709" w:hanging="283"/>
        <w:jc w:val="left"/>
        <w:rPr/>
      </w:pPr>
      <w:r>
        <w:rPr>
          <w:rStyle w:val="StrongEmphasis"/>
        </w:rPr>
        <w:t>Apply security principles</w:t>
      </w:r>
      <w:r>
        <w:rPr/>
        <w:t xml:space="preserve">: Implement zero-trust architectures with defense-in-depth </w:t>
      </w:r>
    </w:p>
    <w:p>
      <w:pPr>
        <w:pStyle w:val="TextBody"/>
        <w:numPr>
          <w:ilvl w:val="0"/>
          <w:numId w:val="11"/>
        </w:numPr>
        <w:tabs>
          <w:tab w:val="clear" w:pos="709"/>
          <w:tab w:val="left" w:pos="709" w:leader="none"/>
        </w:tabs>
        <w:bidi w:val="0"/>
        <w:spacing w:before="0" w:after="0"/>
        <w:ind w:left="709" w:hanging="283"/>
        <w:jc w:val="left"/>
        <w:rPr/>
      </w:pPr>
      <w:r>
        <w:rPr>
          <w:rStyle w:val="StrongEmphasis"/>
        </w:rPr>
        <w:t>Optimize performance</w:t>
      </w:r>
      <w:r>
        <w:rPr/>
        <w:t xml:space="preserve">: Maximize responsiveness despite hardware constraints </w:t>
      </w:r>
    </w:p>
    <w:p>
      <w:pPr>
        <w:pStyle w:val="TextBody"/>
        <w:numPr>
          <w:ilvl w:val="0"/>
          <w:numId w:val="11"/>
        </w:numPr>
        <w:tabs>
          <w:tab w:val="clear" w:pos="709"/>
          <w:tab w:val="left" w:pos="709" w:leader="none"/>
        </w:tabs>
        <w:bidi w:val="0"/>
        <w:spacing w:before="0" w:after="0"/>
        <w:ind w:left="709" w:hanging="283"/>
        <w:jc w:val="left"/>
        <w:rPr/>
      </w:pPr>
      <w:r>
        <w:rPr>
          <w:rStyle w:val="StrongEmphasis"/>
        </w:rPr>
        <w:t>Handle diverse data</w:t>
      </w:r>
      <w:r>
        <w:rPr/>
        <w:t xml:space="preserve">: Process technical documents in multiple formats </w:t>
      </w:r>
    </w:p>
    <w:p>
      <w:pPr>
        <w:pStyle w:val="TextBody"/>
        <w:numPr>
          <w:ilvl w:val="0"/>
          <w:numId w:val="11"/>
        </w:numPr>
        <w:tabs>
          <w:tab w:val="clear" w:pos="709"/>
          <w:tab w:val="left" w:pos="709" w:leader="none"/>
        </w:tabs>
        <w:bidi w:val="0"/>
        <w:ind w:left="709" w:hanging="283"/>
        <w:jc w:val="left"/>
        <w:rPr/>
      </w:pPr>
      <w:r>
        <w:rPr>
          <w:rStyle w:val="StrongEmphasis"/>
        </w:rPr>
        <w:t>Test comprehensively</w:t>
      </w:r>
      <w:r>
        <w:rPr/>
        <w:t xml:space="preserve">: Validate accuracy, security, and usability </w:t>
      </w:r>
    </w:p>
    <w:p>
      <w:pPr>
        <w:pStyle w:val="TextBody"/>
        <w:bidi w:val="0"/>
        <w:jc w:val="left"/>
        <w:rPr/>
      </w:pPr>
      <w:r>
        <w:rPr/>
        <w:t>This breadth spans multiple computer science subdisciplines—AI/ML, databases, security, software engineering, human-computer interaction—demonstrating exceptional technical versatility.</w:t>
      </w:r>
    </w:p>
    <w:p>
      <w:pPr>
        <w:pStyle w:val="HorizontalLine"/>
        <w:suppressLineNumbers/>
        <w:pBdr>
          <w:bottom w:val="double" w:sz="2" w:space="0" w:color="808080"/>
        </w:pBdr>
        <w:bidi w:val="0"/>
        <w:spacing w:before="0" w:after="283"/>
        <w:jc w:val="left"/>
        <w:rPr/>
      </w:pPr>
      <w:r>
        <w:rPr/>
      </w:r>
    </w:p>
    <w:p>
      <w:pPr>
        <w:pStyle w:val="Heading2"/>
        <w:bidi w:val="0"/>
        <w:jc w:val="left"/>
        <w:rPr/>
      </w:pPr>
      <w:r>
        <w:rPr/>
        <w:t>3. Unique Selling Propositions and Differentiation</w:t>
      </w:r>
    </w:p>
    <w:p>
      <w:pPr>
        <w:pStyle w:val="Heading3"/>
        <w:bidi w:val="0"/>
        <w:jc w:val="left"/>
        <w:rPr/>
      </w:pPr>
      <w:r>
        <w:rPr/>
        <w:t>USP 1: Complete Information Sovereignty</w:t>
      </w:r>
    </w:p>
    <w:p>
      <w:pPr>
        <w:pStyle w:val="TextBody"/>
        <w:bidi w:val="0"/>
        <w:spacing w:lineRule="auto" w:line="276" w:before="0" w:after="140"/>
        <w:jc w:val="left"/>
        <w:rPr/>
      </w:pPr>
      <w:r>
        <w:rPr/>
        <w:t>Unlike any commercial AI platform, The Sovereign Intelligence Vault ensures absolute information sovereignty. Data never leaves the controlled environment—not for processing, not for improvement, not for analytics. This isn't merely "private mode" or "enterprise security"—it's physical impossibility of data exfiltration.</w:t>
      </w:r>
    </w:p>
    <w:p>
      <w:pPr>
        <w:pStyle w:val="TextBody"/>
        <w:bidi w:val="0"/>
        <w:spacing w:lineRule="auto" w:line="276" w:before="0" w:after="140"/>
        <w:jc w:val="left"/>
        <w:rPr/>
      </w:pPr>
      <w:r>
        <w:rPr/>
        <w:t>For organizations, this eliminates entire categories of risk. Compliance teams don't audit data handling agreements because no data transfers occur. Security teams don't monitor network traffic because no network exists. Legal teams don't negotiate IP protections because external parties never access information.</w:t>
      </w:r>
    </w:p>
    <w:p>
      <w:pPr>
        <w:pStyle w:val="TextBody"/>
        <w:bidi w:val="0"/>
        <w:spacing w:lineRule="auto" w:line="276" w:before="0" w:after="140"/>
        <w:jc w:val="left"/>
        <w:rPr/>
      </w:pPr>
      <w:r>
        <w:rPr/>
        <w:t>This represents a qualitative, not quantitative, security improvement—like the difference between a very strong lock and removing the door entirely.</w:t>
      </w:r>
    </w:p>
    <w:p>
      <w:pPr>
        <w:pStyle w:val="Heading3"/>
        <w:bidi w:val="0"/>
        <w:jc w:val="left"/>
        <w:rPr/>
      </w:pPr>
      <w:r>
        <w:rPr/>
        <w:t>USP 2: Zero Compromise on AI Capability</w:t>
      </w:r>
    </w:p>
    <w:p>
      <w:pPr>
        <w:pStyle w:val="TextBody"/>
        <w:bidi w:val="0"/>
        <w:spacing w:lineRule="auto" w:line="276" w:before="0" w:after="140"/>
        <w:jc w:val="left"/>
        <w:rPr/>
      </w:pPr>
      <w:r>
        <w:rPr/>
        <w:t>Most secure systems sacrifice functionality. Encrypted databases are slower. Air-gapped networks lack collaboration tools. Traditional secure approaches accept performance penalties for security gains.</w:t>
      </w:r>
    </w:p>
    <w:p>
      <w:pPr>
        <w:pStyle w:val="TextBody"/>
        <w:bidi w:val="0"/>
        <w:spacing w:lineRule="auto" w:line="276" w:before="0" w:after="140"/>
        <w:jc w:val="left"/>
        <w:rPr/>
      </w:pPr>
      <w:r>
        <w:rPr/>
        <w:t>The Sovereign Intelligence Vault refuses this trade-off. By leveraging modern RAG architectures and optimized local inference, the system delivers:</w:t>
      </w:r>
    </w:p>
    <w:p>
      <w:pPr>
        <w:pStyle w:val="TextBody"/>
        <w:numPr>
          <w:ilvl w:val="0"/>
          <w:numId w:val="12"/>
        </w:numPr>
        <w:tabs>
          <w:tab w:val="clear" w:pos="709"/>
          <w:tab w:val="left" w:pos="709" w:leader="none"/>
        </w:tabs>
        <w:bidi w:val="0"/>
        <w:spacing w:before="0" w:after="0"/>
        <w:ind w:left="709" w:hanging="283"/>
        <w:jc w:val="left"/>
        <w:rPr/>
      </w:pPr>
      <w:r>
        <w:rPr>
          <w:rStyle w:val="StrongEmphasis"/>
        </w:rPr>
        <w:t>Natural language understanding</w:t>
      </w:r>
      <w:r>
        <w:rPr/>
        <w:t xml:space="preserve">: Users ask questions conversationally, not through rigid query languages </w:t>
      </w:r>
    </w:p>
    <w:p>
      <w:pPr>
        <w:pStyle w:val="TextBody"/>
        <w:numPr>
          <w:ilvl w:val="0"/>
          <w:numId w:val="12"/>
        </w:numPr>
        <w:tabs>
          <w:tab w:val="clear" w:pos="709"/>
          <w:tab w:val="left" w:pos="709" w:leader="none"/>
        </w:tabs>
        <w:bidi w:val="0"/>
        <w:spacing w:before="0" w:after="0"/>
        <w:ind w:left="709" w:hanging="283"/>
        <w:jc w:val="left"/>
        <w:rPr/>
      </w:pPr>
      <w:r>
        <w:rPr>
          <w:rStyle w:val="StrongEmphasis"/>
        </w:rPr>
        <w:t>Contextual responses</w:t>
      </w:r>
      <w:r>
        <w:rPr/>
        <w:t xml:space="preserve">: Answers synthesize information across multiple documents </w:t>
      </w:r>
    </w:p>
    <w:p>
      <w:pPr>
        <w:pStyle w:val="TextBody"/>
        <w:numPr>
          <w:ilvl w:val="0"/>
          <w:numId w:val="12"/>
        </w:numPr>
        <w:tabs>
          <w:tab w:val="clear" w:pos="709"/>
          <w:tab w:val="left" w:pos="709" w:leader="none"/>
        </w:tabs>
        <w:bidi w:val="0"/>
        <w:spacing w:before="0" w:after="0"/>
        <w:ind w:left="709" w:hanging="283"/>
        <w:jc w:val="left"/>
        <w:rPr/>
      </w:pPr>
      <w:r>
        <w:rPr>
          <w:rStyle w:val="StrongEmphasis"/>
        </w:rPr>
        <w:t>Source attribution</w:t>
      </w:r>
      <w:r>
        <w:rPr/>
        <w:t xml:space="preserve">: Citations enable verification and deeper investigation </w:t>
      </w:r>
    </w:p>
    <w:p>
      <w:pPr>
        <w:pStyle w:val="TextBody"/>
        <w:numPr>
          <w:ilvl w:val="0"/>
          <w:numId w:val="12"/>
        </w:numPr>
        <w:tabs>
          <w:tab w:val="clear" w:pos="709"/>
          <w:tab w:val="left" w:pos="709" w:leader="none"/>
        </w:tabs>
        <w:bidi w:val="0"/>
        <w:ind w:left="709" w:hanging="283"/>
        <w:jc w:val="left"/>
        <w:rPr/>
      </w:pPr>
      <w:r>
        <w:rPr>
          <w:rStyle w:val="StrongEmphasis"/>
        </w:rPr>
        <w:t>Real-time performance</w:t>
      </w:r>
      <w:r>
        <w:rPr/>
        <w:t xml:space="preserve">: Sub-second response times for typical queries </w:t>
      </w:r>
    </w:p>
    <w:p>
      <w:pPr>
        <w:pStyle w:val="TextBody"/>
        <w:bidi w:val="0"/>
        <w:jc w:val="left"/>
        <w:rPr/>
      </w:pPr>
      <w:r>
        <w:rPr/>
        <w:t>Students demonstrate that with thoughtful architecture, security and capability aren't opposing forces—they're complementary design goals achievable simultaneously.</w:t>
      </w:r>
    </w:p>
    <w:p>
      <w:pPr>
        <w:pStyle w:val="Heading3"/>
        <w:bidi w:val="0"/>
        <w:jc w:val="left"/>
        <w:rPr/>
      </w:pPr>
      <w:r>
        <w:rPr/>
        <w:t>USP 3: Customization to Proprietary Knowledge</w:t>
      </w:r>
    </w:p>
    <w:p>
      <w:pPr>
        <w:pStyle w:val="TextBody"/>
        <w:bidi w:val="0"/>
        <w:spacing w:lineRule="auto" w:line="276" w:before="0" w:after="140"/>
        <w:jc w:val="left"/>
        <w:rPr/>
      </w:pPr>
      <w:r>
        <w:rPr/>
        <w:t>Generic AI assistants train on public internet data—useful for general knowledge, inadequate for specialized domains. Organizations possess unique expertise: proprietary research methodologies, classified technical specifications, internal best practices, historical project documentation.</w:t>
      </w:r>
    </w:p>
    <w:p>
      <w:pPr>
        <w:pStyle w:val="TextBody"/>
        <w:bidi w:val="0"/>
        <w:spacing w:lineRule="auto" w:line="276" w:before="0" w:after="140"/>
        <w:jc w:val="left"/>
        <w:rPr/>
      </w:pPr>
      <w:r>
        <w:rPr/>
        <w:t>The Sovereign Intelligence Vault transforms this proprietary knowledge into an intelligent, queryable asset. Defense contractors index decades of weapons development documentation. Pharmaceutical researchers incorporate confidential clinical trial results. Semiconductor manufacturers encode proprietary fabrication techniques.</w:t>
      </w:r>
    </w:p>
    <w:p>
      <w:pPr>
        <w:pStyle w:val="TextBody"/>
        <w:bidi w:val="0"/>
        <w:spacing w:lineRule="auto" w:line="276" w:before="0" w:after="140"/>
        <w:jc w:val="left"/>
        <w:rPr/>
      </w:pPr>
      <w:r>
        <w:rPr/>
        <w:t>The system becomes an institutional memory that understands domain-specific terminology, recognizes internal code names, and responds with organization-relevant context. This customization delivers value impossible with general-purpose AI platforms.</w:t>
      </w:r>
    </w:p>
    <w:p>
      <w:pPr>
        <w:pStyle w:val="Heading3"/>
        <w:bidi w:val="0"/>
        <w:jc w:val="left"/>
        <w:rPr/>
      </w:pPr>
      <w:r>
        <w:rPr/>
        <w:t>USP 4: Regulatory Compliance by Design</w:t>
      </w:r>
    </w:p>
    <w:p>
      <w:pPr>
        <w:pStyle w:val="TextBody"/>
        <w:bidi w:val="0"/>
        <w:spacing w:lineRule="auto" w:line="276" w:before="0" w:after="140"/>
        <w:jc w:val="left"/>
        <w:rPr/>
      </w:pPr>
      <w:r>
        <w:rPr/>
        <w:t>Many industries face stringent data handling regulations:</w:t>
      </w:r>
    </w:p>
    <w:p>
      <w:pPr>
        <w:pStyle w:val="TextBody"/>
        <w:numPr>
          <w:ilvl w:val="0"/>
          <w:numId w:val="13"/>
        </w:numPr>
        <w:tabs>
          <w:tab w:val="clear" w:pos="709"/>
          <w:tab w:val="left" w:pos="709" w:leader="none"/>
        </w:tabs>
        <w:bidi w:val="0"/>
        <w:spacing w:before="0" w:after="0"/>
        <w:ind w:left="709" w:hanging="283"/>
        <w:jc w:val="left"/>
        <w:rPr/>
      </w:pPr>
      <w:r>
        <w:rPr>
          <w:rStyle w:val="StrongEmphasis"/>
        </w:rPr>
        <w:t>Defense</w:t>
      </w:r>
      <w:r>
        <w:rPr/>
        <w:t xml:space="preserve">: ITAR (International Traffic in Arms Regulations), classified information handling </w:t>
      </w:r>
    </w:p>
    <w:p>
      <w:pPr>
        <w:pStyle w:val="TextBody"/>
        <w:numPr>
          <w:ilvl w:val="0"/>
          <w:numId w:val="13"/>
        </w:numPr>
        <w:tabs>
          <w:tab w:val="clear" w:pos="709"/>
          <w:tab w:val="left" w:pos="709" w:leader="none"/>
        </w:tabs>
        <w:bidi w:val="0"/>
        <w:spacing w:before="0" w:after="0"/>
        <w:ind w:left="709" w:hanging="283"/>
        <w:jc w:val="left"/>
        <w:rPr/>
      </w:pPr>
      <w:r>
        <w:rPr>
          <w:rStyle w:val="StrongEmphasis"/>
        </w:rPr>
        <w:t>Healthcare</w:t>
      </w:r>
      <w:r>
        <w:rPr/>
        <w:t xml:space="preserve">: HIPAA patient privacy protections </w:t>
      </w:r>
    </w:p>
    <w:p>
      <w:pPr>
        <w:pStyle w:val="TextBody"/>
        <w:numPr>
          <w:ilvl w:val="0"/>
          <w:numId w:val="13"/>
        </w:numPr>
        <w:tabs>
          <w:tab w:val="clear" w:pos="709"/>
          <w:tab w:val="left" w:pos="709" w:leader="none"/>
        </w:tabs>
        <w:bidi w:val="0"/>
        <w:spacing w:before="0" w:after="0"/>
        <w:ind w:left="709" w:hanging="283"/>
        <w:jc w:val="left"/>
        <w:rPr/>
      </w:pPr>
      <w:r>
        <w:rPr>
          <w:rStyle w:val="StrongEmphasis"/>
        </w:rPr>
        <w:t>Finance</w:t>
      </w:r>
      <w:r>
        <w:rPr/>
        <w:t xml:space="preserve">: SOX data retention, PCI DSS payment security </w:t>
      </w:r>
    </w:p>
    <w:p>
      <w:pPr>
        <w:pStyle w:val="TextBody"/>
        <w:numPr>
          <w:ilvl w:val="0"/>
          <w:numId w:val="13"/>
        </w:numPr>
        <w:tabs>
          <w:tab w:val="clear" w:pos="709"/>
          <w:tab w:val="left" w:pos="709" w:leader="none"/>
        </w:tabs>
        <w:bidi w:val="0"/>
        <w:ind w:left="709" w:hanging="283"/>
        <w:jc w:val="left"/>
        <w:rPr/>
      </w:pPr>
      <w:r>
        <w:rPr>
          <w:rStyle w:val="StrongEmphasis"/>
        </w:rPr>
        <w:t>Pharmaceuticals</w:t>
      </w:r>
      <w:r>
        <w:rPr/>
        <w:t xml:space="preserve">: FDA trial confidentiality requirements </w:t>
      </w:r>
    </w:p>
    <w:p>
      <w:pPr>
        <w:pStyle w:val="TextBody"/>
        <w:bidi w:val="0"/>
        <w:jc w:val="left"/>
        <w:rPr/>
      </w:pPr>
      <w:r>
        <w:rPr/>
        <w:t>Compliance traditionally requires extensive documentation proving data protection. Air-gapped systems achieve compliance trivially—if data cannot leave, regulations are satisfied by architecture rather than policy. Audits become simple infrastructure verification rather than process assessment.</w:t>
      </w:r>
    </w:p>
    <w:p>
      <w:pPr>
        <w:pStyle w:val="TextBody"/>
        <w:bidi w:val="0"/>
        <w:spacing w:lineRule="auto" w:line="276" w:before="0" w:after="140"/>
        <w:jc w:val="left"/>
        <w:rPr/>
      </w:pPr>
      <w:r>
        <w:rPr/>
        <w:t>For student researchers, this illustrates how technical decisions have regulatory and business implications—engineering choices directly impact legal compliance and operational viability.</w:t>
      </w:r>
    </w:p>
    <w:p>
      <w:pPr>
        <w:pStyle w:val="Heading3"/>
        <w:bidi w:val="0"/>
        <w:jc w:val="left"/>
        <w:rPr/>
      </w:pPr>
      <w:r>
        <w:rPr/>
        <w:t>What Makes This Project Unique in Competition</w:t>
      </w:r>
    </w:p>
    <w:p>
      <w:pPr>
        <w:pStyle w:val="TextBody"/>
        <w:bidi w:val="0"/>
        <w:spacing w:lineRule="auto" w:line="276" w:before="0" w:after="140"/>
        <w:jc w:val="left"/>
        <w:rPr/>
      </w:pPr>
      <w:r>
        <w:rPr/>
        <w:t>In science fair contexts, AI projects typically focus on:</w:t>
      </w:r>
    </w:p>
    <w:p>
      <w:pPr>
        <w:pStyle w:val="TextBody"/>
        <w:numPr>
          <w:ilvl w:val="0"/>
          <w:numId w:val="14"/>
        </w:numPr>
        <w:tabs>
          <w:tab w:val="clear" w:pos="709"/>
          <w:tab w:val="left" w:pos="709" w:leader="none"/>
        </w:tabs>
        <w:bidi w:val="0"/>
        <w:spacing w:before="0" w:after="0"/>
        <w:ind w:left="709" w:hanging="283"/>
        <w:jc w:val="left"/>
        <w:rPr/>
      </w:pPr>
      <w:r>
        <w:rPr>
          <w:rStyle w:val="StrongEmphasis"/>
        </w:rPr>
        <w:t>Algorithm development</w:t>
      </w:r>
      <w:r>
        <w:rPr/>
        <w:t xml:space="preserve">: Novel architectures or training methods </w:t>
      </w:r>
    </w:p>
    <w:p>
      <w:pPr>
        <w:pStyle w:val="TextBody"/>
        <w:numPr>
          <w:ilvl w:val="0"/>
          <w:numId w:val="14"/>
        </w:numPr>
        <w:tabs>
          <w:tab w:val="clear" w:pos="709"/>
          <w:tab w:val="left" w:pos="709" w:leader="none"/>
        </w:tabs>
        <w:bidi w:val="0"/>
        <w:spacing w:before="0" w:after="0"/>
        <w:ind w:left="709" w:hanging="283"/>
        <w:jc w:val="left"/>
        <w:rPr/>
      </w:pPr>
      <w:r>
        <w:rPr>
          <w:rStyle w:val="StrongEmphasis"/>
        </w:rPr>
        <w:t>Application domains</w:t>
      </w:r>
      <w:r>
        <w:rPr/>
        <w:t xml:space="preserve">: Using AI for specific tasks (medical diagnosis, game playing) </w:t>
      </w:r>
    </w:p>
    <w:p>
      <w:pPr>
        <w:pStyle w:val="TextBody"/>
        <w:numPr>
          <w:ilvl w:val="0"/>
          <w:numId w:val="14"/>
        </w:numPr>
        <w:tabs>
          <w:tab w:val="clear" w:pos="709"/>
          <w:tab w:val="left" w:pos="709" w:leader="none"/>
        </w:tabs>
        <w:bidi w:val="0"/>
        <w:spacing w:before="0" w:after="0"/>
        <w:ind w:left="709" w:hanging="283"/>
        <w:jc w:val="left"/>
        <w:rPr/>
      </w:pPr>
      <w:r>
        <w:rPr>
          <w:rStyle w:val="StrongEmphasis"/>
        </w:rPr>
        <w:t>Performance optimization</w:t>
      </w:r>
      <w:r>
        <w:rPr/>
        <w:t xml:space="preserve">: Achieving better accuracy or efficiency </w:t>
      </w:r>
    </w:p>
    <w:p>
      <w:pPr>
        <w:pStyle w:val="TextBody"/>
        <w:numPr>
          <w:ilvl w:val="0"/>
          <w:numId w:val="14"/>
        </w:numPr>
        <w:tabs>
          <w:tab w:val="clear" w:pos="709"/>
          <w:tab w:val="left" w:pos="709" w:leader="none"/>
        </w:tabs>
        <w:bidi w:val="0"/>
        <w:ind w:left="709" w:hanging="283"/>
        <w:jc w:val="left"/>
        <w:rPr/>
      </w:pPr>
      <w:r>
        <w:rPr>
          <w:rStyle w:val="StrongEmphasis"/>
        </w:rPr>
        <w:t>Ethical analysis</w:t>
      </w:r>
      <w:r>
        <w:rPr/>
        <w:t xml:space="preserve">: Studying bias, fairness, or societal impacts </w:t>
      </w:r>
    </w:p>
    <w:p>
      <w:pPr>
        <w:pStyle w:val="TextBody"/>
        <w:bidi w:val="0"/>
        <w:jc w:val="left"/>
        <w:rPr/>
      </w:pPr>
      <w:r>
        <w:rPr/>
        <w:t xml:space="preserve">The Sovereign Intelligence Vault stands apart by addressing </w:t>
      </w:r>
      <w:r>
        <w:rPr>
          <w:rStyle w:val="StrongEmphasis"/>
        </w:rPr>
        <w:t>deployment architecture for high-stakes environments</w:t>
      </w:r>
      <w:r>
        <w:rPr/>
        <w:t>. The innovation isn't the AI itself—it's the system design enabling AI deployment where conventional approaches fail. This represents:</w:t>
      </w:r>
    </w:p>
    <w:p>
      <w:pPr>
        <w:pStyle w:val="TextBody"/>
        <w:numPr>
          <w:ilvl w:val="0"/>
          <w:numId w:val="15"/>
        </w:numPr>
        <w:tabs>
          <w:tab w:val="clear" w:pos="709"/>
          <w:tab w:val="left" w:pos="709" w:leader="none"/>
        </w:tabs>
        <w:bidi w:val="0"/>
        <w:spacing w:before="0" w:after="0"/>
        <w:ind w:left="709" w:hanging="283"/>
        <w:jc w:val="left"/>
        <w:rPr/>
      </w:pPr>
      <w:r>
        <w:rPr>
          <w:rStyle w:val="StrongEmphasis"/>
        </w:rPr>
        <w:t>Systems engineering</w:t>
      </w:r>
      <w:r>
        <w:rPr/>
        <w:t xml:space="preserve"> over algorithmic research </w:t>
      </w:r>
    </w:p>
    <w:p>
      <w:pPr>
        <w:pStyle w:val="TextBody"/>
        <w:numPr>
          <w:ilvl w:val="0"/>
          <w:numId w:val="15"/>
        </w:numPr>
        <w:tabs>
          <w:tab w:val="clear" w:pos="709"/>
          <w:tab w:val="left" w:pos="709" w:leader="none"/>
        </w:tabs>
        <w:bidi w:val="0"/>
        <w:spacing w:before="0" w:after="0"/>
        <w:ind w:left="709" w:hanging="283"/>
        <w:jc w:val="left"/>
        <w:rPr/>
      </w:pPr>
      <w:r>
        <w:rPr>
          <w:rStyle w:val="StrongEmphasis"/>
        </w:rPr>
        <w:t>Security architecture</w:t>
      </w:r>
      <w:r>
        <w:rPr/>
        <w:t xml:space="preserve"> over model development </w:t>
      </w:r>
    </w:p>
    <w:p>
      <w:pPr>
        <w:pStyle w:val="TextBody"/>
        <w:numPr>
          <w:ilvl w:val="0"/>
          <w:numId w:val="15"/>
        </w:numPr>
        <w:tabs>
          <w:tab w:val="clear" w:pos="709"/>
          <w:tab w:val="left" w:pos="709" w:leader="none"/>
        </w:tabs>
        <w:bidi w:val="0"/>
        <w:spacing w:before="0" w:after="0"/>
        <w:ind w:left="709" w:hanging="283"/>
        <w:jc w:val="left"/>
        <w:rPr/>
      </w:pPr>
      <w:r>
        <w:rPr>
          <w:rStyle w:val="StrongEmphasis"/>
        </w:rPr>
        <w:t>Real-world constraints</w:t>
      </w:r>
      <w:r>
        <w:rPr/>
        <w:t xml:space="preserve"> over academic benchmarks </w:t>
      </w:r>
    </w:p>
    <w:p>
      <w:pPr>
        <w:pStyle w:val="TextBody"/>
        <w:numPr>
          <w:ilvl w:val="0"/>
          <w:numId w:val="15"/>
        </w:numPr>
        <w:tabs>
          <w:tab w:val="clear" w:pos="709"/>
          <w:tab w:val="left" w:pos="709" w:leader="none"/>
        </w:tabs>
        <w:bidi w:val="0"/>
        <w:ind w:left="709" w:hanging="283"/>
        <w:jc w:val="left"/>
        <w:rPr/>
      </w:pPr>
      <w:r>
        <w:rPr>
          <w:rStyle w:val="StrongEmphasis"/>
        </w:rPr>
        <w:t>Practical deployment</w:t>
      </w:r>
      <w:r>
        <w:rPr/>
        <w:t xml:space="preserve"> over theoretical capabilities </w:t>
      </w:r>
    </w:p>
    <w:p>
      <w:pPr>
        <w:pStyle w:val="TextBody"/>
        <w:bidi w:val="0"/>
        <w:jc w:val="left"/>
        <w:rPr/>
      </w:pPr>
      <w:r>
        <w:rPr/>
        <w:t>For judges evaluating project uniqueness, this architectural focus—rare in student work—demonstrates sophistication beyond typical AI implementations.</w:t>
      </w:r>
    </w:p>
    <w:p>
      <w:pPr>
        <w:pStyle w:val="HorizontalLine"/>
        <w:suppressLineNumbers/>
        <w:pBdr>
          <w:bottom w:val="double" w:sz="2" w:space="0" w:color="808080"/>
        </w:pBdr>
        <w:bidi w:val="0"/>
        <w:spacing w:before="0" w:after="283"/>
        <w:jc w:val="left"/>
        <w:rPr/>
      </w:pPr>
      <w:r>
        <w:rPr/>
      </w:r>
    </w:p>
    <w:p>
      <w:pPr>
        <w:pStyle w:val="Heading2"/>
        <w:bidi w:val="0"/>
        <w:jc w:val="left"/>
        <w:rPr/>
      </w:pPr>
      <w:r>
        <w:rPr/>
        <w:t>4. Impact Assessment and Real-World Applications</w:t>
      </w:r>
    </w:p>
    <w:p>
      <w:pPr>
        <w:pStyle w:val="Heading3"/>
        <w:bidi w:val="0"/>
        <w:jc w:val="left"/>
        <w:rPr/>
      </w:pPr>
      <w:r>
        <w:rPr/>
        <w:t>Defense and National Security</w:t>
      </w:r>
    </w:p>
    <w:p>
      <w:pPr>
        <w:pStyle w:val="TextBody"/>
        <w:bidi w:val="0"/>
        <w:spacing w:lineRule="auto" w:line="276" w:before="0" w:after="140"/>
        <w:jc w:val="left"/>
        <w:rPr/>
      </w:pPr>
      <w:r>
        <w:rPr>
          <w:rStyle w:val="StrongEmphasis"/>
        </w:rPr>
        <w:t>Application Scenario:</w:t>
      </w:r>
      <w:r>
        <w:rPr/>
        <w:br/>
        <w:t>Defense contractors developing next-generation fighter aircraft need engineers to access decades of classified aerodynamics research, weapons integration specifications, and material science documentation. Traditional approaches require manually searching physical documents or using approved but limited database systems.</w:t>
      </w:r>
    </w:p>
    <w:p>
      <w:pPr>
        <w:pStyle w:val="TextBody"/>
        <w:bidi w:val="0"/>
        <w:spacing w:lineRule="auto" w:line="276" w:before="0" w:after="140"/>
        <w:jc w:val="left"/>
        <w:rPr/>
      </w:pPr>
      <w:r>
        <w:rPr>
          <w:rStyle w:val="StrongEmphasis"/>
        </w:rPr>
        <w:t>System Impact:</w:t>
      </w:r>
      <w:r>
        <w:rPr/>
        <w:br/>
        <w:t>Engineers query: "What titanium alloy specifications were used in the F-22 wing structure, and how did thermal expansion affect weapons bay alignment?" The Sovereign Intelligence Vault retrieves relevant sections from classified material specifications, engineering change orders, and test reports, synthesizing a comprehensive answer with source citations—all while maintaining security clearance protocols.</w:t>
      </w:r>
    </w:p>
    <w:p>
      <w:pPr>
        <w:pStyle w:val="TextBody"/>
        <w:bidi w:val="0"/>
        <w:spacing w:lineRule="auto" w:line="276" w:before="0" w:after="140"/>
        <w:jc w:val="left"/>
        <w:rPr/>
      </w:pPr>
      <w:r>
        <w:rPr>
          <w:rStyle w:val="StrongEmphasis"/>
        </w:rPr>
        <w:t>Quantifiable Benefits:</w:t>
      </w:r>
    </w:p>
    <w:p>
      <w:pPr>
        <w:pStyle w:val="TextBody"/>
        <w:numPr>
          <w:ilvl w:val="0"/>
          <w:numId w:val="16"/>
        </w:numPr>
        <w:tabs>
          <w:tab w:val="clear" w:pos="709"/>
          <w:tab w:val="left" w:pos="709" w:leader="none"/>
        </w:tabs>
        <w:bidi w:val="0"/>
        <w:spacing w:before="0" w:after="0"/>
        <w:ind w:left="709" w:hanging="283"/>
        <w:jc w:val="left"/>
        <w:rPr/>
      </w:pPr>
      <w:r>
        <w:rPr/>
        <w:t xml:space="preserve">Research time reduced from hours to minutes </w:t>
      </w:r>
    </w:p>
    <w:p>
      <w:pPr>
        <w:pStyle w:val="TextBody"/>
        <w:numPr>
          <w:ilvl w:val="0"/>
          <w:numId w:val="16"/>
        </w:numPr>
        <w:tabs>
          <w:tab w:val="clear" w:pos="709"/>
          <w:tab w:val="left" w:pos="709" w:leader="none"/>
        </w:tabs>
        <w:bidi w:val="0"/>
        <w:spacing w:before="0" w:after="0"/>
        <w:ind w:left="709" w:hanging="283"/>
        <w:jc w:val="left"/>
        <w:rPr/>
      </w:pPr>
      <w:r>
        <w:rPr/>
        <w:t xml:space="preserve">Faster identification of proven solutions from historical projects </w:t>
      </w:r>
    </w:p>
    <w:p>
      <w:pPr>
        <w:pStyle w:val="TextBody"/>
        <w:numPr>
          <w:ilvl w:val="0"/>
          <w:numId w:val="16"/>
        </w:numPr>
        <w:tabs>
          <w:tab w:val="clear" w:pos="709"/>
          <w:tab w:val="left" w:pos="709" w:leader="none"/>
        </w:tabs>
        <w:bidi w:val="0"/>
        <w:spacing w:before="0" w:after="0"/>
        <w:ind w:left="709" w:hanging="283"/>
        <w:jc w:val="left"/>
        <w:rPr/>
      </w:pPr>
      <w:r>
        <w:rPr/>
        <w:t xml:space="preserve">Reduced risk of reinventing approaches with known limitations </w:t>
      </w:r>
    </w:p>
    <w:p>
      <w:pPr>
        <w:pStyle w:val="TextBody"/>
        <w:numPr>
          <w:ilvl w:val="0"/>
          <w:numId w:val="16"/>
        </w:numPr>
        <w:tabs>
          <w:tab w:val="clear" w:pos="709"/>
          <w:tab w:val="left" w:pos="709" w:leader="none"/>
        </w:tabs>
        <w:bidi w:val="0"/>
        <w:ind w:left="709" w:hanging="283"/>
        <w:jc w:val="left"/>
        <w:rPr/>
      </w:pPr>
      <w:r>
        <w:rPr/>
        <w:t xml:space="preserve">Maintained absolute classification security </w:t>
      </w:r>
    </w:p>
    <w:p>
      <w:pPr>
        <w:pStyle w:val="Heading3"/>
        <w:bidi w:val="0"/>
        <w:jc w:val="left"/>
        <w:rPr/>
      </w:pPr>
      <w:r>
        <w:rPr/>
        <w:t>Pharmaceutical and Biotechnology Research</w:t>
      </w:r>
    </w:p>
    <w:p>
      <w:pPr>
        <w:pStyle w:val="TextBody"/>
        <w:bidi w:val="0"/>
        <w:spacing w:lineRule="auto" w:line="276" w:before="0" w:after="140"/>
        <w:jc w:val="left"/>
        <w:rPr/>
      </w:pPr>
      <w:r>
        <w:rPr>
          <w:rStyle w:val="StrongEmphasis"/>
        </w:rPr>
        <w:t>Application Scenario:</w:t>
      </w:r>
      <w:r>
        <w:rPr/>
        <w:br/>
        <w:t>A pharmaceutical company conducts Phase III clinical trials for a breakthrough oncology drug. Researchers need to correlate adverse event patterns with molecular pathways, reference previous compound trials, and ensure regulatory documentation accuracy.</w:t>
      </w:r>
    </w:p>
    <w:p>
      <w:pPr>
        <w:pStyle w:val="TextBody"/>
        <w:bidi w:val="0"/>
        <w:spacing w:lineRule="auto" w:line="276" w:before="0" w:after="140"/>
        <w:jc w:val="left"/>
        <w:rPr/>
      </w:pPr>
      <w:r>
        <w:rPr>
          <w:rStyle w:val="StrongEmphasis"/>
        </w:rPr>
        <w:t>System Impact:</w:t>
      </w:r>
      <w:r>
        <w:rPr/>
        <w:br/>
        <w:t>Scientists query: "Are there correlations between the cardiotoxicity events in patients over 65 and the metabolic pathway interactions documented in our preclinical studies?" The system analyzes confidential trial data, internal research reports, and regulatory submissions, identifying relevant patterns without exposing proprietary formulations to external AI services that competitors might access.</w:t>
      </w:r>
    </w:p>
    <w:p>
      <w:pPr>
        <w:pStyle w:val="TextBody"/>
        <w:bidi w:val="0"/>
        <w:spacing w:lineRule="auto" w:line="276" w:before="0" w:after="140"/>
        <w:jc w:val="left"/>
        <w:rPr/>
      </w:pPr>
      <w:r>
        <w:rPr>
          <w:rStyle w:val="StrongEmphasis"/>
        </w:rPr>
        <w:t>Quantifiable Benefits:</w:t>
      </w:r>
    </w:p>
    <w:p>
      <w:pPr>
        <w:pStyle w:val="TextBody"/>
        <w:numPr>
          <w:ilvl w:val="0"/>
          <w:numId w:val="17"/>
        </w:numPr>
        <w:tabs>
          <w:tab w:val="clear" w:pos="709"/>
          <w:tab w:val="left" w:pos="709" w:leader="none"/>
        </w:tabs>
        <w:bidi w:val="0"/>
        <w:spacing w:before="0" w:after="0"/>
        <w:ind w:left="709" w:hanging="283"/>
        <w:jc w:val="left"/>
        <w:rPr/>
      </w:pPr>
      <w:r>
        <w:rPr/>
        <w:t xml:space="preserve">Accelerated identification of safety signals </w:t>
      </w:r>
    </w:p>
    <w:p>
      <w:pPr>
        <w:pStyle w:val="TextBody"/>
        <w:numPr>
          <w:ilvl w:val="0"/>
          <w:numId w:val="17"/>
        </w:numPr>
        <w:tabs>
          <w:tab w:val="clear" w:pos="709"/>
          <w:tab w:val="left" w:pos="709" w:leader="none"/>
        </w:tabs>
        <w:bidi w:val="0"/>
        <w:spacing w:before="0" w:after="0"/>
        <w:ind w:left="709" w:hanging="283"/>
        <w:jc w:val="left"/>
        <w:rPr/>
      </w:pPr>
      <w:r>
        <w:rPr/>
        <w:t xml:space="preserve">Protection of billion-dollar drug development investments </w:t>
      </w:r>
    </w:p>
    <w:p>
      <w:pPr>
        <w:pStyle w:val="TextBody"/>
        <w:numPr>
          <w:ilvl w:val="0"/>
          <w:numId w:val="17"/>
        </w:numPr>
        <w:tabs>
          <w:tab w:val="clear" w:pos="709"/>
          <w:tab w:val="left" w:pos="709" w:leader="none"/>
        </w:tabs>
        <w:bidi w:val="0"/>
        <w:spacing w:before="0" w:after="0"/>
        <w:ind w:left="709" w:hanging="283"/>
        <w:jc w:val="left"/>
        <w:rPr/>
      </w:pPr>
      <w:r>
        <w:rPr/>
        <w:t xml:space="preserve">Maintained FDA regulatory compliance </w:t>
      </w:r>
    </w:p>
    <w:p>
      <w:pPr>
        <w:pStyle w:val="TextBody"/>
        <w:numPr>
          <w:ilvl w:val="0"/>
          <w:numId w:val="17"/>
        </w:numPr>
        <w:tabs>
          <w:tab w:val="clear" w:pos="709"/>
          <w:tab w:val="left" w:pos="709" w:leader="none"/>
        </w:tabs>
        <w:bidi w:val="0"/>
        <w:ind w:left="709" w:hanging="283"/>
        <w:jc w:val="left"/>
        <w:rPr/>
      </w:pPr>
      <w:r>
        <w:rPr/>
        <w:t xml:space="preserve">Eliminated industrial espionage risks </w:t>
      </w:r>
    </w:p>
    <w:p>
      <w:pPr>
        <w:pStyle w:val="Heading3"/>
        <w:bidi w:val="0"/>
        <w:jc w:val="left"/>
        <w:rPr/>
      </w:pPr>
      <w:r>
        <w:rPr/>
        <w:t>Competitive Technology Markets</w:t>
      </w:r>
    </w:p>
    <w:p>
      <w:pPr>
        <w:pStyle w:val="TextBody"/>
        <w:bidi w:val="0"/>
        <w:spacing w:lineRule="auto" w:line="276" w:before="0" w:after="140"/>
        <w:jc w:val="left"/>
        <w:rPr/>
      </w:pPr>
      <w:r>
        <w:rPr>
          <w:rStyle w:val="StrongEmphasis"/>
        </w:rPr>
        <w:t>Application Scenario:</w:t>
      </w:r>
      <w:r>
        <w:rPr/>
        <w:br/>
        <w:t>A semiconductor manufacturer develops 2-nanometer chip fabrication processes representing years of R&amp;D investment. Process engineers need instant access to proprietary equipment calibration data, yield optimization experiments, and defect analysis across multiple facilities.</w:t>
      </w:r>
    </w:p>
    <w:p>
      <w:pPr>
        <w:pStyle w:val="TextBody"/>
        <w:bidi w:val="0"/>
        <w:spacing w:lineRule="auto" w:line="276" w:before="0" w:after="140"/>
        <w:jc w:val="left"/>
        <w:rPr/>
      </w:pPr>
      <w:r>
        <w:rPr>
          <w:rStyle w:val="StrongEmphasis"/>
        </w:rPr>
        <w:t>System Impact:</w:t>
      </w:r>
      <w:r>
        <w:rPr/>
        <w:br/>
        <w:t>Engineers query: "What plasma etching parameters achieved optimal gate oxide uniformity in our Austin facility's Experiment Series 47?" The system retrieves precise technical specifications from confidential manufacturing records, enabling rapid problem-solving without risking process secrets leaking to competitors through cloud AI platforms.</w:t>
      </w:r>
    </w:p>
    <w:p>
      <w:pPr>
        <w:pStyle w:val="TextBody"/>
        <w:bidi w:val="0"/>
        <w:spacing w:lineRule="auto" w:line="276" w:before="0" w:after="140"/>
        <w:jc w:val="left"/>
        <w:rPr/>
      </w:pPr>
      <w:r>
        <w:rPr>
          <w:rStyle w:val="StrongEmphasis"/>
        </w:rPr>
        <w:t>Quantifiable Benefits:</w:t>
      </w:r>
    </w:p>
    <w:p>
      <w:pPr>
        <w:pStyle w:val="TextBody"/>
        <w:numPr>
          <w:ilvl w:val="0"/>
          <w:numId w:val="18"/>
        </w:numPr>
        <w:tabs>
          <w:tab w:val="clear" w:pos="709"/>
          <w:tab w:val="left" w:pos="709" w:leader="none"/>
        </w:tabs>
        <w:bidi w:val="0"/>
        <w:spacing w:before="0" w:after="0"/>
        <w:ind w:left="709" w:hanging="283"/>
        <w:jc w:val="left"/>
        <w:rPr/>
      </w:pPr>
      <w:r>
        <w:rPr/>
        <w:t xml:space="preserve">Manufacturing yield improvements through faster troubleshooting </w:t>
      </w:r>
    </w:p>
    <w:p>
      <w:pPr>
        <w:pStyle w:val="TextBody"/>
        <w:numPr>
          <w:ilvl w:val="0"/>
          <w:numId w:val="18"/>
        </w:numPr>
        <w:tabs>
          <w:tab w:val="clear" w:pos="709"/>
          <w:tab w:val="left" w:pos="709" w:leader="none"/>
        </w:tabs>
        <w:bidi w:val="0"/>
        <w:spacing w:before="0" w:after="0"/>
        <w:ind w:left="709" w:hanging="283"/>
        <w:jc w:val="left"/>
        <w:rPr/>
      </w:pPr>
      <w:r>
        <w:rPr/>
        <w:t xml:space="preserve">Protection of competitive process advantages </w:t>
      </w:r>
    </w:p>
    <w:p>
      <w:pPr>
        <w:pStyle w:val="TextBody"/>
        <w:numPr>
          <w:ilvl w:val="0"/>
          <w:numId w:val="18"/>
        </w:numPr>
        <w:tabs>
          <w:tab w:val="clear" w:pos="709"/>
          <w:tab w:val="left" w:pos="709" w:leader="none"/>
        </w:tabs>
        <w:bidi w:val="0"/>
        <w:spacing w:before="0" w:after="0"/>
        <w:ind w:left="709" w:hanging="283"/>
        <w:jc w:val="left"/>
        <w:rPr/>
      </w:pPr>
      <w:r>
        <w:rPr/>
        <w:t xml:space="preserve">Knowledge transfer across global facilities </w:t>
      </w:r>
    </w:p>
    <w:p>
      <w:pPr>
        <w:pStyle w:val="TextBody"/>
        <w:numPr>
          <w:ilvl w:val="0"/>
          <w:numId w:val="18"/>
        </w:numPr>
        <w:tabs>
          <w:tab w:val="clear" w:pos="709"/>
          <w:tab w:val="left" w:pos="709" w:leader="none"/>
        </w:tabs>
        <w:bidi w:val="0"/>
        <w:ind w:left="709" w:hanging="283"/>
        <w:jc w:val="left"/>
        <w:rPr/>
      </w:pPr>
      <w:r>
        <w:rPr/>
        <w:t xml:space="preserve">Maintained trade secret protections </w:t>
      </w:r>
    </w:p>
    <w:p>
      <w:pPr>
        <w:pStyle w:val="Heading3"/>
        <w:bidi w:val="0"/>
        <w:jc w:val="left"/>
        <w:rPr/>
      </w:pPr>
      <w:r>
        <w:rPr/>
        <w:t>Scientific Research Institutions</w:t>
      </w:r>
    </w:p>
    <w:p>
      <w:pPr>
        <w:pStyle w:val="TextBody"/>
        <w:bidi w:val="0"/>
        <w:spacing w:lineRule="auto" w:line="276" w:before="0" w:after="140"/>
        <w:jc w:val="left"/>
        <w:rPr/>
      </w:pPr>
      <w:r>
        <w:rPr>
          <w:rStyle w:val="StrongEmphasis"/>
        </w:rPr>
        <w:t>Application Scenario:</w:t>
      </w:r>
      <w:r>
        <w:rPr/>
        <w:br/>
        <w:t>A university research lab conducts classified government-funded work on quantum computing applications. Graduate students and postdocs need to reference extensive theoretical frameworks, experimental results, and grant-restricted methodologies.</w:t>
      </w:r>
    </w:p>
    <w:p>
      <w:pPr>
        <w:pStyle w:val="TextBody"/>
        <w:bidi w:val="0"/>
        <w:spacing w:lineRule="auto" w:line="276" w:before="0" w:after="140"/>
        <w:jc w:val="left"/>
        <w:rPr/>
      </w:pPr>
      <w:r>
        <w:rPr>
          <w:rStyle w:val="StrongEmphasis"/>
        </w:rPr>
        <w:t>System Impact:</w:t>
      </w:r>
      <w:r>
        <w:rPr/>
        <w:br/>
        <w:t>Researchers query: "What error correction approaches did we test in 2023 for topological qubits, and which showed promise for scaling beyond 100 qubits?" The system surfaces relevant experimental notes, simulation results, and theoretical analyses from restricted-access documents, accelerating research while maintaining grant confidentiality requirements.</w:t>
      </w:r>
    </w:p>
    <w:p>
      <w:pPr>
        <w:pStyle w:val="TextBody"/>
        <w:bidi w:val="0"/>
        <w:spacing w:lineRule="auto" w:line="276" w:before="0" w:after="140"/>
        <w:jc w:val="left"/>
        <w:rPr/>
      </w:pPr>
      <w:r>
        <w:rPr>
          <w:rStyle w:val="StrongEmphasis"/>
        </w:rPr>
        <w:t>Quantifiable Benefits:</w:t>
      </w:r>
    </w:p>
    <w:p>
      <w:pPr>
        <w:pStyle w:val="TextBody"/>
        <w:numPr>
          <w:ilvl w:val="0"/>
          <w:numId w:val="19"/>
        </w:numPr>
        <w:tabs>
          <w:tab w:val="clear" w:pos="709"/>
          <w:tab w:val="left" w:pos="709" w:leader="none"/>
        </w:tabs>
        <w:bidi w:val="0"/>
        <w:spacing w:before="0" w:after="0"/>
        <w:ind w:left="709" w:hanging="283"/>
        <w:jc w:val="left"/>
        <w:rPr/>
      </w:pPr>
      <w:r>
        <w:rPr/>
        <w:t xml:space="preserve">Reduced duplication of previous experiments </w:t>
      </w:r>
    </w:p>
    <w:p>
      <w:pPr>
        <w:pStyle w:val="TextBody"/>
        <w:numPr>
          <w:ilvl w:val="0"/>
          <w:numId w:val="19"/>
        </w:numPr>
        <w:tabs>
          <w:tab w:val="clear" w:pos="709"/>
          <w:tab w:val="left" w:pos="709" w:leader="none"/>
        </w:tabs>
        <w:bidi w:val="0"/>
        <w:spacing w:before="0" w:after="0"/>
        <w:ind w:left="709" w:hanging="283"/>
        <w:jc w:val="left"/>
        <w:rPr/>
      </w:pPr>
      <w:r>
        <w:rPr/>
        <w:t xml:space="preserve">Faster literature review of internal research </w:t>
      </w:r>
    </w:p>
    <w:p>
      <w:pPr>
        <w:pStyle w:val="TextBody"/>
        <w:numPr>
          <w:ilvl w:val="0"/>
          <w:numId w:val="19"/>
        </w:numPr>
        <w:tabs>
          <w:tab w:val="clear" w:pos="709"/>
          <w:tab w:val="left" w:pos="709" w:leader="none"/>
        </w:tabs>
        <w:bidi w:val="0"/>
        <w:spacing w:before="0" w:after="0"/>
        <w:ind w:left="709" w:hanging="283"/>
        <w:jc w:val="left"/>
        <w:rPr/>
      </w:pPr>
      <w:r>
        <w:rPr/>
        <w:t xml:space="preserve">Maintained compliance with funding restrictions </w:t>
      </w:r>
    </w:p>
    <w:p>
      <w:pPr>
        <w:pStyle w:val="TextBody"/>
        <w:numPr>
          <w:ilvl w:val="0"/>
          <w:numId w:val="19"/>
        </w:numPr>
        <w:tabs>
          <w:tab w:val="clear" w:pos="709"/>
          <w:tab w:val="left" w:pos="709" w:leader="none"/>
        </w:tabs>
        <w:bidi w:val="0"/>
        <w:ind w:left="709" w:hanging="283"/>
        <w:jc w:val="left"/>
        <w:rPr/>
      </w:pPr>
      <w:r>
        <w:rPr/>
        <w:t xml:space="preserve">Preserved patent and publication priority </w:t>
      </w:r>
    </w:p>
    <w:p>
      <w:pPr>
        <w:pStyle w:val="Heading3"/>
        <w:bidi w:val="0"/>
        <w:jc w:val="left"/>
        <w:rPr/>
      </w:pPr>
      <w:r>
        <w:rPr/>
        <w:t>Measurable Impact Metrics</w:t>
      </w:r>
    </w:p>
    <w:p>
      <w:pPr>
        <w:pStyle w:val="TextBody"/>
        <w:bidi w:val="0"/>
        <w:spacing w:lineRule="auto" w:line="276" w:before="0" w:after="140"/>
        <w:jc w:val="left"/>
        <w:rPr/>
      </w:pPr>
      <w:r>
        <w:rPr/>
        <w:t>For judges evaluating real-world impact, the project demonstrates potential for:</w:t>
      </w:r>
    </w:p>
    <w:p>
      <w:pPr>
        <w:pStyle w:val="TextBody"/>
        <w:bidi w:val="0"/>
        <w:spacing w:lineRule="auto" w:line="276" w:before="0" w:after="140"/>
        <w:jc w:val="left"/>
        <w:rPr/>
      </w:pPr>
      <w:r>
        <w:rPr>
          <w:rStyle w:val="StrongEmphasis"/>
        </w:rPr>
        <w:t>Time Savings:</w:t>
      </w:r>
    </w:p>
    <w:p>
      <w:pPr>
        <w:pStyle w:val="TextBody"/>
        <w:numPr>
          <w:ilvl w:val="0"/>
          <w:numId w:val="20"/>
        </w:numPr>
        <w:tabs>
          <w:tab w:val="clear" w:pos="709"/>
          <w:tab w:val="left" w:pos="709" w:leader="none"/>
        </w:tabs>
        <w:bidi w:val="0"/>
        <w:spacing w:before="0" w:after="0"/>
        <w:ind w:left="709" w:hanging="283"/>
        <w:jc w:val="left"/>
        <w:rPr/>
      </w:pPr>
      <w:r>
        <w:rPr/>
        <w:t xml:space="preserve">Traditional document search: 30-120 minutes per technical query </w:t>
      </w:r>
    </w:p>
    <w:p>
      <w:pPr>
        <w:pStyle w:val="TextBody"/>
        <w:numPr>
          <w:ilvl w:val="0"/>
          <w:numId w:val="20"/>
        </w:numPr>
        <w:tabs>
          <w:tab w:val="clear" w:pos="709"/>
          <w:tab w:val="left" w:pos="709" w:leader="none"/>
        </w:tabs>
        <w:bidi w:val="0"/>
        <w:spacing w:before="0" w:after="0"/>
        <w:ind w:left="709" w:hanging="283"/>
        <w:jc w:val="left"/>
        <w:rPr/>
      </w:pPr>
      <w:r>
        <w:rPr/>
        <w:t xml:space="preserve">Sovereign Intelligence Vault: 30-90 seconds per query </w:t>
      </w:r>
    </w:p>
    <w:p>
      <w:pPr>
        <w:pStyle w:val="TextBody"/>
        <w:numPr>
          <w:ilvl w:val="0"/>
          <w:numId w:val="20"/>
        </w:numPr>
        <w:tabs>
          <w:tab w:val="clear" w:pos="709"/>
          <w:tab w:val="left" w:pos="709" w:leader="none"/>
        </w:tabs>
        <w:bidi w:val="0"/>
        <w:ind w:left="709" w:hanging="283"/>
        <w:jc w:val="left"/>
        <w:rPr/>
      </w:pPr>
      <w:r>
        <w:rPr/>
        <w:t xml:space="preserve">Productivity improvement: 30-100x for information retrieval tasks </w:t>
      </w:r>
    </w:p>
    <w:p>
      <w:pPr>
        <w:pStyle w:val="TextBody"/>
        <w:bidi w:val="0"/>
        <w:jc w:val="left"/>
        <w:rPr/>
      </w:pPr>
      <w:r>
        <w:rPr>
          <w:rStyle w:val="StrongEmphasis"/>
        </w:rPr>
        <w:t>Security Risk Reduction:</w:t>
      </w:r>
    </w:p>
    <w:p>
      <w:pPr>
        <w:pStyle w:val="TextBody"/>
        <w:numPr>
          <w:ilvl w:val="0"/>
          <w:numId w:val="21"/>
        </w:numPr>
        <w:tabs>
          <w:tab w:val="clear" w:pos="709"/>
          <w:tab w:val="left" w:pos="709" w:leader="none"/>
        </w:tabs>
        <w:bidi w:val="0"/>
        <w:spacing w:before="0" w:after="0"/>
        <w:ind w:left="709" w:hanging="283"/>
        <w:jc w:val="left"/>
        <w:rPr/>
      </w:pPr>
      <w:r>
        <w:rPr/>
        <w:t xml:space="preserve">Cloud AI platforms: Non-zero probability of data breach, industrial espionage, or regulatory violation </w:t>
      </w:r>
    </w:p>
    <w:p>
      <w:pPr>
        <w:pStyle w:val="TextBody"/>
        <w:numPr>
          <w:ilvl w:val="0"/>
          <w:numId w:val="21"/>
        </w:numPr>
        <w:tabs>
          <w:tab w:val="clear" w:pos="709"/>
          <w:tab w:val="left" w:pos="709" w:leader="none"/>
        </w:tabs>
        <w:bidi w:val="0"/>
        <w:spacing w:before="0" w:after="0"/>
        <w:ind w:left="709" w:hanging="283"/>
        <w:jc w:val="left"/>
        <w:rPr/>
      </w:pPr>
      <w:r>
        <w:rPr/>
        <w:t xml:space="preserve">Air-gapped system: Zero external attack surface, physically impossible data exfiltration </w:t>
      </w:r>
    </w:p>
    <w:p>
      <w:pPr>
        <w:pStyle w:val="TextBody"/>
        <w:numPr>
          <w:ilvl w:val="0"/>
          <w:numId w:val="21"/>
        </w:numPr>
        <w:tabs>
          <w:tab w:val="clear" w:pos="709"/>
          <w:tab w:val="left" w:pos="709" w:leader="none"/>
        </w:tabs>
        <w:bidi w:val="0"/>
        <w:ind w:left="709" w:hanging="283"/>
        <w:jc w:val="left"/>
        <w:rPr/>
      </w:pPr>
      <w:r>
        <w:rPr/>
        <w:t xml:space="preserve">Risk improvement: Elimination of entire threat categories </w:t>
      </w:r>
    </w:p>
    <w:p>
      <w:pPr>
        <w:pStyle w:val="TextBody"/>
        <w:bidi w:val="0"/>
        <w:jc w:val="left"/>
        <w:rPr/>
      </w:pPr>
      <w:r>
        <w:rPr>
          <w:rStyle w:val="StrongEmphasis"/>
        </w:rPr>
        <w:t>Economic Value:</w:t>
      </w:r>
    </w:p>
    <w:p>
      <w:pPr>
        <w:pStyle w:val="TextBody"/>
        <w:numPr>
          <w:ilvl w:val="0"/>
          <w:numId w:val="22"/>
        </w:numPr>
        <w:tabs>
          <w:tab w:val="clear" w:pos="709"/>
          <w:tab w:val="left" w:pos="709" w:leader="none"/>
        </w:tabs>
        <w:bidi w:val="0"/>
        <w:spacing w:before="0" w:after="0"/>
        <w:ind w:left="709" w:hanging="283"/>
        <w:jc w:val="left"/>
        <w:rPr/>
      </w:pPr>
      <w:r>
        <w:rPr/>
        <w:t xml:space="preserve">Defense: Protecting classified capabilities worth billions in strategic advantage </w:t>
      </w:r>
    </w:p>
    <w:p>
      <w:pPr>
        <w:pStyle w:val="TextBody"/>
        <w:numPr>
          <w:ilvl w:val="0"/>
          <w:numId w:val="22"/>
        </w:numPr>
        <w:tabs>
          <w:tab w:val="clear" w:pos="709"/>
          <w:tab w:val="left" w:pos="709" w:leader="none"/>
        </w:tabs>
        <w:bidi w:val="0"/>
        <w:spacing w:before="0" w:after="0"/>
        <w:ind w:left="709" w:hanging="283"/>
        <w:jc w:val="left"/>
        <w:rPr/>
      </w:pPr>
      <w:r>
        <w:rPr/>
        <w:t xml:space="preserve">Pharmaceuticals: Safeguarding drug candidates representing $1-2 billion development investments </w:t>
      </w:r>
    </w:p>
    <w:p>
      <w:pPr>
        <w:pStyle w:val="TextBody"/>
        <w:numPr>
          <w:ilvl w:val="0"/>
          <w:numId w:val="22"/>
        </w:numPr>
        <w:tabs>
          <w:tab w:val="clear" w:pos="709"/>
          <w:tab w:val="left" w:pos="709" w:leader="none"/>
        </w:tabs>
        <w:bidi w:val="0"/>
        <w:spacing w:before="0" w:after="0"/>
        <w:ind w:left="709" w:hanging="283"/>
        <w:jc w:val="left"/>
        <w:rPr/>
      </w:pPr>
      <w:r>
        <w:rPr/>
        <w:t xml:space="preserve">Semiconductors: Preserving process technologies costing hundreds of millions to develop </w:t>
      </w:r>
    </w:p>
    <w:p>
      <w:pPr>
        <w:pStyle w:val="TextBody"/>
        <w:numPr>
          <w:ilvl w:val="0"/>
          <w:numId w:val="22"/>
        </w:numPr>
        <w:tabs>
          <w:tab w:val="clear" w:pos="709"/>
          <w:tab w:val="left" w:pos="709" w:leader="none"/>
        </w:tabs>
        <w:bidi w:val="0"/>
        <w:ind w:left="709" w:hanging="283"/>
        <w:jc w:val="left"/>
        <w:rPr/>
      </w:pPr>
      <w:r>
        <w:rPr/>
        <w:t xml:space="preserve">Economic impact: Preventing potentially catastrophic IP losses </w:t>
      </w:r>
    </w:p>
    <w:p>
      <w:pPr>
        <w:pStyle w:val="TextBody"/>
        <w:bidi w:val="0"/>
        <w:jc w:val="left"/>
        <w:rPr/>
      </w:pPr>
      <w:r>
        <w:rPr>
          <w:rStyle w:val="StrongEmphasis"/>
        </w:rPr>
        <w:t>Regulatory Compliance:</w:t>
      </w:r>
    </w:p>
    <w:p>
      <w:pPr>
        <w:pStyle w:val="TextBody"/>
        <w:numPr>
          <w:ilvl w:val="0"/>
          <w:numId w:val="23"/>
        </w:numPr>
        <w:tabs>
          <w:tab w:val="clear" w:pos="709"/>
          <w:tab w:val="left" w:pos="709" w:leader="none"/>
        </w:tabs>
        <w:bidi w:val="0"/>
        <w:spacing w:before="0" w:after="0"/>
        <w:ind w:left="709" w:hanging="283"/>
        <w:jc w:val="left"/>
        <w:rPr/>
      </w:pPr>
      <w:r>
        <w:rPr/>
        <w:t xml:space="preserve">Traditional systems: Extensive audits, documentation, ongoing monitoring </w:t>
      </w:r>
    </w:p>
    <w:p>
      <w:pPr>
        <w:pStyle w:val="TextBody"/>
        <w:numPr>
          <w:ilvl w:val="0"/>
          <w:numId w:val="23"/>
        </w:numPr>
        <w:tabs>
          <w:tab w:val="clear" w:pos="709"/>
          <w:tab w:val="left" w:pos="709" w:leader="none"/>
        </w:tabs>
        <w:bidi w:val="0"/>
        <w:spacing w:before="0" w:after="0"/>
        <w:ind w:left="709" w:hanging="283"/>
        <w:jc w:val="left"/>
        <w:rPr/>
      </w:pPr>
      <w:r>
        <w:rPr/>
        <w:t xml:space="preserve">Air-gapped architecture: Compliance by design, minimal audit requirements </w:t>
      </w:r>
    </w:p>
    <w:p>
      <w:pPr>
        <w:pStyle w:val="TextBody"/>
        <w:numPr>
          <w:ilvl w:val="0"/>
          <w:numId w:val="23"/>
        </w:numPr>
        <w:tabs>
          <w:tab w:val="clear" w:pos="709"/>
          <w:tab w:val="left" w:pos="709" w:leader="none"/>
        </w:tabs>
        <w:bidi w:val="0"/>
        <w:ind w:left="709" w:hanging="283"/>
        <w:jc w:val="left"/>
        <w:rPr/>
      </w:pPr>
      <w:r>
        <w:rPr/>
        <w:t xml:space="preserve">Efficiency gain: Reduced compliance overhead, faster regulatory approval </w:t>
      </w:r>
    </w:p>
    <w:p>
      <w:pPr>
        <w:pStyle w:val="HorizontalLine"/>
        <w:bidi w:val="0"/>
        <w:jc w:val="left"/>
        <w:rPr/>
      </w:pPr>
      <w:r>
        <w:rPr/>
      </w:r>
    </w:p>
    <w:p>
      <w:pPr>
        <w:pStyle w:val="Heading2"/>
        <w:bidi w:val="0"/>
        <w:jc w:val="left"/>
        <w:rPr/>
      </w:pPr>
      <w:r>
        <w:rPr/>
        <w:t>5. Educational Value and Learning Outcomes</w:t>
      </w:r>
    </w:p>
    <w:p>
      <w:pPr>
        <w:pStyle w:val="Heading3"/>
        <w:bidi w:val="0"/>
        <w:jc w:val="left"/>
        <w:rPr/>
      </w:pPr>
      <w:r>
        <w:rPr/>
        <w:t>Interdisciplinary Integration</w:t>
      </w:r>
    </w:p>
    <w:p>
      <w:pPr>
        <w:pStyle w:val="TextBody"/>
        <w:bidi w:val="0"/>
        <w:spacing w:lineRule="auto" w:line="276" w:before="0" w:after="140"/>
        <w:jc w:val="left"/>
        <w:rPr/>
      </w:pPr>
      <w:r>
        <w:rPr/>
        <w:t>The project naturally integrates multiple STEM domains:</w:t>
      </w:r>
    </w:p>
    <w:p>
      <w:pPr>
        <w:pStyle w:val="TextBody"/>
        <w:bidi w:val="0"/>
        <w:spacing w:lineRule="auto" w:line="276" w:before="0" w:after="140"/>
        <w:jc w:val="left"/>
        <w:rPr/>
      </w:pPr>
      <w:r>
        <w:rPr>
          <w:rStyle w:val="StrongEmphasis"/>
        </w:rPr>
        <w:t>Computer Science:</w:t>
      </w:r>
    </w:p>
    <w:p>
      <w:pPr>
        <w:pStyle w:val="TextBody"/>
        <w:numPr>
          <w:ilvl w:val="0"/>
          <w:numId w:val="24"/>
        </w:numPr>
        <w:tabs>
          <w:tab w:val="clear" w:pos="709"/>
          <w:tab w:val="left" w:pos="709" w:leader="none"/>
        </w:tabs>
        <w:bidi w:val="0"/>
        <w:spacing w:before="0" w:after="0"/>
        <w:ind w:left="709" w:hanging="283"/>
        <w:jc w:val="left"/>
        <w:rPr/>
      </w:pPr>
      <w:r>
        <w:rPr/>
        <w:t xml:space="preserve">Artificial intelligence and machine learning </w:t>
      </w:r>
    </w:p>
    <w:p>
      <w:pPr>
        <w:pStyle w:val="TextBody"/>
        <w:numPr>
          <w:ilvl w:val="0"/>
          <w:numId w:val="24"/>
        </w:numPr>
        <w:tabs>
          <w:tab w:val="clear" w:pos="709"/>
          <w:tab w:val="left" w:pos="709" w:leader="none"/>
        </w:tabs>
        <w:bidi w:val="0"/>
        <w:spacing w:before="0" w:after="0"/>
        <w:ind w:left="709" w:hanging="283"/>
        <w:jc w:val="left"/>
        <w:rPr/>
      </w:pPr>
      <w:r>
        <w:rPr/>
        <w:t xml:space="preserve">Database systems and information retrieval </w:t>
      </w:r>
    </w:p>
    <w:p>
      <w:pPr>
        <w:pStyle w:val="TextBody"/>
        <w:numPr>
          <w:ilvl w:val="0"/>
          <w:numId w:val="24"/>
        </w:numPr>
        <w:tabs>
          <w:tab w:val="clear" w:pos="709"/>
          <w:tab w:val="left" w:pos="709" w:leader="none"/>
        </w:tabs>
        <w:bidi w:val="0"/>
        <w:spacing w:before="0" w:after="0"/>
        <w:ind w:left="709" w:hanging="283"/>
        <w:jc w:val="left"/>
        <w:rPr/>
      </w:pPr>
      <w:r>
        <w:rPr/>
        <w:t xml:space="preserve">Software architecture and system design </w:t>
      </w:r>
    </w:p>
    <w:p>
      <w:pPr>
        <w:pStyle w:val="TextBody"/>
        <w:numPr>
          <w:ilvl w:val="0"/>
          <w:numId w:val="24"/>
        </w:numPr>
        <w:tabs>
          <w:tab w:val="clear" w:pos="709"/>
          <w:tab w:val="left" w:pos="709" w:leader="none"/>
        </w:tabs>
        <w:bidi w:val="0"/>
        <w:ind w:left="709" w:hanging="283"/>
        <w:jc w:val="left"/>
        <w:rPr/>
      </w:pPr>
      <w:r>
        <w:rPr/>
        <w:t xml:space="preserve">Algorithm optimization and performance tuning </w:t>
      </w:r>
    </w:p>
    <w:p>
      <w:pPr>
        <w:pStyle w:val="TextBody"/>
        <w:bidi w:val="0"/>
        <w:jc w:val="left"/>
        <w:rPr/>
      </w:pPr>
      <w:r>
        <w:rPr>
          <w:rStyle w:val="StrongEmphasis"/>
        </w:rPr>
        <w:t>Cybersecurity:</w:t>
      </w:r>
    </w:p>
    <w:p>
      <w:pPr>
        <w:pStyle w:val="TextBody"/>
        <w:numPr>
          <w:ilvl w:val="0"/>
          <w:numId w:val="25"/>
        </w:numPr>
        <w:tabs>
          <w:tab w:val="clear" w:pos="709"/>
          <w:tab w:val="left" w:pos="709" w:leader="none"/>
        </w:tabs>
        <w:bidi w:val="0"/>
        <w:spacing w:before="0" w:after="0"/>
        <w:ind w:left="709" w:hanging="283"/>
        <w:jc w:val="left"/>
        <w:rPr/>
      </w:pPr>
      <w:r>
        <w:rPr/>
        <w:t xml:space="preserve">Zero-trust architecture principles </w:t>
      </w:r>
    </w:p>
    <w:p>
      <w:pPr>
        <w:pStyle w:val="TextBody"/>
        <w:numPr>
          <w:ilvl w:val="0"/>
          <w:numId w:val="25"/>
        </w:numPr>
        <w:tabs>
          <w:tab w:val="clear" w:pos="709"/>
          <w:tab w:val="left" w:pos="709" w:leader="none"/>
        </w:tabs>
        <w:bidi w:val="0"/>
        <w:spacing w:before="0" w:after="0"/>
        <w:ind w:left="709" w:hanging="283"/>
        <w:jc w:val="left"/>
        <w:rPr/>
      </w:pPr>
      <w:r>
        <w:rPr/>
        <w:t xml:space="preserve">Air-gap implementation and verification </w:t>
      </w:r>
    </w:p>
    <w:p>
      <w:pPr>
        <w:pStyle w:val="TextBody"/>
        <w:numPr>
          <w:ilvl w:val="0"/>
          <w:numId w:val="25"/>
        </w:numPr>
        <w:tabs>
          <w:tab w:val="clear" w:pos="709"/>
          <w:tab w:val="left" w:pos="709" w:leader="none"/>
        </w:tabs>
        <w:bidi w:val="0"/>
        <w:spacing w:before="0" w:after="0"/>
        <w:ind w:left="709" w:hanging="283"/>
        <w:jc w:val="left"/>
        <w:rPr/>
      </w:pPr>
      <w:r>
        <w:rPr/>
        <w:t xml:space="preserve">Threat modeling and risk assessment </w:t>
      </w:r>
    </w:p>
    <w:p>
      <w:pPr>
        <w:pStyle w:val="TextBody"/>
        <w:numPr>
          <w:ilvl w:val="0"/>
          <w:numId w:val="25"/>
        </w:numPr>
        <w:tabs>
          <w:tab w:val="clear" w:pos="709"/>
          <w:tab w:val="left" w:pos="709" w:leader="none"/>
        </w:tabs>
        <w:bidi w:val="0"/>
        <w:ind w:left="709" w:hanging="283"/>
        <w:jc w:val="left"/>
        <w:rPr/>
      </w:pPr>
      <w:r>
        <w:rPr/>
        <w:t xml:space="preserve">Defense-in-depth security strategies </w:t>
      </w:r>
    </w:p>
    <w:p>
      <w:pPr>
        <w:pStyle w:val="TextBody"/>
        <w:bidi w:val="0"/>
        <w:jc w:val="left"/>
        <w:rPr/>
      </w:pPr>
      <w:r>
        <w:rPr>
          <w:rStyle w:val="StrongEmphasis"/>
        </w:rPr>
        <w:t>Engineering:</w:t>
      </w:r>
    </w:p>
    <w:p>
      <w:pPr>
        <w:pStyle w:val="TextBody"/>
        <w:numPr>
          <w:ilvl w:val="0"/>
          <w:numId w:val="26"/>
        </w:numPr>
        <w:tabs>
          <w:tab w:val="clear" w:pos="709"/>
          <w:tab w:val="left" w:pos="709" w:leader="none"/>
        </w:tabs>
        <w:bidi w:val="0"/>
        <w:spacing w:before="0" w:after="0"/>
        <w:ind w:left="709" w:hanging="283"/>
        <w:jc w:val="left"/>
        <w:rPr/>
      </w:pPr>
      <w:r>
        <w:rPr/>
        <w:t xml:space="preserve">Requirements analysis for complex systems </w:t>
      </w:r>
    </w:p>
    <w:p>
      <w:pPr>
        <w:pStyle w:val="TextBody"/>
        <w:numPr>
          <w:ilvl w:val="0"/>
          <w:numId w:val="26"/>
        </w:numPr>
        <w:tabs>
          <w:tab w:val="clear" w:pos="709"/>
          <w:tab w:val="left" w:pos="709" w:leader="none"/>
        </w:tabs>
        <w:bidi w:val="0"/>
        <w:spacing w:before="0" w:after="0"/>
        <w:ind w:left="709" w:hanging="283"/>
        <w:jc w:val="left"/>
        <w:rPr/>
      </w:pPr>
      <w:r>
        <w:rPr/>
        <w:t xml:space="preserve">Trade-off evaluation (security vs. performance vs. usability) </w:t>
      </w:r>
    </w:p>
    <w:p>
      <w:pPr>
        <w:pStyle w:val="TextBody"/>
        <w:numPr>
          <w:ilvl w:val="0"/>
          <w:numId w:val="26"/>
        </w:numPr>
        <w:tabs>
          <w:tab w:val="clear" w:pos="709"/>
          <w:tab w:val="left" w:pos="709" w:leader="none"/>
        </w:tabs>
        <w:bidi w:val="0"/>
        <w:spacing w:before="0" w:after="0"/>
        <w:ind w:left="709" w:hanging="283"/>
        <w:jc w:val="left"/>
        <w:rPr/>
      </w:pPr>
      <w:r>
        <w:rPr/>
        <w:t xml:space="preserve">Hardware specification and optimization </w:t>
      </w:r>
    </w:p>
    <w:p>
      <w:pPr>
        <w:pStyle w:val="TextBody"/>
        <w:numPr>
          <w:ilvl w:val="0"/>
          <w:numId w:val="26"/>
        </w:numPr>
        <w:tabs>
          <w:tab w:val="clear" w:pos="709"/>
          <w:tab w:val="left" w:pos="709" w:leader="none"/>
        </w:tabs>
        <w:bidi w:val="0"/>
        <w:ind w:left="709" w:hanging="283"/>
        <w:jc w:val="left"/>
        <w:rPr/>
      </w:pPr>
      <w:r>
        <w:rPr/>
        <w:t xml:space="preserve">Testing and validation methodologies </w:t>
      </w:r>
    </w:p>
    <w:p>
      <w:pPr>
        <w:pStyle w:val="TextBody"/>
        <w:bidi w:val="0"/>
        <w:jc w:val="left"/>
        <w:rPr/>
      </w:pPr>
      <w:r>
        <w:rPr>
          <w:rStyle w:val="StrongEmphasis"/>
        </w:rPr>
        <w:t>Domain Knowledge:</w:t>
      </w:r>
    </w:p>
    <w:p>
      <w:pPr>
        <w:pStyle w:val="TextBody"/>
        <w:numPr>
          <w:ilvl w:val="0"/>
          <w:numId w:val="27"/>
        </w:numPr>
        <w:tabs>
          <w:tab w:val="clear" w:pos="709"/>
          <w:tab w:val="left" w:pos="709" w:leader="none"/>
        </w:tabs>
        <w:bidi w:val="0"/>
        <w:spacing w:before="0" w:after="0"/>
        <w:ind w:left="709" w:hanging="283"/>
        <w:jc w:val="left"/>
        <w:rPr/>
      </w:pPr>
      <w:r>
        <w:rPr/>
        <w:t xml:space="preserve">Understanding defense industry requirements </w:t>
      </w:r>
    </w:p>
    <w:p>
      <w:pPr>
        <w:pStyle w:val="TextBody"/>
        <w:numPr>
          <w:ilvl w:val="0"/>
          <w:numId w:val="27"/>
        </w:numPr>
        <w:tabs>
          <w:tab w:val="clear" w:pos="709"/>
          <w:tab w:val="left" w:pos="709" w:leader="none"/>
        </w:tabs>
        <w:bidi w:val="0"/>
        <w:spacing w:before="0" w:after="0"/>
        <w:ind w:left="709" w:hanging="283"/>
        <w:jc w:val="left"/>
        <w:rPr/>
      </w:pPr>
      <w:r>
        <w:rPr/>
        <w:t xml:space="preserve">Pharmaceutical research workflows </w:t>
      </w:r>
    </w:p>
    <w:p>
      <w:pPr>
        <w:pStyle w:val="TextBody"/>
        <w:numPr>
          <w:ilvl w:val="0"/>
          <w:numId w:val="27"/>
        </w:numPr>
        <w:tabs>
          <w:tab w:val="clear" w:pos="709"/>
          <w:tab w:val="left" w:pos="709" w:leader="none"/>
        </w:tabs>
        <w:bidi w:val="0"/>
        <w:spacing w:before="0" w:after="0"/>
        <w:ind w:left="709" w:hanging="283"/>
        <w:jc w:val="left"/>
        <w:rPr/>
      </w:pPr>
      <w:r>
        <w:rPr/>
        <w:t xml:space="preserve">Competitive intelligence protection </w:t>
      </w:r>
    </w:p>
    <w:p>
      <w:pPr>
        <w:pStyle w:val="TextBody"/>
        <w:numPr>
          <w:ilvl w:val="0"/>
          <w:numId w:val="27"/>
        </w:numPr>
        <w:tabs>
          <w:tab w:val="clear" w:pos="709"/>
          <w:tab w:val="left" w:pos="709" w:leader="none"/>
        </w:tabs>
        <w:bidi w:val="0"/>
        <w:ind w:left="709" w:hanging="283"/>
        <w:jc w:val="left"/>
        <w:rPr/>
      </w:pPr>
      <w:r>
        <w:rPr/>
        <w:t xml:space="preserve">Regulatory compliance frameworks </w:t>
      </w:r>
    </w:p>
    <w:p>
      <w:pPr>
        <w:pStyle w:val="TextBody"/>
        <w:bidi w:val="0"/>
        <w:jc w:val="left"/>
        <w:rPr/>
      </w:pPr>
      <w:r>
        <w:rPr/>
        <w:t>This breadth exposes students to how real-world systems span traditional disciplinary boundaries—preparing them for professional environments where solutions require integrating diverse expertise.</w:t>
      </w:r>
    </w:p>
    <w:p>
      <w:pPr>
        <w:pStyle w:val="Heading3"/>
        <w:bidi w:val="0"/>
        <w:jc w:val="left"/>
        <w:rPr/>
      </w:pPr>
      <w:r>
        <w:rPr/>
        <w:t>Problem-Solving Complexity</w:t>
      </w:r>
    </w:p>
    <w:p>
      <w:pPr>
        <w:pStyle w:val="TextBody"/>
        <w:bidi w:val="0"/>
        <w:spacing w:lineRule="auto" w:line="276" w:before="0" w:after="140"/>
        <w:jc w:val="left"/>
        <w:rPr/>
      </w:pPr>
      <w:r>
        <w:rPr/>
        <w:t>The project presents multi-layered challenges:</w:t>
      </w:r>
    </w:p>
    <w:p>
      <w:pPr>
        <w:pStyle w:val="TextBody"/>
        <w:bidi w:val="0"/>
        <w:spacing w:lineRule="auto" w:line="276" w:before="0" w:after="140"/>
        <w:jc w:val="left"/>
        <w:rPr/>
      </w:pPr>
      <w:r>
        <w:rPr>
          <w:rStyle w:val="StrongEmphasis"/>
        </w:rPr>
        <w:t>Technical Challenges:</w:t>
      </w:r>
    </w:p>
    <w:p>
      <w:pPr>
        <w:pStyle w:val="TextBody"/>
        <w:numPr>
          <w:ilvl w:val="0"/>
          <w:numId w:val="28"/>
        </w:numPr>
        <w:tabs>
          <w:tab w:val="clear" w:pos="709"/>
          <w:tab w:val="left" w:pos="709" w:leader="none"/>
        </w:tabs>
        <w:bidi w:val="0"/>
        <w:spacing w:before="0" w:after="0"/>
        <w:ind w:left="709" w:hanging="283"/>
        <w:jc w:val="left"/>
        <w:rPr/>
      </w:pPr>
      <w:r>
        <w:rPr/>
        <w:t xml:space="preserve">Achieving acceptable performance on constrained hardware </w:t>
      </w:r>
    </w:p>
    <w:p>
      <w:pPr>
        <w:pStyle w:val="TextBody"/>
        <w:numPr>
          <w:ilvl w:val="0"/>
          <w:numId w:val="28"/>
        </w:numPr>
        <w:tabs>
          <w:tab w:val="clear" w:pos="709"/>
          <w:tab w:val="left" w:pos="709" w:leader="none"/>
        </w:tabs>
        <w:bidi w:val="0"/>
        <w:spacing w:before="0" w:after="0"/>
        <w:ind w:left="709" w:hanging="283"/>
        <w:jc w:val="left"/>
        <w:rPr/>
      </w:pPr>
      <w:r>
        <w:rPr/>
        <w:t xml:space="preserve">Balancing model size against accuracy and speed </w:t>
      </w:r>
    </w:p>
    <w:p>
      <w:pPr>
        <w:pStyle w:val="TextBody"/>
        <w:numPr>
          <w:ilvl w:val="0"/>
          <w:numId w:val="28"/>
        </w:numPr>
        <w:tabs>
          <w:tab w:val="clear" w:pos="709"/>
          <w:tab w:val="left" w:pos="709" w:leader="none"/>
        </w:tabs>
        <w:bidi w:val="0"/>
        <w:spacing w:before="0" w:after="0"/>
        <w:ind w:left="709" w:hanging="283"/>
        <w:jc w:val="left"/>
        <w:rPr/>
      </w:pPr>
      <w:r>
        <w:rPr/>
        <w:t xml:space="preserve">Optimizing vector search for large knowledge bases </w:t>
      </w:r>
    </w:p>
    <w:p>
      <w:pPr>
        <w:pStyle w:val="TextBody"/>
        <w:numPr>
          <w:ilvl w:val="0"/>
          <w:numId w:val="28"/>
        </w:numPr>
        <w:tabs>
          <w:tab w:val="clear" w:pos="709"/>
          <w:tab w:val="left" w:pos="709" w:leader="none"/>
        </w:tabs>
        <w:bidi w:val="0"/>
        <w:ind w:left="709" w:hanging="283"/>
        <w:jc w:val="left"/>
        <w:rPr/>
      </w:pPr>
      <w:r>
        <w:rPr/>
        <w:t xml:space="preserve">Handling diverse document formats and structures </w:t>
      </w:r>
    </w:p>
    <w:p>
      <w:pPr>
        <w:pStyle w:val="TextBody"/>
        <w:bidi w:val="0"/>
        <w:jc w:val="left"/>
        <w:rPr/>
      </w:pPr>
      <w:r>
        <w:rPr>
          <w:rStyle w:val="StrongEmphasis"/>
        </w:rPr>
        <w:t>Security Challenges:</w:t>
      </w:r>
    </w:p>
    <w:p>
      <w:pPr>
        <w:pStyle w:val="TextBody"/>
        <w:numPr>
          <w:ilvl w:val="0"/>
          <w:numId w:val="29"/>
        </w:numPr>
        <w:tabs>
          <w:tab w:val="clear" w:pos="709"/>
          <w:tab w:val="left" w:pos="709" w:leader="none"/>
        </w:tabs>
        <w:bidi w:val="0"/>
        <w:spacing w:before="0" w:after="0"/>
        <w:ind w:left="709" w:hanging="283"/>
        <w:jc w:val="left"/>
        <w:rPr/>
      </w:pPr>
      <w:r>
        <w:rPr/>
        <w:t xml:space="preserve">Verifying complete network isolation </w:t>
      </w:r>
    </w:p>
    <w:p>
      <w:pPr>
        <w:pStyle w:val="TextBody"/>
        <w:numPr>
          <w:ilvl w:val="0"/>
          <w:numId w:val="29"/>
        </w:numPr>
        <w:tabs>
          <w:tab w:val="clear" w:pos="709"/>
          <w:tab w:val="left" w:pos="709" w:leader="none"/>
        </w:tabs>
        <w:bidi w:val="0"/>
        <w:spacing w:before="0" w:after="0"/>
        <w:ind w:left="709" w:hanging="283"/>
        <w:jc w:val="left"/>
        <w:rPr/>
      </w:pPr>
      <w:r>
        <w:rPr/>
        <w:t xml:space="preserve">Implementing encryption without compromising usability </w:t>
      </w:r>
    </w:p>
    <w:p>
      <w:pPr>
        <w:pStyle w:val="TextBody"/>
        <w:numPr>
          <w:ilvl w:val="0"/>
          <w:numId w:val="29"/>
        </w:numPr>
        <w:tabs>
          <w:tab w:val="clear" w:pos="709"/>
          <w:tab w:val="left" w:pos="709" w:leader="none"/>
        </w:tabs>
        <w:bidi w:val="0"/>
        <w:spacing w:before="0" w:after="0"/>
        <w:ind w:left="709" w:hanging="283"/>
        <w:jc w:val="left"/>
        <w:rPr/>
      </w:pPr>
      <w:r>
        <w:rPr/>
        <w:t xml:space="preserve">Designing audit mechanisms without external logging services </w:t>
      </w:r>
    </w:p>
    <w:p>
      <w:pPr>
        <w:pStyle w:val="TextBody"/>
        <w:numPr>
          <w:ilvl w:val="0"/>
          <w:numId w:val="29"/>
        </w:numPr>
        <w:tabs>
          <w:tab w:val="clear" w:pos="709"/>
          <w:tab w:val="left" w:pos="709" w:leader="none"/>
        </w:tabs>
        <w:bidi w:val="0"/>
        <w:ind w:left="709" w:hanging="283"/>
        <w:jc w:val="left"/>
        <w:rPr/>
      </w:pPr>
      <w:r>
        <w:rPr/>
        <w:t xml:space="preserve">Protecting against physical tampering </w:t>
      </w:r>
    </w:p>
    <w:p>
      <w:pPr>
        <w:pStyle w:val="TextBody"/>
        <w:bidi w:val="0"/>
        <w:jc w:val="left"/>
        <w:rPr/>
      </w:pPr>
      <w:r>
        <w:rPr>
          <w:rStyle w:val="StrongEmphasis"/>
        </w:rPr>
        <w:t>Usability Challenges:</w:t>
      </w:r>
    </w:p>
    <w:p>
      <w:pPr>
        <w:pStyle w:val="TextBody"/>
        <w:numPr>
          <w:ilvl w:val="0"/>
          <w:numId w:val="30"/>
        </w:numPr>
        <w:tabs>
          <w:tab w:val="clear" w:pos="709"/>
          <w:tab w:val="left" w:pos="709" w:leader="none"/>
        </w:tabs>
        <w:bidi w:val="0"/>
        <w:spacing w:before="0" w:after="0"/>
        <w:ind w:left="709" w:hanging="283"/>
        <w:jc w:val="left"/>
        <w:rPr/>
      </w:pPr>
      <w:r>
        <w:rPr/>
        <w:t xml:space="preserve">Creating intuitive interfaces for technical users </w:t>
      </w:r>
    </w:p>
    <w:p>
      <w:pPr>
        <w:pStyle w:val="TextBody"/>
        <w:numPr>
          <w:ilvl w:val="0"/>
          <w:numId w:val="30"/>
        </w:numPr>
        <w:tabs>
          <w:tab w:val="clear" w:pos="709"/>
          <w:tab w:val="left" w:pos="709" w:leader="none"/>
        </w:tabs>
        <w:bidi w:val="0"/>
        <w:spacing w:before="0" w:after="0"/>
        <w:ind w:left="709" w:hanging="283"/>
        <w:jc w:val="left"/>
        <w:rPr/>
      </w:pPr>
      <w:r>
        <w:rPr/>
        <w:t xml:space="preserve">Providing helpful responses to ambiguous queries </w:t>
      </w:r>
    </w:p>
    <w:p>
      <w:pPr>
        <w:pStyle w:val="TextBody"/>
        <w:numPr>
          <w:ilvl w:val="0"/>
          <w:numId w:val="30"/>
        </w:numPr>
        <w:tabs>
          <w:tab w:val="clear" w:pos="709"/>
          <w:tab w:val="left" w:pos="709" w:leader="none"/>
        </w:tabs>
        <w:bidi w:val="0"/>
        <w:spacing w:before="0" w:after="0"/>
        <w:ind w:left="709" w:hanging="283"/>
        <w:jc w:val="left"/>
        <w:rPr/>
      </w:pPr>
      <w:r>
        <w:rPr/>
        <w:t xml:space="preserve">Enabling exploration of knowledge bases </w:t>
      </w:r>
    </w:p>
    <w:p>
      <w:pPr>
        <w:pStyle w:val="TextBody"/>
        <w:numPr>
          <w:ilvl w:val="0"/>
          <w:numId w:val="30"/>
        </w:numPr>
        <w:tabs>
          <w:tab w:val="clear" w:pos="709"/>
          <w:tab w:val="left" w:pos="709" w:leader="none"/>
        </w:tabs>
        <w:bidi w:val="0"/>
        <w:ind w:left="709" w:hanging="283"/>
        <w:jc w:val="left"/>
        <w:rPr/>
      </w:pPr>
      <w:r>
        <w:rPr/>
        <w:t xml:space="preserve">Presenting source citations effectively </w:t>
      </w:r>
    </w:p>
    <w:p>
      <w:pPr>
        <w:pStyle w:val="TextBody"/>
        <w:bidi w:val="0"/>
        <w:jc w:val="left"/>
        <w:rPr/>
      </w:pPr>
      <w:r>
        <w:rPr>
          <w:rStyle w:val="StrongEmphasis"/>
        </w:rPr>
        <w:t>Operational Challenges:</w:t>
      </w:r>
    </w:p>
    <w:p>
      <w:pPr>
        <w:pStyle w:val="TextBody"/>
        <w:numPr>
          <w:ilvl w:val="0"/>
          <w:numId w:val="31"/>
        </w:numPr>
        <w:tabs>
          <w:tab w:val="clear" w:pos="709"/>
          <w:tab w:val="left" w:pos="709" w:leader="none"/>
        </w:tabs>
        <w:bidi w:val="0"/>
        <w:spacing w:before="0" w:after="0"/>
        <w:ind w:left="709" w:hanging="283"/>
        <w:jc w:val="left"/>
        <w:rPr/>
      </w:pPr>
      <w:r>
        <w:rPr/>
        <w:t xml:space="preserve">Defining deployment procedures for secure facilities </w:t>
      </w:r>
    </w:p>
    <w:p>
      <w:pPr>
        <w:pStyle w:val="TextBody"/>
        <w:numPr>
          <w:ilvl w:val="0"/>
          <w:numId w:val="31"/>
        </w:numPr>
        <w:tabs>
          <w:tab w:val="clear" w:pos="709"/>
          <w:tab w:val="left" w:pos="709" w:leader="none"/>
        </w:tabs>
        <w:bidi w:val="0"/>
        <w:spacing w:before="0" w:after="0"/>
        <w:ind w:left="709" w:hanging="283"/>
        <w:jc w:val="left"/>
        <w:rPr/>
      </w:pPr>
      <w:r>
        <w:rPr/>
        <w:t xml:space="preserve">Planning knowledge base updates and maintenance </w:t>
      </w:r>
    </w:p>
    <w:p>
      <w:pPr>
        <w:pStyle w:val="TextBody"/>
        <w:numPr>
          <w:ilvl w:val="0"/>
          <w:numId w:val="31"/>
        </w:numPr>
        <w:tabs>
          <w:tab w:val="clear" w:pos="709"/>
          <w:tab w:val="left" w:pos="709" w:leader="none"/>
        </w:tabs>
        <w:bidi w:val="0"/>
        <w:spacing w:before="0" w:after="0"/>
        <w:ind w:left="709" w:hanging="283"/>
        <w:jc w:val="left"/>
        <w:rPr/>
      </w:pPr>
      <w:r>
        <w:rPr/>
        <w:t xml:space="preserve">Training users on effective query formulation </w:t>
      </w:r>
    </w:p>
    <w:p>
      <w:pPr>
        <w:pStyle w:val="TextBody"/>
        <w:numPr>
          <w:ilvl w:val="0"/>
          <w:numId w:val="31"/>
        </w:numPr>
        <w:tabs>
          <w:tab w:val="clear" w:pos="709"/>
          <w:tab w:val="left" w:pos="709" w:leader="none"/>
        </w:tabs>
        <w:bidi w:val="0"/>
        <w:ind w:left="709" w:hanging="283"/>
        <w:jc w:val="left"/>
        <w:rPr/>
      </w:pPr>
      <w:r>
        <w:rPr/>
        <w:t xml:space="preserve">Measuring system effectiveness </w:t>
      </w:r>
    </w:p>
    <w:p>
      <w:pPr>
        <w:pStyle w:val="TextBody"/>
        <w:bidi w:val="0"/>
        <w:jc w:val="left"/>
        <w:rPr/>
      </w:pPr>
      <w:r>
        <w:rPr/>
        <w:t>Students must navigate these simultaneously—demonstrating the holistic thinking required for systems engineering rather than isolated problem-solving.</w:t>
      </w:r>
    </w:p>
    <w:p>
      <w:pPr>
        <w:pStyle w:val="Heading3"/>
        <w:bidi w:val="0"/>
        <w:jc w:val="left"/>
        <w:rPr/>
      </w:pPr>
      <w:r>
        <w:rPr/>
        <w:t>Research Skills Development</w:t>
      </w:r>
    </w:p>
    <w:p>
      <w:pPr>
        <w:pStyle w:val="TextBody"/>
        <w:bidi w:val="0"/>
        <w:spacing w:lineRule="auto" w:line="276" w:before="0" w:after="140"/>
        <w:jc w:val="left"/>
        <w:rPr/>
      </w:pPr>
      <w:r>
        <w:rPr/>
        <w:t>Successfully completing this project develops crucial research competencies:</w:t>
      </w:r>
    </w:p>
    <w:p>
      <w:pPr>
        <w:pStyle w:val="TextBody"/>
        <w:bidi w:val="0"/>
        <w:spacing w:lineRule="auto" w:line="276" w:before="0" w:after="140"/>
        <w:jc w:val="left"/>
        <w:rPr/>
      </w:pPr>
      <w:r>
        <w:rPr>
          <w:rStyle w:val="StrongEmphasis"/>
        </w:rPr>
        <w:t>Literature Review:</w:t>
      </w:r>
      <w:r>
        <w:rPr/>
        <w:br/>
        <w:t>Understanding current AI architectures, security frameworks, and deployment patterns requires extensive reading of academic papers, technical documentation, and industry best practices.</w:t>
      </w:r>
    </w:p>
    <w:p>
      <w:pPr>
        <w:pStyle w:val="TextBody"/>
        <w:bidi w:val="0"/>
        <w:spacing w:lineRule="auto" w:line="276" w:before="0" w:after="140"/>
        <w:jc w:val="left"/>
        <w:rPr/>
      </w:pPr>
      <w:r>
        <w:rPr>
          <w:rStyle w:val="StrongEmphasis"/>
        </w:rPr>
        <w:t>Requirements Gathering:</w:t>
      </w:r>
      <w:r>
        <w:rPr/>
        <w:br/>
        <w:t>Analyzing use cases requires interviewing potential users (or simulating their needs), understanding workflows, and translating operational requirements into technical specifications.</w:t>
      </w:r>
    </w:p>
    <w:p>
      <w:pPr>
        <w:pStyle w:val="TextBody"/>
        <w:bidi w:val="0"/>
        <w:spacing w:lineRule="auto" w:line="276" w:before="0" w:after="140"/>
        <w:jc w:val="left"/>
        <w:rPr/>
      </w:pPr>
      <w:r>
        <w:rPr>
          <w:rStyle w:val="StrongEmphasis"/>
        </w:rPr>
        <w:t>Iterative Development:</w:t>
      </w:r>
      <w:r>
        <w:rPr/>
        <w:br/>
        <w:t>Building complex systems demands prototyping, testing, identifying issues, and refining—mirroring professional software development methodologies like Agile.</w:t>
      </w:r>
    </w:p>
    <w:p>
      <w:pPr>
        <w:pStyle w:val="TextBody"/>
        <w:bidi w:val="0"/>
        <w:spacing w:lineRule="auto" w:line="276" w:before="0" w:after="140"/>
        <w:jc w:val="left"/>
        <w:rPr/>
      </w:pPr>
      <w:r>
        <w:rPr>
          <w:rStyle w:val="StrongEmphasis"/>
        </w:rPr>
        <w:t>Documentation:</w:t>
      </w:r>
      <w:r>
        <w:rPr/>
        <w:br/>
        <w:t>Explaining technical architecture, security rationale, and usage procedures develops critical communication skills for conveying complex ideas to diverse audiences.</w:t>
      </w:r>
    </w:p>
    <w:p>
      <w:pPr>
        <w:pStyle w:val="TextBody"/>
        <w:bidi w:val="0"/>
        <w:spacing w:lineRule="auto" w:line="276" w:before="0" w:after="140"/>
        <w:jc w:val="left"/>
        <w:rPr/>
      </w:pPr>
      <w:r>
        <w:rPr>
          <w:rStyle w:val="StrongEmphasis"/>
        </w:rPr>
        <w:t>Evaluation:</w:t>
      </w:r>
      <w:r>
        <w:rPr/>
        <w:br/>
        <w:t>Measuring performance, security effectiveness, and usability requires designing experiments, collecting data, and analyzing results—fundamental scientific methodology.</w:t>
      </w:r>
    </w:p>
    <w:p>
      <w:pPr>
        <w:pStyle w:val="Heading3"/>
        <w:bidi w:val="0"/>
        <w:jc w:val="left"/>
        <w:rPr/>
      </w:pPr>
      <w:r>
        <w:rPr/>
        <w:t>Preparation for Advanced Study and Careers</w:t>
      </w:r>
    </w:p>
    <w:p>
      <w:pPr>
        <w:pStyle w:val="TextBody"/>
        <w:bidi w:val="0"/>
        <w:spacing w:lineRule="auto" w:line="276" w:before="0" w:after="140"/>
        <w:jc w:val="left"/>
        <w:rPr/>
      </w:pPr>
      <w:r>
        <w:rPr/>
        <w:t>This project directly prepares students for:</w:t>
      </w:r>
    </w:p>
    <w:p>
      <w:pPr>
        <w:pStyle w:val="TextBody"/>
        <w:bidi w:val="0"/>
        <w:spacing w:lineRule="auto" w:line="276" w:before="0" w:after="140"/>
        <w:jc w:val="left"/>
        <w:rPr/>
      </w:pPr>
      <w:r>
        <w:rPr>
          <w:rStyle w:val="StrongEmphasis"/>
        </w:rPr>
        <w:t>Graduate Research:</w:t>
      </w:r>
      <w:r>
        <w:rPr/>
        <w:br/>
        <w:t>Demonstrates capacity for independent project conceptualization, technical implementation, and rigorous evaluation—precisely what graduate programs seek in applicants.</w:t>
      </w:r>
    </w:p>
    <w:p>
      <w:pPr>
        <w:pStyle w:val="TextBody"/>
        <w:bidi w:val="0"/>
        <w:spacing w:lineRule="auto" w:line="276" w:before="0" w:after="140"/>
        <w:jc w:val="left"/>
        <w:rPr/>
      </w:pPr>
      <w:r>
        <w:rPr>
          <w:rStyle w:val="StrongEmphasis"/>
        </w:rPr>
        <w:t>Industry Careers:</w:t>
      </w:r>
      <w:r>
        <w:rPr/>
        <w:br/>
        <w:t>Directly applicable to roles in AI engineering, cybersecurity architecture, defense contracting, pharmaceutical IT, or any sector requiring secure systems design.</w:t>
      </w:r>
    </w:p>
    <w:p>
      <w:pPr>
        <w:pStyle w:val="TextBody"/>
        <w:bidi w:val="0"/>
        <w:spacing w:lineRule="auto" w:line="276" w:before="0" w:after="140"/>
        <w:jc w:val="left"/>
        <w:rPr/>
      </w:pPr>
      <w:r>
        <w:rPr>
          <w:rStyle w:val="StrongEmphasis"/>
        </w:rPr>
        <w:t>Entrepreneurship:</w:t>
      </w:r>
      <w:r>
        <w:rPr/>
        <w:br/>
        <w:t>Identifies real market needs and develops solutions—foundational skills for technology startups or consulting practices.</w:t>
      </w:r>
    </w:p>
    <w:p>
      <w:pPr>
        <w:pStyle w:val="TextBody"/>
        <w:bidi w:val="0"/>
        <w:spacing w:lineRule="auto" w:line="276" w:before="0" w:after="140"/>
        <w:jc w:val="left"/>
        <w:rPr/>
      </w:pPr>
      <w:r>
        <w:rPr>
          <w:rStyle w:val="StrongEmphasis"/>
        </w:rPr>
        <w:t>Continued Learning:</w:t>
      </w:r>
      <w:r>
        <w:rPr/>
        <w:br/>
        <w:t>Exposes students to cutting-edge technologies (RAG, vector databases, LLMs) that will continue evolving, establishing foundation for lifelong learning in rapidly advancing fields.</w:t>
      </w:r>
    </w:p>
    <w:p>
      <w:pPr>
        <w:pStyle w:val="HorizontalLine"/>
        <w:suppressLineNumbers/>
        <w:pBdr>
          <w:bottom w:val="double" w:sz="2" w:space="0" w:color="808080"/>
        </w:pBdr>
        <w:bidi w:val="0"/>
        <w:spacing w:before="0" w:after="283"/>
        <w:jc w:val="left"/>
        <w:rPr/>
      </w:pPr>
      <w:r>
        <w:rPr/>
      </w:r>
    </w:p>
    <w:p>
      <w:pPr>
        <w:pStyle w:val="Heading2"/>
        <w:bidi w:val="0"/>
        <w:jc w:val="left"/>
        <w:rPr/>
      </w:pPr>
      <w:r>
        <w:rPr/>
        <w:t>6. Evaluation Criteria for Judges</w:t>
      </w:r>
    </w:p>
    <w:p>
      <w:pPr>
        <w:pStyle w:val="Heading3"/>
        <w:bidi w:val="0"/>
        <w:jc w:val="left"/>
        <w:rPr/>
      </w:pPr>
      <w:r>
        <w:rPr/>
        <w:t>Assessing Technical Merit</w:t>
      </w:r>
    </w:p>
    <w:p>
      <w:pPr>
        <w:pStyle w:val="TextBody"/>
        <w:bidi w:val="0"/>
        <w:spacing w:lineRule="auto" w:line="276" w:before="0" w:after="140"/>
        <w:jc w:val="left"/>
        <w:rPr/>
      </w:pPr>
      <w:r>
        <w:rPr>
          <w:rStyle w:val="StrongEmphasis"/>
        </w:rPr>
        <w:t>Depth of Implementation:</w:t>
      </w:r>
    </w:p>
    <w:p>
      <w:pPr>
        <w:pStyle w:val="TextBody"/>
        <w:numPr>
          <w:ilvl w:val="0"/>
          <w:numId w:val="32"/>
        </w:numPr>
        <w:tabs>
          <w:tab w:val="clear" w:pos="709"/>
          <w:tab w:val="left" w:pos="709" w:leader="none"/>
        </w:tabs>
        <w:bidi w:val="0"/>
        <w:spacing w:before="0" w:after="0"/>
        <w:ind w:left="709" w:hanging="283"/>
        <w:jc w:val="left"/>
        <w:rPr/>
      </w:pPr>
      <w:r>
        <w:rPr/>
        <w:t xml:space="preserve">Did students actually deploy working RAG systems, or merely conceptualize them? </w:t>
      </w:r>
    </w:p>
    <w:p>
      <w:pPr>
        <w:pStyle w:val="TextBody"/>
        <w:numPr>
          <w:ilvl w:val="0"/>
          <w:numId w:val="32"/>
        </w:numPr>
        <w:tabs>
          <w:tab w:val="clear" w:pos="709"/>
          <w:tab w:val="left" w:pos="709" w:leader="none"/>
        </w:tabs>
        <w:bidi w:val="0"/>
        <w:spacing w:before="0" w:after="0"/>
        <w:ind w:left="709" w:hanging="283"/>
        <w:jc w:val="left"/>
        <w:rPr/>
      </w:pPr>
      <w:r>
        <w:rPr/>
        <w:t xml:space="preserve">How sophisticated is the retrieval mechanism (simple keyword search vs. semantic embeddings)? </w:t>
      </w:r>
    </w:p>
    <w:p>
      <w:pPr>
        <w:pStyle w:val="TextBody"/>
        <w:numPr>
          <w:ilvl w:val="0"/>
          <w:numId w:val="32"/>
        </w:numPr>
        <w:tabs>
          <w:tab w:val="clear" w:pos="709"/>
          <w:tab w:val="left" w:pos="709" w:leader="none"/>
        </w:tabs>
        <w:bidi w:val="0"/>
        <w:spacing w:before="0" w:after="0"/>
        <w:ind w:left="709" w:hanging="283"/>
        <w:jc w:val="left"/>
        <w:rPr/>
      </w:pPr>
      <w:r>
        <w:rPr/>
        <w:t xml:space="preserve">Does the language model generate coherent, contextually appropriate responses? </w:t>
      </w:r>
    </w:p>
    <w:p>
      <w:pPr>
        <w:pStyle w:val="TextBody"/>
        <w:numPr>
          <w:ilvl w:val="0"/>
          <w:numId w:val="32"/>
        </w:numPr>
        <w:tabs>
          <w:tab w:val="clear" w:pos="709"/>
          <w:tab w:val="left" w:pos="709" w:leader="none"/>
        </w:tabs>
        <w:bidi w:val="0"/>
        <w:ind w:left="709" w:hanging="283"/>
        <w:jc w:val="left"/>
        <w:rPr/>
      </w:pPr>
      <w:r>
        <w:rPr/>
        <w:t xml:space="preserve">Is the air-gap implementation verifiable (demonstrable network isolation)? </w:t>
      </w:r>
    </w:p>
    <w:p>
      <w:pPr>
        <w:pStyle w:val="TextBody"/>
        <w:bidi w:val="0"/>
        <w:jc w:val="left"/>
        <w:rPr/>
      </w:pPr>
      <w:r>
        <w:rPr>
          <w:rStyle w:val="StrongEmphasis"/>
        </w:rPr>
        <w:t>Technical Challenges Overcome:</w:t>
      </w:r>
    </w:p>
    <w:p>
      <w:pPr>
        <w:pStyle w:val="TextBody"/>
        <w:numPr>
          <w:ilvl w:val="0"/>
          <w:numId w:val="33"/>
        </w:numPr>
        <w:tabs>
          <w:tab w:val="clear" w:pos="709"/>
          <w:tab w:val="left" w:pos="709" w:leader="none"/>
        </w:tabs>
        <w:bidi w:val="0"/>
        <w:spacing w:before="0" w:after="0"/>
        <w:ind w:left="709" w:hanging="283"/>
        <w:jc w:val="left"/>
        <w:rPr/>
      </w:pPr>
      <w:r>
        <w:rPr/>
        <w:t xml:space="preserve">How did students address performance limitations of local inference? </w:t>
      </w:r>
    </w:p>
    <w:p>
      <w:pPr>
        <w:pStyle w:val="TextBody"/>
        <w:numPr>
          <w:ilvl w:val="0"/>
          <w:numId w:val="33"/>
        </w:numPr>
        <w:tabs>
          <w:tab w:val="clear" w:pos="709"/>
          <w:tab w:val="left" w:pos="709" w:leader="none"/>
        </w:tabs>
        <w:bidi w:val="0"/>
        <w:spacing w:before="0" w:after="0"/>
        <w:ind w:left="709" w:hanging="283"/>
        <w:jc w:val="left"/>
        <w:rPr/>
      </w:pPr>
      <w:r>
        <w:rPr/>
        <w:t xml:space="preserve">What optimizations did they implement for acceptable response times? </w:t>
      </w:r>
    </w:p>
    <w:p>
      <w:pPr>
        <w:pStyle w:val="TextBody"/>
        <w:numPr>
          <w:ilvl w:val="0"/>
          <w:numId w:val="33"/>
        </w:numPr>
        <w:tabs>
          <w:tab w:val="clear" w:pos="709"/>
          <w:tab w:val="left" w:pos="709" w:leader="none"/>
        </w:tabs>
        <w:bidi w:val="0"/>
        <w:spacing w:before="0" w:after="0"/>
        <w:ind w:left="709" w:hanging="283"/>
        <w:jc w:val="left"/>
        <w:rPr/>
      </w:pPr>
      <w:r>
        <w:rPr/>
        <w:t xml:space="preserve">How robust is document ingestion (handling diverse formats, maintaining accuracy)? </w:t>
      </w:r>
    </w:p>
    <w:p>
      <w:pPr>
        <w:pStyle w:val="TextBody"/>
        <w:numPr>
          <w:ilvl w:val="0"/>
          <w:numId w:val="33"/>
        </w:numPr>
        <w:tabs>
          <w:tab w:val="clear" w:pos="709"/>
          <w:tab w:val="left" w:pos="709" w:leader="none"/>
        </w:tabs>
        <w:bidi w:val="0"/>
        <w:ind w:left="709" w:hanging="283"/>
        <w:jc w:val="left"/>
        <w:rPr/>
      </w:pPr>
      <w:r>
        <w:rPr/>
        <w:t xml:space="preserve">What testing validated security properties? </w:t>
      </w:r>
    </w:p>
    <w:p>
      <w:pPr>
        <w:pStyle w:val="TextBody"/>
        <w:bidi w:val="0"/>
        <w:jc w:val="left"/>
        <w:rPr/>
      </w:pPr>
      <w:r>
        <w:rPr>
          <w:rStyle w:val="StrongEmphasis"/>
        </w:rPr>
        <w:t>System Completeness:</w:t>
      </w:r>
    </w:p>
    <w:p>
      <w:pPr>
        <w:pStyle w:val="TextBody"/>
        <w:numPr>
          <w:ilvl w:val="0"/>
          <w:numId w:val="34"/>
        </w:numPr>
        <w:tabs>
          <w:tab w:val="clear" w:pos="709"/>
          <w:tab w:val="left" w:pos="709" w:leader="none"/>
        </w:tabs>
        <w:bidi w:val="0"/>
        <w:spacing w:before="0" w:after="0"/>
        <w:ind w:left="709" w:hanging="283"/>
        <w:jc w:val="left"/>
        <w:rPr/>
      </w:pPr>
      <w:r>
        <w:rPr/>
        <w:t xml:space="preserve">Is this merely a proof-of-concept or a functional system? </w:t>
      </w:r>
    </w:p>
    <w:p>
      <w:pPr>
        <w:pStyle w:val="TextBody"/>
        <w:numPr>
          <w:ilvl w:val="0"/>
          <w:numId w:val="34"/>
        </w:numPr>
        <w:tabs>
          <w:tab w:val="clear" w:pos="709"/>
          <w:tab w:val="left" w:pos="709" w:leader="none"/>
        </w:tabs>
        <w:bidi w:val="0"/>
        <w:spacing w:before="0" w:after="0"/>
        <w:ind w:left="709" w:hanging="283"/>
        <w:jc w:val="left"/>
        <w:rPr/>
      </w:pPr>
      <w:r>
        <w:rPr/>
        <w:t xml:space="preserve">Can users actually query knowledge bases and receive useful responses? </w:t>
      </w:r>
    </w:p>
    <w:p>
      <w:pPr>
        <w:pStyle w:val="TextBody"/>
        <w:numPr>
          <w:ilvl w:val="0"/>
          <w:numId w:val="34"/>
        </w:numPr>
        <w:tabs>
          <w:tab w:val="clear" w:pos="709"/>
          <w:tab w:val="left" w:pos="709" w:leader="none"/>
        </w:tabs>
        <w:bidi w:val="0"/>
        <w:spacing w:before="0" w:after="0"/>
        <w:ind w:left="709" w:hanging="283"/>
        <w:jc w:val="left"/>
        <w:rPr/>
      </w:pPr>
      <w:r>
        <w:rPr/>
        <w:t xml:space="preserve">Does the interface support realistic workflows? </w:t>
      </w:r>
    </w:p>
    <w:p>
      <w:pPr>
        <w:pStyle w:val="TextBody"/>
        <w:numPr>
          <w:ilvl w:val="0"/>
          <w:numId w:val="34"/>
        </w:numPr>
        <w:tabs>
          <w:tab w:val="clear" w:pos="709"/>
          <w:tab w:val="left" w:pos="709" w:leader="none"/>
        </w:tabs>
        <w:bidi w:val="0"/>
        <w:ind w:left="709" w:hanging="283"/>
        <w:jc w:val="left"/>
        <w:rPr/>
      </w:pPr>
      <w:r>
        <w:rPr/>
        <w:t xml:space="preserve">Is deployment documentation sufficient for replication? </w:t>
      </w:r>
    </w:p>
    <w:p>
      <w:pPr>
        <w:pStyle w:val="Heading3"/>
        <w:bidi w:val="0"/>
        <w:jc w:val="left"/>
        <w:rPr/>
      </w:pPr>
      <w:r>
        <w:rPr/>
        <w:t>Assessing Innovation and Uniqueness</w:t>
      </w:r>
    </w:p>
    <w:p>
      <w:pPr>
        <w:pStyle w:val="TextBody"/>
        <w:bidi w:val="0"/>
        <w:spacing w:lineRule="auto" w:line="276" w:before="0" w:after="140"/>
        <w:jc w:val="left"/>
        <w:rPr/>
      </w:pPr>
      <w:r>
        <w:rPr>
          <w:rStyle w:val="StrongEmphasis"/>
        </w:rPr>
        <w:t>Novelty of Approach:</w:t>
      </w:r>
    </w:p>
    <w:p>
      <w:pPr>
        <w:pStyle w:val="TextBody"/>
        <w:numPr>
          <w:ilvl w:val="0"/>
          <w:numId w:val="35"/>
        </w:numPr>
        <w:tabs>
          <w:tab w:val="clear" w:pos="709"/>
          <w:tab w:val="left" w:pos="709" w:leader="none"/>
        </w:tabs>
        <w:bidi w:val="0"/>
        <w:spacing w:before="0" w:after="0"/>
        <w:ind w:left="709" w:hanging="283"/>
        <w:jc w:val="left"/>
        <w:rPr/>
      </w:pPr>
      <w:r>
        <w:rPr/>
        <w:t xml:space="preserve">How does this differ from existing AI implementations students might undertake? </w:t>
      </w:r>
    </w:p>
    <w:p>
      <w:pPr>
        <w:pStyle w:val="TextBody"/>
        <w:numPr>
          <w:ilvl w:val="0"/>
          <w:numId w:val="35"/>
        </w:numPr>
        <w:tabs>
          <w:tab w:val="clear" w:pos="709"/>
          <w:tab w:val="left" w:pos="709" w:leader="none"/>
        </w:tabs>
        <w:bidi w:val="0"/>
        <w:spacing w:before="0" w:after="0"/>
        <w:ind w:left="709" w:hanging="283"/>
        <w:jc w:val="left"/>
        <w:rPr/>
      </w:pPr>
      <w:r>
        <w:rPr/>
        <w:t xml:space="preserve">What distinguishes the security architecture from conventional approaches? </w:t>
      </w:r>
    </w:p>
    <w:p>
      <w:pPr>
        <w:pStyle w:val="TextBody"/>
        <w:numPr>
          <w:ilvl w:val="0"/>
          <w:numId w:val="35"/>
        </w:numPr>
        <w:tabs>
          <w:tab w:val="clear" w:pos="709"/>
          <w:tab w:val="left" w:pos="709" w:leader="none"/>
        </w:tabs>
        <w:bidi w:val="0"/>
        <w:ind w:left="709" w:hanging="283"/>
        <w:jc w:val="left"/>
        <w:rPr/>
      </w:pPr>
      <w:r>
        <w:rPr/>
        <w:t xml:space="preserve">Are there original insights in system design or implementation? </w:t>
      </w:r>
    </w:p>
    <w:p>
      <w:pPr>
        <w:pStyle w:val="TextBody"/>
        <w:bidi w:val="0"/>
        <w:jc w:val="left"/>
        <w:rPr/>
      </w:pPr>
      <w:r>
        <w:rPr>
          <w:rStyle w:val="StrongEmphasis"/>
        </w:rPr>
        <w:t>Gap Addressed:</w:t>
      </w:r>
    </w:p>
    <w:p>
      <w:pPr>
        <w:pStyle w:val="TextBody"/>
        <w:numPr>
          <w:ilvl w:val="0"/>
          <w:numId w:val="36"/>
        </w:numPr>
        <w:tabs>
          <w:tab w:val="clear" w:pos="709"/>
          <w:tab w:val="left" w:pos="709" w:leader="none"/>
        </w:tabs>
        <w:bidi w:val="0"/>
        <w:spacing w:before="0" w:after="0"/>
        <w:ind w:left="709" w:hanging="283"/>
        <w:jc w:val="left"/>
        <w:rPr/>
      </w:pPr>
      <w:r>
        <w:rPr/>
        <w:t xml:space="preserve">Does the project solve a genuine unmet need? </w:t>
      </w:r>
    </w:p>
    <w:p>
      <w:pPr>
        <w:pStyle w:val="TextBody"/>
        <w:numPr>
          <w:ilvl w:val="0"/>
          <w:numId w:val="36"/>
        </w:numPr>
        <w:tabs>
          <w:tab w:val="clear" w:pos="709"/>
          <w:tab w:val="left" w:pos="709" w:leader="none"/>
        </w:tabs>
        <w:bidi w:val="0"/>
        <w:spacing w:before="0" w:after="0"/>
        <w:ind w:left="709" w:hanging="283"/>
        <w:jc w:val="left"/>
        <w:rPr/>
      </w:pPr>
      <w:r>
        <w:rPr/>
        <w:t xml:space="preserve">Is the problem space well-researched and clearly articulated? </w:t>
      </w:r>
    </w:p>
    <w:p>
      <w:pPr>
        <w:pStyle w:val="TextBody"/>
        <w:numPr>
          <w:ilvl w:val="0"/>
          <w:numId w:val="36"/>
        </w:numPr>
        <w:tabs>
          <w:tab w:val="clear" w:pos="709"/>
          <w:tab w:val="left" w:pos="709" w:leader="none"/>
        </w:tabs>
        <w:bidi w:val="0"/>
        <w:ind w:left="709" w:hanging="283"/>
        <w:jc w:val="left"/>
        <w:rPr/>
      </w:pPr>
      <w:r>
        <w:rPr/>
        <w:t xml:space="preserve">Are use cases realistic and compelling? </w:t>
      </w:r>
    </w:p>
    <w:p>
      <w:pPr>
        <w:pStyle w:val="TextBody"/>
        <w:bidi w:val="0"/>
        <w:jc w:val="left"/>
        <w:rPr/>
      </w:pPr>
      <w:r>
        <w:rPr>
          <w:rStyle w:val="StrongEmphasis"/>
        </w:rPr>
        <w:t>Competitive Landscape:</w:t>
      </w:r>
    </w:p>
    <w:p>
      <w:pPr>
        <w:pStyle w:val="TextBody"/>
        <w:numPr>
          <w:ilvl w:val="0"/>
          <w:numId w:val="37"/>
        </w:numPr>
        <w:tabs>
          <w:tab w:val="clear" w:pos="709"/>
          <w:tab w:val="left" w:pos="709" w:leader="none"/>
        </w:tabs>
        <w:bidi w:val="0"/>
        <w:spacing w:before="0" w:after="0"/>
        <w:ind w:left="709" w:hanging="283"/>
        <w:jc w:val="left"/>
        <w:rPr/>
      </w:pPr>
      <w:r>
        <w:rPr/>
        <w:t xml:space="preserve">How does this compare to commercial solutions (if any exist)? </w:t>
      </w:r>
    </w:p>
    <w:p>
      <w:pPr>
        <w:pStyle w:val="TextBody"/>
        <w:numPr>
          <w:ilvl w:val="0"/>
          <w:numId w:val="37"/>
        </w:numPr>
        <w:tabs>
          <w:tab w:val="clear" w:pos="709"/>
          <w:tab w:val="left" w:pos="709" w:leader="none"/>
        </w:tabs>
        <w:bidi w:val="0"/>
        <w:spacing w:before="0" w:after="0"/>
        <w:ind w:left="709" w:hanging="283"/>
        <w:jc w:val="left"/>
        <w:rPr/>
      </w:pPr>
      <w:r>
        <w:rPr/>
        <w:t xml:space="preserve">What advantages does this approach offer over alternatives? </w:t>
      </w:r>
    </w:p>
    <w:p>
      <w:pPr>
        <w:pStyle w:val="TextBody"/>
        <w:numPr>
          <w:ilvl w:val="0"/>
          <w:numId w:val="37"/>
        </w:numPr>
        <w:tabs>
          <w:tab w:val="clear" w:pos="709"/>
          <w:tab w:val="left" w:pos="709" w:leader="none"/>
        </w:tabs>
        <w:bidi w:val="0"/>
        <w:ind w:left="709" w:hanging="283"/>
        <w:jc w:val="left"/>
        <w:rPr/>
      </w:pPr>
      <w:r>
        <w:rPr/>
        <w:t xml:space="preserve">Are limitations and trade-offs honestly assessed? </w:t>
      </w:r>
    </w:p>
    <w:p>
      <w:pPr>
        <w:pStyle w:val="Heading3"/>
        <w:bidi w:val="0"/>
        <w:jc w:val="left"/>
        <w:rPr/>
      </w:pPr>
      <w:r>
        <w:rPr/>
        <w:t>Assessing Real-World Impact</w:t>
      </w:r>
    </w:p>
    <w:p>
      <w:pPr>
        <w:pStyle w:val="TextBody"/>
        <w:bidi w:val="0"/>
        <w:spacing w:lineRule="auto" w:line="276" w:before="0" w:after="140"/>
        <w:jc w:val="left"/>
        <w:rPr/>
      </w:pPr>
      <w:r>
        <w:rPr>
          <w:rStyle w:val="StrongEmphasis"/>
        </w:rPr>
        <w:t>Application Viability:</w:t>
      </w:r>
    </w:p>
    <w:p>
      <w:pPr>
        <w:pStyle w:val="TextBody"/>
        <w:numPr>
          <w:ilvl w:val="0"/>
          <w:numId w:val="38"/>
        </w:numPr>
        <w:tabs>
          <w:tab w:val="clear" w:pos="709"/>
          <w:tab w:val="left" w:pos="709" w:leader="none"/>
        </w:tabs>
        <w:bidi w:val="0"/>
        <w:spacing w:before="0" w:after="0"/>
        <w:ind w:left="709" w:hanging="283"/>
        <w:jc w:val="left"/>
        <w:rPr/>
      </w:pPr>
      <w:r>
        <w:rPr/>
        <w:t xml:space="preserve">Could this actually be deployed in described scenarios? </w:t>
      </w:r>
    </w:p>
    <w:p>
      <w:pPr>
        <w:pStyle w:val="TextBody"/>
        <w:numPr>
          <w:ilvl w:val="0"/>
          <w:numId w:val="38"/>
        </w:numPr>
        <w:tabs>
          <w:tab w:val="clear" w:pos="709"/>
          <w:tab w:val="left" w:pos="709" w:leader="none"/>
        </w:tabs>
        <w:bidi w:val="0"/>
        <w:spacing w:before="0" w:after="0"/>
        <w:ind w:left="709" w:hanging="283"/>
        <w:jc w:val="left"/>
        <w:rPr/>
      </w:pPr>
      <w:r>
        <w:rPr/>
        <w:t xml:space="preserve">Are use cases realistic given current technology and organizational needs? </w:t>
      </w:r>
    </w:p>
    <w:p>
      <w:pPr>
        <w:pStyle w:val="TextBody"/>
        <w:numPr>
          <w:ilvl w:val="0"/>
          <w:numId w:val="38"/>
        </w:numPr>
        <w:tabs>
          <w:tab w:val="clear" w:pos="709"/>
          <w:tab w:val="left" w:pos="709" w:leader="none"/>
        </w:tabs>
        <w:bidi w:val="0"/>
        <w:ind w:left="709" w:hanging="283"/>
        <w:jc w:val="left"/>
        <w:rPr/>
      </w:pPr>
      <w:r>
        <w:rPr/>
        <w:t xml:space="preserve">Do students understand deployment constraints (hardware, security procedures, user training)? </w:t>
      </w:r>
    </w:p>
    <w:p>
      <w:pPr>
        <w:pStyle w:val="TextBody"/>
        <w:bidi w:val="0"/>
        <w:jc w:val="left"/>
        <w:rPr/>
      </w:pPr>
      <w:r>
        <w:rPr>
          <w:rStyle w:val="StrongEmphasis"/>
        </w:rPr>
        <w:t>Stakeholder Value:</w:t>
      </w:r>
    </w:p>
    <w:p>
      <w:pPr>
        <w:pStyle w:val="TextBody"/>
        <w:numPr>
          <w:ilvl w:val="0"/>
          <w:numId w:val="39"/>
        </w:numPr>
        <w:tabs>
          <w:tab w:val="clear" w:pos="709"/>
          <w:tab w:val="left" w:pos="709" w:leader="none"/>
        </w:tabs>
        <w:bidi w:val="0"/>
        <w:spacing w:before="0" w:after="0"/>
        <w:ind w:left="709" w:hanging="283"/>
        <w:jc w:val="left"/>
        <w:rPr/>
      </w:pPr>
      <w:r>
        <w:rPr/>
        <w:t xml:space="preserve">Do target users (defense engineers, pharmaceutical researchers) actually need this? </w:t>
      </w:r>
    </w:p>
    <w:p>
      <w:pPr>
        <w:pStyle w:val="TextBody"/>
        <w:numPr>
          <w:ilvl w:val="0"/>
          <w:numId w:val="39"/>
        </w:numPr>
        <w:tabs>
          <w:tab w:val="clear" w:pos="709"/>
          <w:tab w:val="left" w:pos="709" w:leader="none"/>
        </w:tabs>
        <w:bidi w:val="0"/>
        <w:spacing w:before="0" w:after="0"/>
        <w:ind w:left="709" w:hanging="283"/>
        <w:jc w:val="left"/>
        <w:rPr/>
      </w:pPr>
      <w:r>
        <w:rPr/>
        <w:t xml:space="preserve">Is the value proposition clearly articulated and defensible? </w:t>
      </w:r>
    </w:p>
    <w:p>
      <w:pPr>
        <w:pStyle w:val="TextBody"/>
        <w:numPr>
          <w:ilvl w:val="0"/>
          <w:numId w:val="39"/>
        </w:numPr>
        <w:tabs>
          <w:tab w:val="clear" w:pos="709"/>
          <w:tab w:val="left" w:pos="709" w:leader="none"/>
        </w:tabs>
        <w:bidi w:val="0"/>
        <w:ind w:left="709" w:hanging="283"/>
        <w:jc w:val="left"/>
        <w:rPr/>
      </w:pPr>
      <w:r>
        <w:rPr/>
        <w:t xml:space="preserve">Are benefits quantifiable or measurably assessable? </w:t>
      </w:r>
    </w:p>
    <w:p>
      <w:pPr>
        <w:pStyle w:val="TextBody"/>
        <w:bidi w:val="0"/>
        <w:jc w:val="left"/>
        <w:rPr/>
      </w:pPr>
      <w:r>
        <w:rPr>
          <w:rStyle w:val="StrongEmphasis"/>
        </w:rPr>
        <w:t>Scalability and Extensibility:</w:t>
      </w:r>
    </w:p>
    <w:p>
      <w:pPr>
        <w:pStyle w:val="TextBody"/>
        <w:numPr>
          <w:ilvl w:val="0"/>
          <w:numId w:val="40"/>
        </w:numPr>
        <w:tabs>
          <w:tab w:val="clear" w:pos="709"/>
          <w:tab w:val="left" w:pos="709" w:leader="none"/>
        </w:tabs>
        <w:bidi w:val="0"/>
        <w:spacing w:before="0" w:after="0"/>
        <w:ind w:left="709" w:hanging="283"/>
        <w:jc w:val="left"/>
        <w:rPr/>
      </w:pPr>
      <w:r>
        <w:rPr/>
        <w:t xml:space="preserve">Can the system adapt to different knowledge bases and domains? </w:t>
      </w:r>
    </w:p>
    <w:p>
      <w:pPr>
        <w:pStyle w:val="TextBody"/>
        <w:numPr>
          <w:ilvl w:val="0"/>
          <w:numId w:val="40"/>
        </w:numPr>
        <w:tabs>
          <w:tab w:val="clear" w:pos="709"/>
          <w:tab w:val="left" w:pos="709" w:leader="none"/>
        </w:tabs>
        <w:bidi w:val="0"/>
        <w:spacing w:before="0" w:after="0"/>
        <w:ind w:left="709" w:hanging="283"/>
        <w:jc w:val="left"/>
        <w:rPr/>
      </w:pPr>
      <w:r>
        <w:rPr/>
        <w:t xml:space="preserve">Is the architecture flexible enough for evolving requirements? </w:t>
      </w:r>
    </w:p>
    <w:p>
      <w:pPr>
        <w:pStyle w:val="TextBody"/>
        <w:numPr>
          <w:ilvl w:val="0"/>
          <w:numId w:val="40"/>
        </w:numPr>
        <w:tabs>
          <w:tab w:val="clear" w:pos="709"/>
          <w:tab w:val="left" w:pos="709" w:leader="none"/>
        </w:tabs>
        <w:bidi w:val="0"/>
        <w:ind w:left="709" w:hanging="283"/>
        <w:jc w:val="left"/>
        <w:rPr/>
      </w:pPr>
      <w:r>
        <w:rPr/>
        <w:t xml:space="preserve">Could this foundation support additional capabilities? </w:t>
      </w:r>
    </w:p>
    <w:p>
      <w:pPr>
        <w:pStyle w:val="Heading3"/>
        <w:bidi w:val="0"/>
        <w:jc w:val="left"/>
        <w:rPr/>
      </w:pPr>
      <w:r>
        <w:rPr/>
        <w:t>Assessing Educational Value</w:t>
      </w:r>
    </w:p>
    <w:p>
      <w:pPr>
        <w:pStyle w:val="TextBody"/>
        <w:bidi w:val="0"/>
        <w:spacing w:lineRule="auto" w:line="276" w:before="0" w:after="140"/>
        <w:jc w:val="left"/>
        <w:rPr/>
      </w:pPr>
      <w:r>
        <w:rPr>
          <w:rStyle w:val="StrongEmphasis"/>
        </w:rPr>
        <w:t>Learning Depth:</w:t>
      </w:r>
    </w:p>
    <w:p>
      <w:pPr>
        <w:pStyle w:val="TextBody"/>
        <w:numPr>
          <w:ilvl w:val="0"/>
          <w:numId w:val="41"/>
        </w:numPr>
        <w:tabs>
          <w:tab w:val="clear" w:pos="709"/>
          <w:tab w:val="left" w:pos="709" w:leader="none"/>
        </w:tabs>
        <w:bidi w:val="0"/>
        <w:spacing w:before="0" w:after="0"/>
        <w:ind w:left="709" w:hanging="283"/>
        <w:jc w:val="left"/>
        <w:rPr/>
      </w:pPr>
      <w:r>
        <w:rPr/>
        <w:t xml:space="preserve">What advanced concepts did students master? </w:t>
      </w:r>
    </w:p>
    <w:p>
      <w:pPr>
        <w:pStyle w:val="TextBody"/>
        <w:numPr>
          <w:ilvl w:val="0"/>
          <w:numId w:val="41"/>
        </w:numPr>
        <w:tabs>
          <w:tab w:val="clear" w:pos="709"/>
          <w:tab w:val="left" w:pos="709" w:leader="none"/>
        </w:tabs>
        <w:bidi w:val="0"/>
        <w:spacing w:before="0" w:after="0"/>
        <w:ind w:left="709" w:hanging="283"/>
        <w:jc w:val="left"/>
        <w:rPr/>
      </w:pPr>
      <w:r>
        <w:rPr/>
        <w:t xml:space="preserve">How much did students grow beyond their initial knowledge? </w:t>
      </w:r>
    </w:p>
    <w:p>
      <w:pPr>
        <w:pStyle w:val="TextBody"/>
        <w:numPr>
          <w:ilvl w:val="0"/>
          <w:numId w:val="41"/>
        </w:numPr>
        <w:tabs>
          <w:tab w:val="clear" w:pos="709"/>
          <w:tab w:val="left" w:pos="709" w:leader="none"/>
        </w:tabs>
        <w:bidi w:val="0"/>
        <w:ind w:left="709" w:hanging="283"/>
        <w:jc w:val="left"/>
        <w:rPr/>
      </w:pPr>
      <w:r>
        <w:rPr/>
        <w:t xml:space="preserve">Did students engage with cutting-edge technologies meaningfully? </w:t>
      </w:r>
    </w:p>
    <w:p>
      <w:pPr>
        <w:pStyle w:val="TextBody"/>
        <w:bidi w:val="0"/>
        <w:jc w:val="left"/>
        <w:rPr/>
      </w:pPr>
      <w:r>
        <w:rPr>
          <w:rStyle w:val="StrongEmphasis"/>
        </w:rPr>
        <w:t>Interdisciplinary Integration:</w:t>
      </w:r>
    </w:p>
    <w:p>
      <w:pPr>
        <w:pStyle w:val="TextBody"/>
        <w:numPr>
          <w:ilvl w:val="0"/>
          <w:numId w:val="42"/>
        </w:numPr>
        <w:tabs>
          <w:tab w:val="clear" w:pos="709"/>
          <w:tab w:val="left" w:pos="709" w:leader="none"/>
        </w:tabs>
        <w:bidi w:val="0"/>
        <w:spacing w:before="0" w:after="0"/>
        <w:ind w:left="709" w:hanging="283"/>
        <w:jc w:val="left"/>
        <w:rPr/>
      </w:pPr>
      <w:r>
        <w:rPr/>
        <w:t xml:space="preserve">How effectively does the project bridge multiple domains? </w:t>
      </w:r>
    </w:p>
    <w:p>
      <w:pPr>
        <w:pStyle w:val="TextBody"/>
        <w:numPr>
          <w:ilvl w:val="0"/>
          <w:numId w:val="42"/>
        </w:numPr>
        <w:tabs>
          <w:tab w:val="clear" w:pos="709"/>
          <w:tab w:val="left" w:pos="709" w:leader="none"/>
        </w:tabs>
        <w:bidi w:val="0"/>
        <w:spacing w:before="0" w:after="0"/>
        <w:ind w:left="709" w:hanging="283"/>
        <w:jc w:val="left"/>
        <w:rPr/>
      </w:pPr>
      <w:r>
        <w:rPr/>
        <w:t xml:space="preserve">Do students demonstrate understanding of connections between fields? </w:t>
      </w:r>
    </w:p>
    <w:p>
      <w:pPr>
        <w:pStyle w:val="TextBody"/>
        <w:numPr>
          <w:ilvl w:val="0"/>
          <w:numId w:val="42"/>
        </w:numPr>
        <w:tabs>
          <w:tab w:val="clear" w:pos="709"/>
          <w:tab w:val="left" w:pos="709" w:leader="none"/>
        </w:tabs>
        <w:bidi w:val="0"/>
        <w:ind w:left="709" w:hanging="283"/>
        <w:jc w:val="left"/>
        <w:rPr/>
      </w:pPr>
      <w:r>
        <w:rPr/>
        <w:t xml:space="preserve">Are non-technical considerations (security policy, regulatory compliance) meaningfully addressed? </w:t>
      </w:r>
    </w:p>
    <w:p>
      <w:pPr>
        <w:pStyle w:val="TextBody"/>
        <w:bidi w:val="0"/>
        <w:jc w:val="left"/>
        <w:rPr/>
      </w:pPr>
      <w:r>
        <w:rPr>
          <w:rStyle w:val="StrongEmphasis"/>
        </w:rPr>
        <w:t>Research Process:</w:t>
      </w:r>
    </w:p>
    <w:p>
      <w:pPr>
        <w:pStyle w:val="TextBody"/>
        <w:numPr>
          <w:ilvl w:val="0"/>
          <w:numId w:val="43"/>
        </w:numPr>
        <w:tabs>
          <w:tab w:val="clear" w:pos="709"/>
          <w:tab w:val="left" w:pos="709" w:leader="none"/>
        </w:tabs>
        <w:bidi w:val="0"/>
        <w:spacing w:before="0" w:after="0"/>
        <w:ind w:left="709" w:hanging="283"/>
        <w:jc w:val="left"/>
        <w:rPr/>
      </w:pPr>
      <w:r>
        <w:rPr/>
        <w:t xml:space="preserve">Is the project well-documented with clear methodology? </w:t>
      </w:r>
    </w:p>
    <w:p>
      <w:pPr>
        <w:pStyle w:val="TextBody"/>
        <w:numPr>
          <w:ilvl w:val="0"/>
          <w:numId w:val="43"/>
        </w:numPr>
        <w:tabs>
          <w:tab w:val="clear" w:pos="709"/>
          <w:tab w:val="left" w:pos="709" w:leader="none"/>
        </w:tabs>
        <w:bidi w:val="0"/>
        <w:spacing w:before="0" w:after="0"/>
        <w:ind w:left="709" w:hanging="283"/>
        <w:jc w:val="left"/>
        <w:rPr/>
      </w:pPr>
      <w:r>
        <w:rPr/>
        <w:t xml:space="preserve">Did students iterate based on testing and feedback? </w:t>
      </w:r>
    </w:p>
    <w:p>
      <w:pPr>
        <w:pStyle w:val="TextBody"/>
        <w:numPr>
          <w:ilvl w:val="0"/>
          <w:numId w:val="43"/>
        </w:numPr>
        <w:tabs>
          <w:tab w:val="clear" w:pos="709"/>
          <w:tab w:val="left" w:pos="709" w:leader="none"/>
        </w:tabs>
        <w:bidi w:val="0"/>
        <w:ind w:left="709" w:hanging="283"/>
        <w:jc w:val="left"/>
        <w:rPr/>
      </w:pPr>
      <w:r>
        <w:rPr/>
        <w:t xml:space="preserve">Are limitations and future work thoughtfully discussed? </w:t>
      </w:r>
    </w:p>
    <w:p>
      <w:pPr>
        <w:pStyle w:val="Heading3"/>
        <w:bidi w:val="0"/>
        <w:jc w:val="left"/>
        <w:rPr/>
      </w:pPr>
      <w:r>
        <w:rPr/>
        <w:t>Red Flags and Concerns</w:t>
      </w:r>
    </w:p>
    <w:p>
      <w:pPr>
        <w:pStyle w:val="TextBody"/>
        <w:bidi w:val="0"/>
        <w:spacing w:lineRule="auto" w:line="276" w:before="0" w:after="140"/>
        <w:jc w:val="left"/>
        <w:rPr/>
      </w:pPr>
      <w:r>
        <w:rPr>
          <w:rStyle w:val="StrongEmphasis"/>
        </w:rPr>
        <w:t>Over-claiming:</w:t>
      </w:r>
    </w:p>
    <w:p>
      <w:pPr>
        <w:pStyle w:val="TextBody"/>
        <w:numPr>
          <w:ilvl w:val="0"/>
          <w:numId w:val="44"/>
        </w:numPr>
        <w:tabs>
          <w:tab w:val="clear" w:pos="709"/>
          <w:tab w:val="left" w:pos="709" w:leader="none"/>
        </w:tabs>
        <w:bidi w:val="0"/>
        <w:spacing w:before="0" w:after="0"/>
        <w:ind w:left="709" w:hanging="283"/>
        <w:jc w:val="left"/>
        <w:rPr/>
      </w:pPr>
      <w:r>
        <w:rPr/>
        <w:t xml:space="preserve">Are students realistic about what they accomplished vs. conceptualized? </w:t>
      </w:r>
    </w:p>
    <w:p>
      <w:pPr>
        <w:pStyle w:val="TextBody"/>
        <w:numPr>
          <w:ilvl w:val="0"/>
          <w:numId w:val="44"/>
        </w:numPr>
        <w:tabs>
          <w:tab w:val="clear" w:pos="709"/>
          <w:tab w:val="left" w:pos="709" w:leader="none"/>
        </w:tabs>
        <w:bidi w:val="0"/>
        <w:spacing w:before="0" w:after="0"/>
        <w:ind w:left="709" w:hanging="283"/>
        <w:jc w:val="left"/>
        <w:rPr/>
      </w:pPr>
      <w:r>
        <w:rPr/>
        <w:t xml:space="preserve">Do they acknowledge limitations and areas requiring further work? </w:t>
      </w:r>
    </w:p>
    <w:p>
      <w:pPr>
        <w:pStyle w:val="TextBody"/>
        <w:numPr>
          <w:ilvl w:val="0"/>
          <w:numId w:val="44"/>
        </w:numPr>
        <w:tabs>
          <w:tab w:val="clear" w:pos="709"/>
          <w:tab w:val="left" w:pos="709" w:leader="none"/>
        </w:tabs>
        <w:bidi w:val="0"/>
        <w:ind w:left="709" w:hanging="283"/>
        <w:jc w:val="left"/>
        <w:rPr/>
      </w:pPr>
      <w:r>
        <w:rPr/>
        <w:t xml:space="preserve">Are performance claims substantiated with data? </w:t>
      </w:r>
    </w:p>
    <w:p>
      <w:pPr>
        <w:pStyle w:val="TextBody"/>
        <w:bidi w:val="0"/>
        <w:jc w:val="left"/>
        <w:rPr/>
      </w:pPr>
      <w:r>
        <w:rPr>
          <w:rStyle w:val="StrongEmphasis"/>
        </w:rPr>
        <w:t>Superficial Implementation:</w:t>
      </w:r>
    </w:p>
    <w:p>
      <w:pPr>
        <w:pStyle w:val="TextBody"/>
        <w:numPr>
          <w:ilvl w:val="0"/>
          <w:numId w:val="45"/>
        </w:numPr>
        <w:tabs>
          <w:tab w:val="clear" w:pos="709"/>
          <w:tab w:val="left" w:pos="709" w:leader="none"/>
        </w:tabs>
        <w:bidi w:val="0"/>
        <w:spacing w:before="0" w:after="0"/>
        <w:ind w:left="709" w:hanging="283"/>
        <w:jc w:val="left"/>
        <w:rPr/>
      </w:pPr>
      <w:r>
        <w:rPr/>
        <w:t xml:space="preserve">Is this merely a wrapper around existing tools without meaningful integration? </w:t>
      </w:r>
    </w:p>
    <w:p>
      <w:pPr>
        <w:pStyle w:val="TextBody"/>
        <w:numPr>
          <w:ilvl w:val="0"/>
          <w:numId w:val="45"/>
        </w:numPr>
        <w:tabs>
          <w:tab w:val="clear" w:pos="709"/>
          <w:tab w:val="left" w:pos="709" w:leader="none"/>
        </w:tabs>
        <w:bidi w:val="0"/>
        <w:spacing w:before="0" w:after="0"/>
        <w:ind w:left="709" w:hanging="283"/>
        <w:jc w:val="left"/>
        <w:rPr/>
      </w:pPr>
      <w:r>
        <w:rPr/>
        <w:t xml:space="preserve">Did students grapple with real technical challenges or use pre-built solutions exclusively? </w:t>
      </w:r>
    </w:p>
    <w:p>
      <w:pPr>
        <w:pStyle w:val="TextBody"/>
        <w:numPr>
          <w:ilvl w:val="0"/>
          <w:numId w:val="45"/>
        </w:numPr>
        <w:tabs>
          <w:tab w:val="clear" w:pos="709"/>
          <w:tab w:val="left" w:pos="709" w:leader="none"/>
        </w:tabs>
        <w:bidi w:val="0"/>
        <w:ind w:left="709" w:hanging="283"/>
        <w:jc w:val="left"/>
        <w:rPr/>
      </w:pPr>
      <w:r>
        <w:rPr/>
        <w:t xml:space="preserve">Is security "theater" (claiming air-gap without verification) rather than actual isolation? </w:t>
      </w:r>
    </w:p>
    <w:p>
      <w:pPr>
        <w:pStyle w:val="TextBody"/>
        <w:bidi w:val="0"/>
        <w:jc w:val="left"/>
        <w:rPr/>
      </w:pPr>
      <w:r>
        <w:rPr>
          <w:rStyle w:val="StrongEmphasis"/>
        </w:rPr>
        <w:t>Insufficient Understanding:</w:t>
      </w:r>
    </w:p>
    <w:p>
      <w:pPr>
        <w:pStyle w:val="TextBody"/>
        <w:numPr>
          <w:ilvl w:val="0"/>
          <w:numId w:val="46"/>
        </w:numPr>
        <w:tabs>
          <w:tab w:val="clear" w:pos="709"/>
          <w:tab w:val="left" w:pos="709" w:leader="none"/>
        </w:tabs>
        <w:bidi w:val="0"/>
        <w:spacing w:before="0" w:after="0"/>
        <w:ind w:left="709" w:hanging="283"/>
        <w:jc w:val="left"/>
        <w:rPr/>
      </w:pPr>
      <w:r>
        <w:rPr/>
        <w:t xml:space="preserve">Can students explain their architecture at a deep technical level? </w:t>
      </w:r>
    </w:p>
    <w:p>
      <w:pPr>
        <w:pStyle w:val="TextBody"/>
        <w:numPr>
          <w:ilvl w:val="0"/>
          <w:numId w:val="46"/>
        </w:numPr>
        <w:tabs>
          <w:tab w:val="clear" w:pos="709"/>
          <w:tab w:val="left" w:pos="709" w:leader="none"/>
        </w:tabs>
        <w:bidi w:val="0"/>
        <w:spacing w:before="0" w:after="0"/>
        <w:ind w:left="709" w:hanging="283"/>
        <w:jc w:val="left"/>
        <w:rPr/>
      </w:pPr>
      <w:r>
        <w:rPr/>
        <w:t xml:space="preserve">Do they understand security implications and threat models? </w:t>
      </w:r>
    </w:p>
    <w:p>
      <w:pPr>
        <w:pStyle w:val="TextBody"/>
        <w:numPr>
          <w:ilvl w:val="0"/>
          <w:numId w:val="46"/>
        </w:numPr>
        <w:tabs>
          <w:tab w:val="clear" w:pos="709"/>
          <w:tab w:val="left" w:pos="709" w:leader="none"/>
        </w:tabs>
        <w:bidi w:val="0"/>
        <w:ind w:left="709" w:hanging="283"/>
        <w:jc w:val="left"/>
        <w:rPr/>
      </w:pPr>
      <w:r>
        <w:rPr/>
        <w:t xml:space="preserve">Can they defend design decisions with engineering rationale? </w:t>
      </w:r>
    </w:p>
    <w:p>
      <w:pPr>
        <w:pStyle w:val="HorizontalLine"/>
        <w:bidi w:val="0"/>
        <w:jc w:val="left"/>
        <w:rPr/>
      </w:pPr>
      <w:r>
        <w:rPr/>
      </w:r>
    </w:p>
    <w:p>
      <w:pPr>
        <w:pStyle w:val="Heading2"/>
        <w:bidi w:val="0"/>
        <w:jc w:val="left"/>
        <w:rPr/>
      </w:pPr>
      <w:r>
        <w:rPr/>
        <w:t>7. Conclusion: Why This Project Deserves Recognition</w:t>
      </w:r>
    </w:p>
    <w:p>
      <w:pPr>
        <w:pStyle w:val="TextBody"/>
        <w:bidi w:val="0"/>
        <w:spacing w:lineRule="auto" w:line="276" w:before="0" w:after="140"/>
        <w:jc w:val="left"/>
        <w:rPr/>
      </w:pPr>
      <w:r>
        <w:rPr/>
        <w:t>The Sovereign Intelligence Vault represents exceptional student research across multiple dimensions. It addresses a genuine, high-stakes problem with immediate real-world applicability. It demonstrates technical sophistication spanning artificial intelligence, cybersecurity, and systems engineering. It exhibits strategic thinking about how technology deploys in constrained, security-critical environments. And it prepares students for advanced study and careers at the intersection of AI and security—arguably one of the most critical technical domains for the coming decades.</w:t>
      </w:r>
    </w:p>
    <w:p>
      <w:pPr>
        <w:pStyle w:val="TextBody"/>
        <w:bidi w:val="0"/>
        <w:spacing w:lineRule="auto" w:line="276" w:before="0" w:after="140"/>
        <w:jc w:val="left"/>
        <w:rPr/>
      </w:pPr>
      <w:r>
        <w:rPr/>
        <w:t>For science fair judges evaluating dozens or hundreds of projects, several factors distinguish this work:</w:t>
      </w:r>
    </w:p>
    <w:p>
      <w:pPr>
        <w:pStyle w:val="TextBody"/>
        <w:bidi w:val="0"/>
        <w:spacing w:lineRule="auto" w:line="276" w:before="0" w:after="140"/>
        <w:jc w:val="left"/>
        <w:rPr/>
      </w:pPr>
      <w:r>
        <w:rPr>
          <w:rStyle w:val="StrongEmphasis"/>
        </w:rPr>
        <w:t>Relevance:</w:t>
      </w:r>
      <w:r>
        <w:rPr/>
        <w:t xml:space="preserve"> This isn't an academic exercise—it tackles challenges actively faced by defense departments, pharmaceutical companies, and competitive industries. The problem is real, current, and unsolved by existing commercial offerings.</w:t>
      </w:r>
    </w:p>
    <w:p>
      <w:pPr>
        <w:pStyle w:val="TextBody"/>
        <w:bidi w:val="0"/>
        <w:spacing w:lineRule="auto" w:line="276" w:before="0" w:after="140"/>
        <w:jc w:val="left"/>
        <w:rPr/>
      </w:pPr>
      <w:r>
        <w:rPr>
          <w:rStyle w:val="StrongEmphasis"/>
        </w:rPr>
        <w:t>Complexity:</w:t>
      </w:r>
      <w:r>
        <w:rPr/>
        <w:t xml:space="preserve"> Successfully implementing this project requires mastering multiple advanced technologies and integrating them into a coherent system. The technical breadth and depth exceed typical student AI projects focused on single algorithms or applications.</w:t>
      </w:r>
    </w:p>
    <w:p>
      <w:pPr>
        <w:pStyle w:val="TextBody"/>
        <w:bidi w:val="0"/>
        <w:spacing w:lineRule="auto" w:line="276" w:before="0" w:after="140"/>
        <w:jc w:val="left"/>
        <w:rPr/>
      </w:pPr>
      <w:r>
        <w:rPr>
          <w:rStyle w:val="StrongEmphasis"/>
        </w:rPr>
        <w:t>Originality:</w:t>
      </w:r>
      <w:r>
        <w:rPr/>
        <w:t xml:space="preserve"> While RAG systems and air-gapped networks exist independently, synthesizing them to enable AI deployment in classified environments represents novel systems architecture. The innovation lies in integration, not isolated components—reflecting how professional engineering often advances.</w:t>
      </w:r>
    </w:p>
    <w:p>
      <w:pPr>
        <w:pStyle w:val="TextBody"/>
        <w:bidi w:val="0"/>
        <w:spacing w:lineRule="auto" w:line="276" w:before="0" w:after="140"/>
        <w:jc w:val="left"/>
        <w:rPr/>
      </w:pPr>
      <w:r>
        <w:rPr>
          <w:rStyle w:val="StrongEmphasis"/>
        </w:rPr>
        <w:t>Impact Potential:</w:t>
      </w:r>
      <w:r>
        <w:rPr/>
        <w:t xml:space="preserve"> This work could genuinely influence how organizations handle sensitive AI deployment. It demonstrates a viable path forward for entities currently choosing between AI benefits and security requirements. The potential impact spans national security, pharmaceutical innovation, and competitive advantage in critical industries.</w:t>
      </w:r>
    </w:p>
    <w:p>
      <w:pPr>
        <w:pStyle w:val="TextBody"/>
        <w:bidi w:val="0"/>
        <w:spacing w:lineRule="auto" w:line="276" w:before="0" w:after="140"/>
        <w:jc w:val="left"/>
        <w:rPr/>
      </w:pPr>
      <w:r>
        <w:rPr>
          <w:rStyle w:val="StrongEmphasis"/>
        </w:rPr>
        <w:t>Educational Achievement:</w:t>
      </w:r>
      <w:r>
        <w:rPr/>
        <w:t xml:space="preserve"> Students completing this project demonstrate readiness for graduate research, professional roles in AI/security, or entrepreneurial ventures. The competencies developed—systems thinking, security architecture, interdisciplinary integration—distinguish exceptional early-career researchers.</w:t>
      </w:r>
    </w:p>
    <w:p>
      <w:pPr>
        <w:pStyle w:val="TextBody"/>
        <w:bidi w:val="0"/>
        <w:spacing w:lineRule="auto" w:line="276" w:before="0" w:after="140"/>
        <w:jc w:val="left"/>
        <w:rPr/>
      </w:pPr>
      <w:r>
        <w:rPr/>
        <w:t>In an era where artificial intelligence simultaneously offers transformative capabilities and introduces profound security risks, student researchers who tackle the deployment challenges—not just algorithmic improvements—deserve recognition. The Sovereign Intelligence Vault exemplifies this critical focus, offering a thoughtful, technically sophisticated approach to making AI safely accessible in humanity's most sensitive research and development environments.</w:t>
      </w:r>
    </w:p>
    <w:p>
      <w:pPr>
        <w:pStyle w:val="TextBody"/>
        <w:bidi w:val="0"/>
        <w:spacing w:lineRule="auto" w:line="276" w:before="0" w:after="140"/>
        <w:jc w:val="left"/>
        <w:rPr/>
      </w:pPr>
      <w:r>
        <w:rPr/>
        <w:t>For students and young researchers, this project represents not just a science fair entry but a meaningful contribution to an active challenge at the frontier of AI and security—precisely the kind of work that launches distinguished careers and drives technological progress in directions that genuinely matter.</w:t>
      </w:r>
    </w:p>
    <w:p>
      <w:pPr>
        <w:pStyle w:val="HorizontalLine"/>
        <w:suppressLineNumbers/>
        <w:pBdr>
          <w:bottom w:val="double" w:sz="2" w:space="0" w:color="808080"/>
        </w:pBdr>
        <w:bidi w:val="0"/>
        <w:spacing w:before="0" w:after="283"/>
        <w:jc w:val="left"/>
        <w:rPr/>
      </w:pPr>
      <w:r>
        <w:rPr/>
      </w:r>
    </w:p>
    <w:p>
      <w:pPr>
        <w:pStyle w:val="TextBody"/>
        <w:bidi w:val="0"/>
        <w:spacing w:lineRule="auto" w:line="276" w:before="0" w:after="140"/>
        <w:jc w:val="left"/>
        <w:rPr/>
      </w:pPr>
      <w:r>
        <w:rPr>
          <w:rStyle w:val="StrongEmphasis"/>
        </w:rPr>
        <w:t>Document prepared for:</w:t>
      </w:r>
      <w:r>
        <w:rPr/>
        <w:t xml:space="preserve"> Science Fair Judges, Educational Evaluators, STEM Program Directors</w:t>
        <w:br/>
      </w:r>
      <w:r>
        <w:rPr>
          <w:rStyle w:val="StrongEmphasis"/>
        </w:rPr>
        <w:t>Project Level:</w:t>
      </w:r>
      <w:r>
        <w:rPr/>
        <w:t xml:space="preserve"> Advanced Secondary / Undergraduate Research</w:t>
        <w:br/>
      </w:r>
      <w:r>
        <w:rPr>
          <w:rStyle w:val="StrongEmphasis"/>
        </w:rPr>
        <w:t>Domains:</w:t>
      </w:r>
      <w:r>
        <w:rPr/>
        <w:t xml:space="preserve"> Artificial Intelligence, Cybersecurity, Systems Engineering</w:t>
        <w:br/>
      </w:r>
      <w:r>
        <w:rPr>
          <w:rStyle w:val="StrongEmphasis"/>
        </w:rPr>
        <w:t>Real-World Applications:</w:t>
      </w:r>
      <w:r>
        <w:rPr/>
        <w:t xml:space="preserve"> Defense, Pharmaceuticals, Competitive Industries, Classified Research</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ans" w:cs="Noto Sans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ans" w:cs="Noto Sans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ans" w:cs="Noto Sans Devanagari"/>
      <w:b/>
      <w:bCs/>
      <w:sz w:val="28"/>
      <w:szCs w:val="28"/>
    </w:rPr>
  </w:style>
  <w:style w:type="character" w:styleId="StrongEmphasis">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LibreOffice/7.4.7.2$Linux_X86_64 LibreOffice_project/40$Build-2</Application>
  <AppVersion>15.0000</AppVersion>
  <Pages>15</Pages>
  <Words>3713</Words>
  <Characters>26667</Characters>
  <CharactersWithSpaces>30038</CharactersWithSpaces>
  <Paragraphs>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2026-01-04T13:23:11Z</dcterms:created>
  <dc:creator/>
  <dc:description/>
  <dc:language>en-US</dc:language>
  <cp:lastModifiedBy/>
  <dcterms:modified xsi:type="dcterms:W3CDTF">2026-01-04T13:25:53Z</dcterms:modified>
  <cp:revision>1</cp:revision>
  <dc:subject/>
  <dc:title/>
</cp:coreProperties>
</file>