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  <w:jc w:val="center"/>
      </w:pPr>
      <w:r>
        <w:rPr>
          <w:rFonts w:ascii="Times New Roman" w:hAnsi="Times New Roman"/>
          <w:b/>
          <w:sz w:val="28"/>
        </w:rPr>
        <w:t>Пересказ простыми словами — модуль каталога товаров и справочников поставщиков</w:t>
        <w:br/>
        <w:t>(Д.Б. Гурметов)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Я сделал базовую часть сайта — ту, в которой хранятся все справочные данные: поставщики, договоры с ними и сам каталог товаров. Это фундамент: остальные ребята в своих модулях постоянно обращаются к моим таблицам, поэтому без него ничего не работает.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В разделе «Поставщики» можно завести компанию (название, телефон, почта) и привязать к ней одного или несколько договоров — с номером, датами действия и прикреплённым файлом-сканом. В разделе «Каталог» лежат все товары: у каждого есть свой уникальный код (SKU), название, единица измерения, цена, скидка, остаток на складе и статус — «активен» или «снят с продаж». По каждому товару можно поставить фильтр: показать только товары конкретного поставщика, только дешевле определённой цены, только те, что есть в наличии. Это удобно, когда товаров сотни и нужно быстро найти нужное.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Дополнительно я сделал две важные функции. Первая — импорт и экспорт каталога в Excel: бухгалтер может выгрузить всё в файл, поправить там, и загрузить обратно — система сама обновит данные. Вторая — история цен: каждый раз, когда цена товара меняется, старая не теряется, а сохраняется отдельно с датой. Так видно, как цена росла или падала за полгода.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Технически всё написано на Python с веб-фреймворком Flask. База — SQLite, работа с ней через SQLAlchemy (это когда программист пишет на Python, а библиотека сама переводит это в SQL-запросы). Excel-файлы обрабатывает библиотека openpyxl. Проверял я модуль так: написал тесты, которые имитируют пользователя — нажимают кнопки, отправляют формы, и я смотрю, всё ли сохраняется правильно. Проверял и нормальные случаи, и поломанные — например, что будет, если оставить поле пустым или ввести цену буквами.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