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Пересказ простыми словами — серверный модуль интеграции с учётными системами</w:t>
        <w:br/>
        <w:t>(Е.М. Киселева)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Я сделала ту часть сервиса, которая позволяет ему общаться с внешними программами — например, с 1С, в которой компании ведут бухгалтерию и склад. Без этого наш сайт был бы «островом»: пользователям пришлось бы вручную перепечатывать данные туда-сюда, что долго и ошибочно. С моим модулем обмен происходит автоматически.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Я сделала два канала обмена. Первый — REST API: внешняя система (например, 1С) отправляет нам данные в формате JSON по защищённому HTTPS-соединению. Например, в 1С создали нового контрагента — он автоматически появляется и у нас. Второй канал — файловый: можно загрузить XML или JSON-файл через форму на сайте (это нужно, когда у 1С нет прямого подключения, но есть выгрузка в файл). Оба способа в итоге попадают в один и тот же обработчик, поэтому логика обработки данных не дублируется.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Главная сущность модуля — журнал IntegrationLog. Каждая операция обмена записывается туда: направление (входящее или исходящее), какая внешняя система, что именно пришло (payload), какой результат, дата и время. Если что-то сломается — администратор открывает журнал и видит, на каком пакете и почему. Кроме журнала есть справочник MappingReference — это таблица соответствий: внутри нашего сервиса у поставщика id = 17, а в 1С у того же поставщика id = «K-00321». Чтобы данные не задвоились, нужно эти id связать — этим и занимается справочник соответствий.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архитектуру я заложила три проверенных паттерна. Adapter переводит разные форматы (JSON, файл) в один внутренний вид. Repository отвечает за работу с журналом — за чтение и запись. Chain of Responsibility — это цепочка проверок: сначала проверили формат, потом нашли соответствие в справочнике, потом сохранили в базу, в конце записали результат в журнал. Если на каком-то этапе ошибка — обработка прерывается, и в журнал попадает причина.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Безопасность сделана по рекомендациям OWASP: передача только по HTTPS, проверка типа содержимого, контроль доступа. Тестировала через Flask test client и Pytest: отправляла нормальные JSON-пакеты, пустые пакеты, пакеты с подменённым типом, дубли по external_id — модуль во всех случаях ведёт себя корректно и отвечает понятным сообщением.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