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rFonts w:ascii="Times New Roman" w:hAnsi="Times New Roman"/>
          <w:b/>
          <w:sz w:val="28"/>
        </w:rPr>
        <w:t>Защитная речь по модулю управления заявками, предложениями и заказами</w:t>
        <w:br/>
        <w:t>(студент Н.А. Мушегян)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Уважаемые председатель и члены государственной экзаменационной комиссии, уважаемый руководитель! Представляю свою часть дипломного проекта на тему «Веб-сервис для автоматизации процессов закупок и взаимодействия с поставщиками», выполненного коллективом из четырёх человек под руководством Калашниковой Ольги Анатольевны. Мною разработан модуль управления заявками, коммерческими предложениями и заказами — центральная операционная подсистема проекта, обеспечивающая сквозной закупочный цикл малого предприятия: от появления внутренней потребности подразделения до фиксации фактической поставки и оценки её качества.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Актуальность работы связана с тем, что в малых организациях процессы формирования заявок, отправки коммерческих запросов поставщикам, сопоставления поступающих предложений и контроля исполнения заказов часто выполняются с использованием разрозненных таблиц, электронной почты и мессенджеров. Это приводит к потере информации, дублированию операций, снижению прозрачности и росту риска ошибок. Особенно остро эти проблемы проявляются при работе с несколькими поставщиками одновременно и необходимости отслеживать просрочки поставок.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Целью моего модуля является создание единого цифрового пространства для всей цепочки: заявка подразделения — коммерческий запрос поставщику — сопоставление предложений — формирование заказа — контроль исполнения с оценкой качества и фиксацией просрочек. Поставленные задачи: анализ бизнес-процессов закупочной деятельности, формирование требований, проектирование архитектуры и базы данных, реализация функционала и его тестирование.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Бизнес-процессы модуля описаны нотацией IDEF0. На входе — потребность подразделения и предложения поставщиков, на выходе — заявка, заказ и сведения о просрочках. Сквозной маршрут: PurchaseRequest → SupplierQuote → PurchaseOrder. Функциональные требования включают: создание и согласование заявок; отправку коммерческих запросов; регистрацию и сопоставление предложений; формирование заказа на основании выбранного предложения; контроль фактической даты поставки и оценки качества; уведомления о просрочках и смену статусов на каждом этапе. Нефункциональные требования — связность всех этапов, прозрачность статусов и единое цифровое пространство.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База данных модуля содержит три ключевые сущности. PurchaseRequest — заявка с полями id, item_name, quantity, comment, required_date, status. SupplierQuote — коммерческое предложение, привязанное к заявке через request_id и содержащее supplier_name, price, delivery_time и комментарий. PurchaseOrder — заказ, связанный с конкретным предложением через quote_id, содержащий expected_date, delivered_date, quality_score и статус. Связи один-ко-многим через внешние ключи обеспечивают целостность сквозного сценария.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Статусы заказа: created, approved, rejected, ordered, delivered и delayed. Статус delayed устанавливается автоматически, если фактическая дата поставки превышает плановую. Это позволяет руководителю немедленно видеть проблемные позиции без ручного контроля.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Технологически модуль реализован на Python 3 и Flask. Маршруты сгруппированы в Blueprint — /requests, /quotes, /orders. Обработчики используют шаблоны Jinja, паттерн MVC и поля input type="date" и type="number" для ввода дат поставки и оценки качества. ORM-модель построена на SQLAlchemy, СУБД — SQLite.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Тестирование проводилось с применением связки Flask и Pytest. Использовались фикстуры для подготовки приложения и тестового клиента. Проверки разделены на три блока: создание заявок с валидными и неполными данными; регистрация коммерческих предложений с проверкой связности через request_id; формирование заказов и фиксация поставок с разными значениями quality_score. Особое внимание уделено сценарию просрочки — корректному переводу статуса в delayed.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 результате реализован модуль сквозного закупочного цикла малого предприятия. Введены поля плановой и фактической даты поставки, оценка качества и автоматическая система просрочек. Достигнута полная прозрачность статусов внутри единого веб-приложения. Модуль интегрирован с подсистемами каталога, аналитики и серверной интеграции, что подтверждает связность всей разработанной системы и пригодность решения для внедрения на малом предприятии.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С точки зрения технико-экономического обоснования модуль обеспечивает сокращение времени обработки одной закупочной заявки за счёт перевода переписки по электронной почте и работе с разрозненными таблицами в единый цифровой интерфейс. Снижается риск потери информации между этапами, повышается управляемость поставок и достигается контроль исполнения обязательств поставщиками. Достигнутый результат подтверждает практическую пригодность модуля для повышения управляемости закупочной деятельности и снижения риска организационных ошибок.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Доклад окончен. Благодарю за внимание, готов ответить на вопросы.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