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B1F3FFB">
      <w:bookmarkStart w:name="_GoBack" w:id="0"/>
      <w:bookmarkEnd w:id="0"/>
      <w:r w:rsidR="5CC6640E">
        <w:rPr/>
        <w:t>Important Links</w:t>
      </w:r>
    </w:p>
    <w:p w:rsidR="5CC6640E" w:rsidP="5CC6640E" w:rsidRDefault="5CC6640E" w14:paraId="1F012509" w14:textId="194B4242">
      <w:pPr>
        <w:pStyle w:val="Normal"/>
      </w:pPr>
      <w:r w:rsidR="5CC6640E">
        <w:rPr/>
        <w:t>None Keyword Explanation in Python</w:t>
      </w:r>
    </w:p>
    <w:p w:rsidR="5CC6640E" w:rsidP="5CC6640E" w:rsidRDefault="5CC6640E" w14:paraId="33CA6D3E" w14:textId="6C56E74C">
      <w:pPr>
        <w:pStyle w:val="Normal"/>
      </w:pPr>
      <w:hyperlink r:id="R6cb5466cf468455c">
        <w:r w:rsidRPr="5CC6640E" w:rsidR="5CC6640E">
          <w:rPr>
            <w:rStyle w:val="Hyperlink"/>
          </w:rPr>
          <w:t>https://www.positronx.io/understand-python-null-and-none-keyword/</w:t>
        </w:r>
      </w:hyperlink>
    </w:p>
    <w:p w:rsidR="5CC6640E" w:rsidP="5CC6640E" w:rsidRDefault="5CC6640E" w14:paraId="36BCA5BD" w14:textId="06F22B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25A64"/>
    <w:rsid w:val="1FA25A64"/>
    <w:rsid w:val="5CC6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5A64"/>
  <w15:chartTrackingRefBased/>
  <w15:docId w15:val="{BEAD4D95-2BE1-43A8-A602-1F7472493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ositronx.io/understand-python-null-and-none-keyword/" TargetMode="External" Id="R6cb5466cf46845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2022-07-04T05:16:34.2648030Z</dcterms:created>
  <dcterms:modified xsi:type="dcterms:W3CDTF">2022-07-04T05:17:15.5702375Z</dcterms:modified>
  <dc:creator>Hiren Gurnani</dc:creator>
  <lastModifiedBy>Hiren Gurnani</lastModifiedBy>
</coreProperties>
</file>