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3BE2" w14:textId="77777777" w:rsidR="00284A4E" w:rsidRPr="00763B38" w:rsidRDefault="00284A4E" w:rsidP="004718E3">
      <w:pPr>
        <w:spacing w:after="0" w:line="240" w:lineRule="auto"/>
        <w:jc w:val="center"/>
        <w:rPr>
          <w:rFonts w:ascii="Arial" w:eastAsia="+mn-ea" w:hAnsi="Arial" w:cs="Arial"/>
          <w:lang w:val="en-US"/>
        </w:rPr>
      </w:pPr>
      <w:r w:rsidRPr="00763B38">
        <w:rPr>
          <w:rFonts w:ascii="Arial" w:hAnsi="Arial" w:cs="Arial"/>
          <w:noProof/>
          <w:lang w:val="en-US"/>
        </w:rPr>
        <w:drawing>
          <wp:anchor distT="0" distB="0" distL="114300" distR="114300" simplePos="0" relativeHeight="251659264" behindDoc="0" locked="0" layoutInCell="1" allowOverlap="1" wp14:anchorId="1A3B74BB" wp14:editId="75F9DF34">
            <wp:simplePos x="0" y="0"/>
            <wp:positionH relativeFrom="column">
              <wp:posOffset>3949065</wp:posOffset>
            </wp:positionH>
            <wp:positionV relativeFrom="paragraph">
              <wp:posOffset>-897890</wp:posOffset>
            </wp:positionV>
            <wp:extent cx="2898475" cy="1544767"/>
            <wp:effectExtent l="0" t="0" r="0" b="0"/>
            <wp:wrapNone/>
            <wp:docPr id="1" name="Grafik 1" descr="Institut für Verwaltungsmanagement ZHAW - Standortentwicklung.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 für Verwaltungsmanagement ZHAW - Standortentwicklung.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8475" cy="1544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3B38">
        <w:rPr>
          <w:rFonts w:ascii="Arial" w:eastAsia="+mn-ea" w:hAnsi="Arial" w:cs="Arial"/>
          <w:lang w:val="en-US"/>
        </w:rPr>
        <w:t xml:space="preserve"> </w:t>
      </w:r>
    </w:p>
    <w:p w14:paraId="3DAF4BE1" w14:textId="77777777" w:rsidR="00284A4E" w:rsidRPr="00763B38" w:rsidRDefault="00284A4E" w:rsidP="004718E3">
      <w:pPr>
        <w:spacing w:after="0" w:line="240" w:lineRule="auto"/>
        <w:jc w:val="center"/>
        <w:rPr>
          <w:rFonts w:ascii="Arial" w:eastAsia="+mn-ea" w:hAnsi="Arial" w:cs="Arial"/>
          <w:lang w:val="en-US"/>
        </w:rPr>
      </w:pPr>
    </w:p>
    <w:p w14:paraId="08FEDD78" w14:textId="77777777" w:rsidR="00284A4E" w:rsidRPr="00763B38" w:rsidRDefault="00284A4E" w:rsidP="004718E3">
      <w:pPr>
        <w:spacing w:after="0" w:line="240" w:lineRule="auto"/>
        <w:rPr>
          <w:rFonts w:ascii="Arial" w:eastAsia="+mn-ea" w:hAnsi="Arial" w:cs="Arial"/>
          <w:lang w:val="en-US"/>
        </w:rPr>
      </w:pPr>
    </w:p>
    <w:p w14:paraId="3482F932" w14:textId="77777777" w:rsidR="00284A4E" w:rsidRPr="00763B38" w:rsidRDefault="00284A4E" w:rsidP="004718E3">
      <w:pPr>
        <w:spacing w:after="0" w:line="240" w:lineRule="auto"/>
        <w:ind w:firstLine="708"/>
        <w:jc w:val="center"/>
        <w:rPr>
          <w:rFonts w:ascii="Arial" w:eastAsia="+mn-ea" w:hAnsi="Arial" w:cs="Arial"/>
          <w:sz w:val="22"/>
          <w:szCs w:val="22"/>
          <w:lang w:val="en-US"/>
        </w:rPr>
      </w:pPr>
    </w:p>
    <w:p w14:paraId="1F9EBA46" w14:textId="023C3CB2" w:rsidR="00284A4E" w:rsidRPr="00763B38" w:rsidRDefault="00284A4E" w:rsidP="004718E3">
      <w:pPr>
        <w:spacing w:after="0" w:line="240" w:lineRule="auto"/>
        <w:ind w:firstLine="708"/>
        <w:jc w:val="center"/>
        <w:rPr>
          <w:rFonts w:ascii="Arial" w:eastAsia="+mn-ea" w:hAnsi="Arial" w:cs="Arial"/>
          <w:sz w:val="22"/>
          <w:szCs w:val="22"/>
          <w:lang w:val="en-US"/>
        </w:rPr>
      </w:pPr>
      <w:r w:rsidRPr="00763B38">
        <w:rPr>
          <w:rFonts w:ascii="Arial" w:eastAsia="+mn-ea" w:hAnsi="Arial" w:cs="Arial"/>
          <w:sz w:val="22"/>
          <w:szCs w:val="22"/>
          <w:lang w:val="en-US"/>
        </w:rPr>
        <w:t xml:space="preserve">ZURICH UNIVERISTY OF APPLIED SCIENCES SCHOOL OF </w:t>
      </w:r>
      <w:r w:rsidR="00BE088C" w:rsidRPr="00763B38">
        <w:rPr>
          <w:rFonts w:ascii="Arial" w:eastAsia="+mn-ea" w:hAnsi="Arial" w:cs="Arial"/>
          <w:sz w:val="22"/>
          <w:szCs w:val="22"/>
          <w:lang w:val="en-US"/>
        </w:rPr>
        <w:br/>
      </w:r>
      <w:r w:rsidRPr="00763B38">
        <w:rPr>
          <w:rFonts w:ascii="Arial" w:eastAsia="+mn-ea" w:hAnsi="Arial" w:cs="Arial"/>
          <w:sz w:val="22"/>
          <w:szCs w:val="22"/>
          <w:lang w:val="en-US"/>
        </w:rPr>
        <w:t xml:space="preserve">LIFE SCIENCES AND FACILITY MANAGEMENT </w:t>
      </w:r>
    </w:p>
    <w:p w14:paraId="275CD15E" w14:textId="77777777" w:rsidR="00284A4E" w:rsidRPr="00763B38" w:rsidRDefault="00284A4E" w:rsidP="004718E3">
      <w:pPr>
        <w:spacing w:after="0" w:line="240" w:lineRule="auto"/>
        <w:ind w:firstLine="708"/>
        <w:jc w:val="center"/>
        <w:rPr>
          <w:rFonts w:ascii="Arial" w:eastAsia="+mn-ea" w:hAnsi="Arial" w:cs="Arial"/>
          <w:lang w:val="en-US"/>
        </w:rPr>
      </w:pPr>
    </w:p>
    <w:p w14:paraId="2ED8D6FF" w14:textId="77777777" w:rsidR="00284A4E" w:rsidRPr="00763B38" w:rsidRDefault="00284A4E" w:rsidP="004718E3">
      <w:pPr>
        <w:spacing w:after="0" w:line="240" w:lineRule="auto"/>
        <w:ind w:firstLine="708"/>
        <w:jc w:val="center"/>
        <w:rPr>
          <w:rFonts w:ascii="Arial" w:eastAsia="+mn-ea" w:hAnsi="Arial" w:cs="Arial"/>
          <w:lang w:val="en-US"/>
        </w:rPr>
      </w:pPr>
    </w:p>
    <w:p w14:paraId="4FBCB1ED" w14:textId="77777777" w:rsidR="00284A4E" w:rsidRPr="00763B38" w:rsidRDefault="00284A4E" w:rsidP="004718E3">
      <w:pPr>
        <w:spacing w:after="0" w:line="240" w:lineRule="auto"/>
        <w:ind w:firstLine="708"/>
        <w:jc w:val="center"/>
        <w:rPr>
          <w:rFonts w:ascii="Arial" w:eastAsia="+mn-ea" w:hAnsi="Arial" w:cs="Arial"/>
          <w:lang w:val="en-US"/>
        </w:rPr>
      </w:pPr>
    </w:p>
    <w:p w14:paraId="1502C145" w14:textId="77777777" w:rsidR="00284A4E" w:rsidRPr="00763B38" w:rsidRDefault="00284A4E" w:rsidP="004718E3">
      <w:pPr>
        <w:spacing w:after="0" w:line="240" w:lineRule="auto"/>
        <w:ind w:firstLine="708"/>
        <w:jc w:val="center"/>
        <w:rPr>
          <w:rFonts w:ascii="Arial" w:eastAsia="+mn-ea" w:hAnsi="Arial" w:cs="Arial"/>
          <w:lang w:val="en-US"/>
        </w:rPr>
      </w:pPr>
    </w:p>
    <w:p w14:paraId="25BD2452" w14:textId="77777777" w:rsidR="00284A4E" w:rsidRPr="00763B38" w:rsidRDefault="00284A4E" w:rsidP="004718E3">
      <w:pPr>
        <w:spacing w:after="0" w:line="240" w:lineRule="auto"/>
        <w:ind w:firstLine="708"/>
        <w:jc w:val="center"/>
        <w:rPr>
          <w:rFonts w:ascii="Arial" w:eastAsia="+mn-ea" w:hAnsi="Arial" w:cs="Arial"/>
          <w:lang w:val="en-US"/>
        </w:rPr>
      </w:pPr>
    </w:p>
    <w:p w14:paraId="642736BA" w14:textId="77777777" w:rsidR="00284A4E" w:rsidRPr="00763B38" w:rsidRDefault="00284A4E" w:rsidP="004718E3">
      <w:pPr>
        <w:spacing w:after="0" w:line="240" w:lineRule="auto"/>
        <w:ind w:firstLine="708"/>
        <w:jc w:val="center"/>
        <w:rPr>
          <w:rFonts w:ascii="Arial" w:eastAsia="+mn-ea" w:hAnsi="Arial" w:cs="Arial"/>
          <w:lang w:val="en-US"/>
        </w:rPr>
      </w:pPr>
    </w:p>
    <w:p w14:paraId="4F6B6EB6" w14:textId="77777777" w:rsidR="00284A4E" w:rsidRPr="00763B38" w:rsidRDefault="00284A4E" w:rsidP="004718E3">
      <w:pPr>
        <w:spacing w:after="0" w:line="240" w:lineRule="auto"/>
        <w:ind w:firstLine="708"/>
        <w:jc w:val="center"/>
        <w:rPr>
          <w:rFonts w:ascii="Arial" w:eastAsia="+mn-ea" w:hAnsi="Arial" w:cs="Arial"/>
          <w:lang w:val="en-US"/>
        </w:rPr>
      </w:pPr>
    </w:p>
    <w:p w14:paraId="67832098" w14:textId="19539928" w:rsidR="00284A4E" w:rsidRPr="00763B38" w:rsidRDefault="00284A4E" w:rsidP="004718E3">
      <w:pPr>
        <w:spacing w:after="0" w:line="240" w:lineRule="auto"/>
        <w:jc w:val="center"/>
        <w:rPr>
          <w:rFonts w:ascii="Arial" w:eastAsia="+mn-ea" w:hAnsi="Arial" w:cs="Arial"/>
          <w:b/>
          <w:sz w:val="36"/>
          <w:szCs w:val="36"/>
          <w:lang w:val="en-US"/>
        </w:rPr>
      </w:pPr>
      <w:r w:rsidRPr="00763B38">
        <w:rPr>
          <w:rFonts w:ascii="Arial" w:eastAsia="+mn-ea" w:hAnsi="Arial" w:cs="Arial"/>
          <w:b/>
          <w:sz w:val="36"/>
          <w:szCs w:val="36"/>
          <w:lang w:val="en-US"/>
        </w:rPr>
        <w:t xml:space="preserve">Track Module 2 </w:t>
      </w:r>
    </w:p>
    <w:p w14:paraId="2C865750" w14:textId="77777777" w:rsidR="00284A4E" w:rsidRPr="00763B38" w:rsidRDefault="00284A4E" w:rsidP="004718E3">
      <w:pPr>
        <w:spacing w:after="0" w:line="240" w:lineRule="auto"/>
        <w:jc w:val="center"/>
        <w:rPr>
          <w:rFonts w:ascii="Arial" w:eastAsia="+mn-ea" w:hAnsi="Arial" w:cs="Arial"/>
          <w:b/>
          <w:sz w:val="28"/>
          <w:szCs w:val="28"/>
          <w:lang w:val="en-US"/>
        </w:rPr>
      </w:pPr>
    </w:p>
    <w:p w14:paraId="38D067B6" w14:textId="77777777" w:rsidR="00284A4E" w:rsidRPr="00763B38" w:rsidRDefault="00284A4E" w:rsidP="004718E3">
      <w:pPr>
        <w:spacing w:after="0" w:line="240" w:lineRule="auto"/>
        <w:jc w:val="center"/>
        <w:rPr>
          <w:rFonts w:ascii="Arial" w:eastAsia="+mn-ea" w:hAnsi="Arial" w:cs="Arial"/>
          <w:b/>
          <w:sz w:val="28"/>
          <w:szCs w:val="28"/>
          <w:lang w:val="en-US"/>
        </w:rPr>
      </w:pPr>
    </w:p>
    <w:p w14:paraId="2E278E2E" w14:textId="77777777" w:rsidR="00284A4E" w:rsidRPr="00763B38" w:rsidRDefault="00284A4E" w:rsidP="004718E3">
      <w:pPr>
        <w:spacing w:after="0" w:line="240" w:lineRule="auto"/>
        <w:jc w:val="center"/>
        <w:rPr>
          <w:rFonts w:ascii="Arial" w:eastAsia="+mn-ea" w:hAnsi="Arial" w:cs="Arial"/>
          <w:b/>
          <w:sz w:val="28"/>
          <w:szCs w:val="28"/>
          <w:lang w:val="en-US"/>
        </w:rPr>
      </w:pPr>
    </w:p>
    <w:p w14:paraId="3E86451D" w14:textId="77777777" w:rsidR="00284A4E" w:rsidRPr="00763B38" w:rsidRDefault="00284A4E" w:rsidP="004718E3">
      <w:pPr>
        <w:spacing w:after="0" w:line="240" w:lineRule="auto"/>
        <w:jc w:val="center"/>
        <w:rPr>
          <w:rFonts w:ascii="Arial" w:eastAsia="+mn-ea" w:hAnsi="Arial" w:cs="Arial"/>
          <w:b/>
          <w:sz w:val="28"/>
          <w:szCs w:val="28"/>
          <w:lang w:val="en-US"/>
        </w:rPr>
      </w:pPr>
    </w:p>
    <w:p w14:paraId="40165189" w14:textId="77777777" w:rsidR="00284A4E" w:rsidRPr="00763B38" w:rsidRDefault="00284A4E" w:rsidP="004718E3">
      <w:pPr>
        <w:spacing w:after="0" w:line="240" w:lineRule="auto"/>
        <w:jc w:val="center"/>
        <w:rPr>
          <w:rFonts w:ascii="Arial" w:eastAsia="+mn-ea" w:hAnsi="Arial" w:cs="Arial"/>
          <w:b/>
          <w:sz w:val="22"/>
          <w:szCs w:val="22"/>
          <w:lang w:val="en-US"/>
        </w:rPr>
      </w:pPr>
      <w:r w:rsidRPr="00763B38">
        <w:rPr>
          <w:rFonts w:ascii="Arial" w:eastAsia="+mn-ea" w:hAnsi="Arial" w:cs="Arial"/>
          <w:b/>
          <w:sz w:val="22"/>
          <w:szCs w:val="22"/>
          <w:lang w:val="en-US"/>
        </w:rPr>
        <w:t xml:space="preserve">Final Report </w:t>
      </w:r>
    </w:p>
    <w:p w14:paraId="3342D31B" w14:textId="77777777" w:rsidR="00284A4E" w:rsidRPr="00763B38" w:rsidRDefault="00284A4E" w:rsidP="004718E3">
      <w:pPr>
        <w:spacing w:after="0" w:line="240" w:lineRule="auto"/>
        <w:jc w:val="center"/>
        <w:rPr>
          <w:rFonts w:ascii="Arial" w:eastAsia="+mn-ea" w:hAnsi="Arial" w:cs="Arial"/>
          <w:b/>
          <w:sz w:val="22"/>
          <w:szCs w:val="22"/>
          <w:lang w:val="en-US"/>
        </w:rPr>
      </w:pPr>
    </w:p>
    <w:p w14:paraId="25A98096" w14:textId="77777777" w:rsidR="00284A4E" w:rsidRPr="00763B38" w:rsidRDefault="00284A4E" w:rsidP="004718E3">
      <w:pPr>
        <w:spacing w:after="0" w:line="240" w:lineRule="auto"/>
        <w:jc w:val="center"/>
        <w:rPr>
          <w:rFonts w:ascii="Arial" w:eastAsia="+mn-ea" w:hAnsi="Arial" w:cs="Arial"/>
          <w:b/>
          <w:sz w:val="22"/>
          <w:szCs w:val="22"/>
          <w:lang w:val="en-US"/>
        </w:rPr>
      </w:pPr>
    </w:p>
    <w:p w14:paraId="72B6C2CC" w14:textId="77777777" w:rsidR="00284A4E" w:rsidRPr="00763B38" w:rsidRDefault="00284A4E" w:rsidP="004718E3">
      <w:pPr>
        <w:spacing w:after="0" w:line="240" w:lineRule="auto"/>
        <w:jc w:val="center"/>
        <w:rPr>
          <w:rFonts w:ascii="Arial" w:eastAsia="+mn-ea" w:hAnsi="Arial" w:cs="Arial"/>
          <w:b/>
          <w:sz w:val="22"/>
          <w:szCs w:val="22"/>
          <w:lang w:val="en-US"/>
        </w:rPr>
      </w:pPr>
    </w:p>
    <w:p w14:paraId="685BF0D0" w14:textId="77777777" w:rsidR="00284A4E" w:rsidRPr="00763B38" w:rsidRDefault="00284A4E" w:rsidP="004718E3">
      <w:pPr>
        <w:spacing w:after="0" w:line="240" w:lineRule="auto"/>
        <w:jc w:val="center"/>
        <w:rPr>
          <w:rFonts w:ascii="Arial" w:eastAsia="+mn-ea" w:hAnsi="Arial" w:cs="Arial"/>
          <w:b/>
          <w:sz w:val="22"/>
          <w:szCs w:val="22"/>
          <w:lang w:val="en-US"/>
        </w:rPr>
      </w:pPr>
    </w:p>
    <w:p w14:paraId="2A323A33" w14:textId="77777777" w:rsidR="00284A4E" w:rsidRPr="00763B38" w:rsidRDefault="00284A4E" w:rsidP="004718E3">
      <w:pPr>
        <w:spacing w:after="0" w:line="240" w:lineRule="auto"/>
        <w:jc w:val="center"/>
        <w:rPr>
          <w:rFonts w:ascii="Arial" w:eastAsia="+mn-ea" w:hAnsi="Arial" w:cs="Arial"/>
          <w:b/>
          <w:sz w:val="22"/>
          <w:szCs w:val="22"/>
          <w:lang w:val="en-US"/>
        </w:rPr>
      </w:pPr>
    </w:p>
    <w:p w14:paraId="63EF79D0" w14:textId="52E5001C" w:rsidR="00284A4E" w:rsidRPr="00763B38" w:rsidRDefault="00231BA0" w:rsidP="004718E3">
      <w:pPr>
        <w:spacing w:after="0" w:line="240" w:lineRule="auto"/>
        <w:jc w:val="center"/>
        <w:rPr>
          <w:rFonts w:ascii="Arial" w:eastAsia="+mn-ea" w:hAnsi="Arial" w:cs="Arial"/>
          <w:b/>
          <w:sz w:val="22"/>
          <w:szCs w:val="22"/>
          <w:lang w:val="en-US"/>
        </w:rPr>
      </w:pPr>
      <w:r w:rsidRPr="00763B38">
        <w:rPr>
          <w:rFonts w:ascii="Arial" w:eastAsia="+mn-ea" w:hAnsi="Arial" w:cs="Arial"/>
          <w:b/>
          <w:sz w:val="22"/>
          <w:szCs w:val="22"/>
          <w:lang w:val="en-US"/>
        </w:rPr>
        <w:t>XXX</w:t>
      </w:r>
    </w:p>
    <w:p w14:paraId="7520FEBF" w14:textId="77777777" w:rsidR="00284A4E" w:rsidRPr="00763B38" w:rsidRDefault="00284A4E" w:rsidP="004718E3">
      <w:pPr>
        <w:spacing w:after="0" w:line="240" w:lineRule="auto"/>
        <w:jc w:val="center"/>
        <w:rPr>
          <w:rFonts w:ascii="Arial" w:eastAsia="+mn-ea" w:hAnsi="Arial" w:cs="Arial"/>
          <w:b/>
          <w:sz w:val="22"/>
          <w:szCs w:val="22"/>
          <w:lang w:val="en-US"/>
        </w:rPr>
      </w:pPr>
    </w:p>
    <w:p w14:paraId="0DD9CB98" w14:textId="77777777" w:rsidR="00284A4E" w:rsidRPr="00763B38" w:rsidRDefault="00284A4E" w:rsidP="004718E3">
      <w:pPr>
        <w:spacing w:after="0" w:line="240" w:lineRule="auto"/>
        <w:jc w:val="center"/>
        <w:rPr>
          <w:rFonts w:ascii="Arial" w:eastAsia="+mn-ea" w:hAnsi="Arial" w:cs="Arial"/>
          <w:b/>
          <w:sz w:val="22"/>
          <w:szCs w:val="22"/>
          <w:lang w:val="en-US"/>
        </w:rPr>
      </w:pPr>
    </w:p>
    <w:p w14:paraId="77643066" w14:textId="77777777" w:rsidR="00284A4E" w:rsidRPr="00763B38" w:rsidRDefault="00284A4E" w:rsidP="004718E3">
      <w:pPr>
        <w:spacing w:after="0" w:line="240" w:lineRule="auto"/>
        <w:jc w:val="center"/>
        <w:rPr>
          <w:rFonts w:ascii="Arial" w:eastAsia="+mn-ea" w:hAnsi="Arial" w:cs="Arial"/>
          <w:b/>
          <w:sz w:val="22"/>
          <w:szCs w:val="22"/>
          <w:lang w:val="en-US"/>
        </w:rPr>
      </w:pPr>
    </w:p>
    <w:p w14:paraId="59A1C35F" w14:textId="77777777" w:rsidR="00284A4E" w:rsidRPr="00763B38" w:rsidRDefault="00284A4E" w:rsidP="004718E3">
      <w:pPr>
        <w:spacing w:after="0" w:line="240" w:lineRule="auto"/>
        <w:jc w:val="center"/>
        <w:rPr>
          <w:rFonts w:ascii="Arial" w:eastAsia="+mn-ea" w:hAnsi="Arial" w:cs="Arial"/>
          <w:b/>
          <w:sz w:val="22"/>
          <w:szCs w:val="22"/>
          <w:lang w:val="en-US"/>
        </w:rPr>
      </w:pPr>
    </w:p>
    <w:p w14:paraId="2DD0F957" w14:textId="77777777" w:rsidR="00284A4E" w:rsidRPr="00763B38" w:rsidRDefault="00284A4E" w:rsidP="004718E3">
      <w:pPr>
        <w:spacing w:after="0" w:line="240" w:lineRule="auto"/>
        <w:jc w:val="center"/>
        <w:rPr>
          <w:rFonts w:ascii="Arial" w:eastAsia="+mn-ea" w:hAnsi="Arial" w:cs="Arial"/>
          <w:b/>
          <w:sz w:val="22"/>
          <w:szCs w:val="22"/>
          <w:lang w:val="en-US"/>
        </w:rPr>
      </w:pPr>
    </w:p>
    <w:p w14:paraId="44FA52AD" w14:textId="6E4CEE92" w:rsidR="00284A4E" w:rsidRPr="00763B38" w:rsidRDefault="00284A4E" w:rsidP="004718E3">
      <w:pPr>
        <w:spacing w:after="0" w:line="240" w:lineRule="auto"/>
        <w:jc w:val="center"/>
        <w:rPr>
          <w:rFonts w:ascii="Arial" w:eastAsia="+mn-ea" w:hAnsi="Arial" w:cs="Arial"/>
          <w:sz w:val="22"/>
          <w:szCs w:val="22"/>
          <w:lang w:val="en-US"/>
        </w:rPr>
      </w:pPr>
      <w:r w:rsidRPr="00763B38">
        <w:rPr>
          <w:rFonts w:ascii="Arial" w:eastAsia="+mn-ea" w:hAnsi="Arial" w:cs="Arial"/>
          <w:sz w:val="22"/>
          <w:szCs w:val="22"/>
          <w:lang w:val="en-US"/>
        </w:rPr>
        <w:t>Master program: Life sciences, V5_3, SS26</w:t>
      </w:r>
    </w:p>
    <w:p w14:paraId="5242890B" w14:textId="77777777" w:rsidR="00284A4E" w:rsidRPr="00763B38" w:rsidRDefault="00284A4E" w:rsidP="004718E3">
      <w:pPr>
        <w:spacing w:after="0" w:line="240" w:lineRule="auto"/>
        <w:jc w:val="center"/>
        <w:rPr>
          <w:rFonts w:ascii="Arial" w:eastAsia="+mn-ea" w:hAnsi="Arial" w:cs="Arial"/>
          <w:sz w:val="22"/>
          <w:szCs w:val="22"/>
          <w:lang w:val="en-US"/>
        </w:rPr>
      </w:pPr>
    </w:p>
    <w:p w14:paraId="5D904ECD" w14:textId="3A17FDE5" w:rsidR="00284A4E" w:rsidRPr="00763B38" w:rsidRDefault="00284A4E" w:rsidP="004718E3">
      <w:pPr>
        <w:spacing w:after="0" w:line="240" w:lineRule="auto"/>
        <w:jc w:val="center"/>
        <w:rPr>
          <w:rFonts w:ascii="Arial" w:eastAsia="+mn-ea" w:hAnsi="Arial" w:cs="Arial"/>
          <w:sz w:val="22"/>
          <w:szCs w:val="22"/>
          <w:lang w:val="en-US"/>
        </w:rPr>
      </w:pPr>
      <w:r w:rsidRPr="00763B38">
        <w:rPr>
          <w:rFonts w:ascii="Arial" w:eastAsia="+mn-ea" w:hAnsi="Arial" w:cs="Arial"/>
          <w:sz w:val="22"/>
          <w:szCs w:val="22"/>
          <w:lang w:val="en-US"/>
        </w:rPr>
        <w:t xml:space="preserve">Submission date: </w:t>
      </w:r>
      <w:r w:rsidR="00B21EF0" w:rsidRPr="00763B38">
        <w:rPr>
          <w:rFonts w:ascii="Arial" w:eastAsia="+mn-ea" w:hAnsi="Arial" w:cs="Arial"/>
          <w:sz w:val="22"/>
          <w:szCs w:val="22"/>
          <w:lang w:val="en-US"/>
        </w:rPr>
        <w:t>29</w:t>
      </w:r>
      <w:r w:rsidRPr="00763B38">
        <w:rPr>
          <w:rFonts w:ascii="Arial" w:eastAsia="+mn-ea" w:hAnsi="Arial" w:cs="Arial"/>
          <w:sz w:val="22"/>
          <w:szCs w:val="22"/>
          <w:lang w:val="en-US"/>
        </w:rPr>
        <w:t>.06.2026</w:t>
      </w:r>
    </w:p>
    <w:p w14:paraId="042BE638" w14:textId="77777777" w:rsidR="00284A4E" w:rsidRPr="00763B38" w:rsidRDefault="00284A4E" w:rsidP="004718E3">
      <w:pPr>
        <w:spacing w:after="0" w:line="240" w:lineRule="auto"/>
        <w:jc w:val="center"/>
        <w:rPr>
          <w:rFonts w:ascii="Arial" w:eastAsia="+mn-ea" w:hAnsi="Arial" w:cs="Arial"/>
          <w:sz w:val="22"/>
          <w:szCs w:val="22"/>
          <w:lang w:val="en-US"/>
        </w:rPr>
      </w:pPr>
    </w:p>
    <w:p w14:paraId="232B9A5C" w14:textId="77777777" w:rsidR="00284A4E" w:rsidRPr="00763B38" w:rsidRDefault="00284A4E" w:rsidP="004718E3">
      <w:pPr>
        <w:spacing w:after="0" w:line="240" w:lineRule="auto"/>
        <w:jc w:val="center"/>
        <w:rPr>
          <w:rFonts w:ascii="Arial" w:eastAsia="+mn-ea" w:hAnsi="Arial" w:cs="Arial"/>
          <w:sz w:val="22"/>
          <w:szCs w:val="22"/>
          <w:lang w:val="en-US"/>
        </w:rPr>
      </w:pPr>
    </w:p>
    <w:p w14:paraId="5ACD6EBF" w14:textId="77777777" w:rsidR="00284A4E" w:rsidRPr="00763B38" w:rsidRDefault="00284A4E" w:rsidP="004718E3">
      <w:pPr>
        <w:spacing w:after="0" w:line="240" w:lineRule="auto"/>
        <w:jc w:val="center"/>
        <w:rPr>
          <w:rFonts w:ascii="Arial" w:eastAsia="+mn-ea" w:hAnsi="Arial" w:cs="Arial"/>
          <w:sz w:val="22"/>
          <w:szCs w:val="22"/>
          <w:lang w:val="en-US"/>
        </w:rPr>
      </w:pPr>
    </w:p>
    <w:p w14:paraId="161E7F7D" w14:textId="77777777" w:rsidR="00284A4E" w:rsidRPr="00763B38" w:rsidRDefault="00284A4E" w:rsidP="004718E3">
      <w:pPr>
        <w:spacing w:after="0" w:line="240" w:lineRule="auto"/>
        <w:jc w:val="center"/>
        <w:rPr>
          <w:rFonts w:ascii="Arial" w:eastAsia="+mn-ea" w:hAnsi="Arial" w:cs="Arial"/>
          <w:sz w:val="22"/>
          <w:szCs w:val="22"/>
          <w:lang w:val="en-US"/>
        </w:rPr>
      </w:pPr>
    </w:p>
    <w:p w14:paraId="2B0D99AE" w14:textId="77777777" w:rsidR="00284A4E" w:rsidRPr="00763B38" w:rsidRDefault="00284A4E" w:rsidP="004718E3">
      <w:pPr>
        <w:spacing w:after="0" w:line="240" w:lineRule="auto"/>
        <w:jc w:val="center"/>
        <w:rPr>
          <w:rFonts w:ascii="Arial" w:eastAsia="+mn-ea" w:hAnsi="Arial" w:cs="Arial"/>
          <w:sz w:val="22"/>
          <w:szCs w:val="22"/>
          <w:lang w:val="en-US"/>
        </w:rPr>
      </w:pPr>
    </w:p>
    <w:p w14:paraId="43CD75B0" w14:textId="77777777" w:rsidR="00284A4E" w:rsidRPr="00763B38" w:rsidRDefault="00284A4E" w:rsidP="004718E3">
      <w:pPr>
        <w:spacing w:after="0" w:line="240" w:lineRule="auto"/>
        <w:jc w:val="center"/>
        <w:rPr>
          <w:rFonts w:ascii="Arial" w:eastAsia="+mn-ea" w:hAnsi="Arial" w:cs="Arial"/>
          <w:sz w:val="22"/>
          <w:szCs w:val="22"/>
          <w:lang w:val="en-US"/>
        </w:rPr>
      </w:pPr>
    </w:p>
    <w:p w14:paraId="3C28B3BC" w14:textId="77777777" w:rsidR="00284A4E" w:rsidRPr="00763B38" w:rsidRDefault="00284A4E" w:rsidP="004718E3">
      <w:pPr>
        <w:spacing w:after="0" w:line="240" w:lineRule="auto"/>
        <w:jc w:val="center"/>
        <w:rPr>
          <w:rFonts w:ascii="Arial" w:eastAsia="+mn-ea" w:hAnsi="Arial" w:cs="Arial"/>
          <w:sz w:val="22"/>
          <w:szCs w:val="22"/>
          <w:lang w:val="en-US"/>
        </w:rPr>
      </w:pPr>
    </w:p>
    <w:p w14:paraId="00840220" w14:textId="77777777" w:rsidR="00284A4E" w:rsidRPr="00763B38" w:rsidRDefault="00284A4E" w:rsidP="004718E3">
      <w:pPr>
        <w:spacing w:after="0" w:line="240" w:lineRule="auto"/>
        <w:jc w:val="center"/>
        <w:rPr>
          <w:rFonts w:ascii="Arial" w:eastAsia="+mn-ea" w:hAnsi="Arial" w:cs="Arial"/>
          <w:sz w:val="22"/>
          <w:szCs w:val="22"/>
          <w:lang w:val="en-US"/>
        </w:rPr>
      </w:pPr>
    </w:p>
    <w:p w14:paraId="63523C65" w14:textId="77777777" w:rsidR="00284A4E" w:rsidRPr="00763B38" w:rsidRDefault="00284A4E" w:rsidP="004718E3">
      <w:pPr>
        <w:spacing w:after="0" w:line="240" w:lineRule="auto"/>
        <w:jc w:val="center"/>
        <w:rPr>
          <w:rFonts w:ascii="Arial" w:eastAsia="+mn-ea" w:hAnsi="Arial" w:cs="Arial"/>
          <w:sz w:val="22"/>
          <w:szCs w:val="22"/>
          <w:lang w:val="en-US"/>
        </w:rPr>
      </w:pPr>
    </w:p>
    <w:p w14:paraId="64E3E66D" w14:textId="77777777" w:rsidR="00284A4E" w:rsidRPr="00763B38" w:rsidRDefault="00284A4E" w:rsidP="004718E3">
      <w:pPr>
        <w:spacing w:after="0" w:line="240" w:lineRule="auto"/>
        <w:jc w:val="center"/>
        <w:rPr>
          <w:rFonts w:ascii="Arial" w:eastAsia="+mn-ea" w:hAnsi="Arial" w:cs="Arial"/>
          <w:sz w:val="22"/>
          <w:szCs w:val="22"/>
          <w:lang w:val="en-US"/>
        </w:rPr>
      </w:pPr>
    </w:p>
    <w:p w14:paraId="160BD2F2" w14:textId="77777777" w:rsidR="00284A4E" w:rsidRPr="00763B38" w:rsidRDefault="00284A4E" w:rsidP="004718E3">
      <w:pPr>
        <w:spacing w:after="0" w:line="240" w:lineRule="auto"/>
        <w:jc w:val="center"/>
        <w:rPr>
          <w:rFonts w:ascii="Arial" w:eastAsia="+mn-ea" w:hAnsi="Arial" w:cs="Arial"/>
          <w:sz w:val="22"/>
          <w:szCs w:val="22"/>
          <w:lang w:val="en-US"/>
        </w:rPr>
      </w:pPr>
    </w:p>
    <w:p w14:paraId="2D737A1D" w14:textId="77777777" w:rsidR="00284A4E" w:rsidRPr="00763B38" w:rsidRDefault="00284A4E" w:rsidP="004718E3">
      <w:pPr>
        <w:spacing w:after="0" w:line="240" w:lineRule="auto"/>
        <w:rPr>
          <w:rFonts w:ascii="Arial" w:eastAsia="+mn-ea" w:hAnsi="Arial" w:cs="Arial"/>
          <w:sz w:val="22"/>
          <w:szCs w:val="22"/>
          <w:lang w:val="en-US"/>
        </w:rPr>
      </w:pPr>
    </w:p>
    <w:p w14:paraId="422077B6" w14:textId="7E023691" w:rsidR="00284A4E" w:rsidRPr="00763B38" w:rsidRDefault="00284A4E" w:rsidP="004718E3">
      <w:pPr>
        <w:spacing w:after="0" w:line="240" w:lineRule="auto"/>
        <w:rPr>
          <w:rFonts w:ascii="Arial" w:eastAsia="+mn-ea" w:hAnsi="Arial" w:cs="Arial"/>
          <w:b/>
          <w:sz w:val="22"/>
          <w:szCs w:val="22"/>
          <w:lang w:val="en-US"/>
        </w:rPr>
      </w:pPr>
      <w:r w:rsidRPr="00763B38">
        <w:rPr>
          <w:rFonts w:ascii="Arial" w:eastAsia="+mn-ea" w:hAnsi="Arial" w:cs="Arial"/>
          <w:b/>
          <w:sz w:val="22"/>
          <w:szCs w:val="22"/>
          <w:lang w:val="en-US"/>
        </w:rPr>
        <w:t xml:space="preserve">Supervisor: </w:t>
      </w:r>
      <w:r w:rsidRPr="00763B38">
        <w:rPr>
          <w:rFonts w:ascii="Arial" w:eastAsia="+mn-ea" w:hAnsi="Arial" w:cs="Arial"/>
          <w:b/>
          <w:sz w:val="22"/>
          <w:szCs w:val="22"/>
          <w:lang w:val="en-US"/>
        </w:rPr>
        <w:br/>
      </w:r>
      <w:r w:rsidRPr="00763B38">
        <w:rPr>
          <w:rFonts w:ascii="Arial" w:eastAsia="+mn-ea" w:hAnsi="Arial" w:cs="Arial"/>
          <w:sz w:val="22"/>
          <w:szCs w:val="22"/>
          <w:lang w:val="en-US"/>
        </w:rPr>
        <w:t xml:space="preserve">Dr. </w:t>
      </w:r>
      <w:r w:rsidR="00231BA0" w:rsidRPr="00763B38">
        <w:rPr>
          <w:rFonts w:ascii="Arial" w:eastAsia="+mn-ea" w:hAnsi="Arial" w:cs="Arial"/>
          <w:sz w:val="22"/>
          <w:szCs w:val="22"/>
          <w:lang w:val="en-US"/>
        </w:rPr>
        <w:t>XXX</w:t>
      </w:r>
    </w:p>
    <w:p w14:paraId="5D44D3EA" w14:textId="4D7B6B1D" w:rsidR="00284A4E" w:rsidRPr="00763B38" w:rsidRDefault="00284A4E" w:rsidP="004718E3">
      <w:pPr>
        <w:spacing w:after="0" w:line="240" w:lineRule="auto"/>
        <w:rPr>
          <w:rFonts w:ascii="Arial" w:eastAsia="+mn-ea" w:hAnsi="Arial" w:cs="Arial"/>
          <w:sz w:val="22"/>
          <w:szCs w:val="22"/>
          <w:lang w:val="en-US"/>
        </w:rPr>
      </w:pPr>
      <w:r w:rsidRPr="00763B38">
        <w:rPr>
          <w:rFonts w:ascii="Arial" w:eastAsia="+mn-ea" w:hAnsi="Arial" w:cs="Arial"/>
          <w:sz w:val="22"/>
          <w:szCs w:val="22"/>
          <w:lang w:val="en-US"/>
        </w:rPr>
        <w:t xml:space="preserve">Dr. </w:t>
      </w:r>
      <w:r w:rsidR="00231BA0" w:rsidRPr="00763B38">
        <w:rPr>
          <w:rFonts w:ascii="Arial" w:eastAsia="+mn-ea" w:hAnsi="Arial" w:cs="Arial"/>
          <w:sz w:val="22"/>
          <w:szCs w:val="22"/>
          <w:lang w:val="en-US"/>
        </w:rPr>
        <w:t>XXX</w:t>
      </w:r>
    </w:p>
    <w:p w14:paraId="4B1DD672" w14:textId="77777777" w:rsidR="00BE088C" w:rsidRPr="00763B38" w:rsidRDefault="00BE088C" w:rsidP="004718E3">
      <w:pPr>
        <w:spacing w:after="0" w:line="240" w:lineRule="auto"/>
        <w:rPr>
          <w:rFonts w:ascii="Arial" w:eastAsia="+mn-ea" w:hAnsi="Arial" w:cs="Arial"/>
          <w:sz w:val="22"/>
          <w:szCs w:val="22"/>
          <w:lang w:val="en-US"/>
        </w:rPr>
      </w:pPr>
    </w:p>
    <w:p w14:paraId="133738A4" w14:textId="77777777" w:rsidR="00BE088C" w:rsidRPr="00763B38" w:rsidRDefault="00BE088C" w:rsidP="004718E3">
      <w:pPr>
        <w:spacing w:after="0" w:line="240" w:lineRule="auto"/>
        <w:rPr>
          <w:rFonts w:ascii="Arial" w:eastAsia="+mn-ea" w:hAnsi="Arial" w:cs="Arial"/>
          <w:sz w:val="22"/>
          <w:szCs w:val="22"/>
          <w:lang w:val="en-US"/>
        </w:rPr>
      </w:pPr>
    </w:p>
    <w:sdt>
      <w:sdtPr>
        <w:rPr>
          <w:rFonts w:ascii="Arial" w:eastAsiaTheme="minorHAnsi" w:hAnsi="Arial" w:cs="Arial"/>
          <w:color w:val="auto"/>
          <w:kern w:val="2"/>
          <w:sz w:val="24"/>
          <w:szCs w:val="24"/>
          <w:lang w:val="en-CH"/>
          <w14:ligatures w14:val="standardContextual"/>
        </w:rPr>
        <w:id w:val="-428654871"/>
        <w:docPartObj>
          <w:docPartGallery w:val="Table of Contents"/>
          <w:docPartUnique/>
        </w:docPartObj>
      </w:sdtPr>
      <w:sdtEndPr>
        <w:rPr>
          <w:b/>
          <w:bCs/>
          <w:noProof/>
        </w:rPr>
      </w:sdtEndPr>
      <w:sdtContent>
        <w:p w14:paraId="1AFB13AA" w14:textId="45BCB360" w:rsidR="00671470" w:rsidRPr="00763B38" w:rsidRDefault="00671470" w:rsidP="004718E3">
          <w:pPr>
            <w:pStyle w:val="TOCHeading"/>
            <w:spacing w:before="0" w:line="240" w:lineRule="auto"/>
            <w:rPr>
              <w:rFonts w:ascii="Arial" w:hAnsi="Arial" w:cs="Arial"/>
            </w:rPr>
          </w:pPr>
          <w:r w:rsidRPr="00763B38">
            <w:rPr>
              <w:rFonts w:ascii="Arial" w:hAnsi="Arial" w:cs="Arial"/>
            </w:rPr>
            <w:t>Contents</w:t>
          </w:r>
        </w:p>
        <w:p w14:paraId="47D81CAA" w14:textId="09AC74F4" w:rsidR="00FB716E" w:rsidRPr="00763B38" w:rsidRDefault="00671470" w:rsidP="004718E3">
          <w:pPr>
            <w:pStyle w:val="TOC1"/>
            <w:tabs>
              <w:tab w:val="left" w:pos="480"/>
              <w:tab w:val="right" w:leader="dot" w:pos="9016"/>
            </w:tabs>
            <w:spacing w:after="0" w:line="240" w:lineRule="auto"/>
            <w:rPr>
              <w:rFonts w:ascii="Arial" w:eastAsiaTheme="minorEastAsia" w:hAnsi="Arial" w:cs="Arial"/>
              <w:noProof/>
              <w:lang w:val="en-CH" w:eastAsia="en-CH"/>
            </w:rPr>
          </w:pPr>
          <w:r w:rsidRPr="00763B38">
            <w:rPr>
              <w:rFonts w:ascii="Arial" w:hAnsi="Arial" w:cs="Arial"/>
              <w:sz w:val="22"/>
              <w:szCs w:val="22"/>
            </w:rPr>
            <w:fldChar w:fldCharType="begin"/>
          </w:r>
          <w:r w:rsidRPr="00763B38">
            <w:rPr>
              <w:rFonts w:ascii="Arial" w:hAnsi="Arial" w:cs="Arial"/>
              <w:sz w:val="22"/>
              <w:szCs w:val="22"/>
            </w:rPr>
            <w:instrText xml:space="preserve"> TOC \o "1-3" \h \z \u </w:instrText>
          </w:r>
          <w:r w:rsidRPr="00763B38">
            <w:rPr>
              <w:rFonts w:ascii="Arial" w:hAnsi="Arial" w:cs="Arial"/>
              <w:sz w:val="22"/>
              <w:szCs w:val="22"/>
            </w:rPr>
            <w:fldChar w:fldCharType="separate"/>
          </w:r>
          <w:hyperlink w:anchor="_Toc233661550" w:history="1">
            <w:r w:rsidR="00FB716E" w:rsidRPr="00763B38">
              <w:rPr>
                <w:rStyle w:val="Hyperlink"/>
                <w:rFonts w:ascii="Arial" w:hAnsi="Arial" w:cs="Arial"/>
                <w:noProof/>
              </w:rPr>
              <w:t>1.</w:t>
            </w:r>
            <w:r w:rsidR="00FB716E" w:rsidRPr="00763B38">
              <w:rPr>
                <w:rFonts w:ascii="Arial" w:eastAsiaTheme="minorEastAsia" w:hAnsi="Arial" w:cs="Arial"/>
                <w:noProof/>
                <w:lang w:val="en-CH" w:eastAsia="en-CH"/>
              </w:rPr>
              <w:tab/>
            </w:r>
            <w:r w:rsidR="00FB716E" w:rsidRPr="00763B38">
              <w:rPr>
                <w:rStyle w:val="Hyperlink"/>
                <w:rFonts w:ascii="Arial" w:hAnsi="Arial" w:cs="Arial"/>
                <w:noProof/>
              </w:rPr>
              <w:t>Introduction</w:t>
            </w:r>
            <w:r w:rsidR="00FB716E" w:rsidRPr="00763B38">
              <w:rPr>
                <w:rFonts w:ascii="Arial" w:hAnsi="Arial" w:cs="Arial"/>
                <w:noProof/>
                <w:webHidden/>
              </w:rPr>
              <w:tab/>
            </w:r>
            <w:r w:rsidR="00FB716E" w:rsidRPr="00763B38">
              <w:rPr>
                <w:rFonts w:ascii="Arial" w:hAnsi="Arial" w:cs="Arial"/>
                <w:noProof/>
                <w:webHidden/>
              </w:rPr>
              <w:fldChar w:fldCharType="begin"/>
            </w:r>
            <w:r w:rsidR="00FB716E" w:rsidRPr="00763B38">
              <w:rPr>
                <w:rFonts w:ascii="Arial" w:hAnsi="Arial" w:cs="Arial"/>
                <w:noProof/>
                <w:webHidden/>
              </w:rPr>
              <w:instrText xml:space="preserve"> PAGEREF _Toc233661550 \h </w:instrText>
            </w:r>
            <w:r w:rsidR="00FB716E" w:rsidRPr="00763B38">
              <w:rPr>
                <w:rFonts w:ascii="Arial" w:hAnsi="Arial" w:cs="Arial"/>
                <w:noProof/>
                <w:webHidden/>
              </w:rPr>
            </w:r>
            <w:r w:rsidR="00FB716E" w:rsidRPr="00763B38">
              <w:rPr>
                <w:rFonts w:ascii="Arial" w:hAnsi="Arial" w:cs="Arial"/>
                <w:noProof/>
                <w:webHidden/>
              </w:rPr>
              <w:fldChar w:fldCharType="separate"/>
            </w:r>
            <w:r w:rsidR="0041313E" w:rsidRPr="00763B38">
              <w:rPr>
                <w:rFonts w:ascii="Arial" w:hAnsi="Arial" w:cs="Arial"/>
                <w:noProof/>
                <w:webHidden/>
              </w:rPr>
              <w:t>3</w:t>
            </w:r>
            <w:r w:rsidR="00FB716E" w:rsidRPr="00763B38">
              <w:rPr>
                <w:rFonts w:ascii="Arial" w:hAnsi="Arial" w:cs="Arial"/>
                <w:noProof/>
                <w:webHidden/>
              </w:rPr>
              <w:fldChar w:fldCharType="end"/>
            </w:r>
          </w:hyperlink>
        </w:p>
        <w:p w14:paraId="48D07961" w14:textId="42311789" w:rsidR="00FB716E" w:rsidRPr="00763B38" w:rsidRDefault="00FB716E" w:rsidP="004718E3">
          <w:pPr>
            <w:pStyle w:val="TOC1"/>
            <w:tabs>
              <w:tab w:val="left" w:pos="480"/>
              <w:tab w:val="right" w:leader="dot" w:pos="9016"/>
            </w:tabs>
            <w:spacing w:after="0" w:line="240" w:lineRule="auto"/>
            <w:rPr>
              <w:rFonts w:ascii="Arial" w:eastAsiaTheme="minorEastAsia" w:hAnsi="Arial" w:cs="Arial"/>
              <w:noProof/>
              <w:lang w:val="en-CH" w:eastAsia="en-CH"/>
            </w:rPr>
          </w:pPr>
          <w:hyperlink w:anchor="_Toc233661551" w:history="1">
            <w:r w:rsidRPr="00763B38">
              <w:rPr>
                <w:rStyle w:val="Hyperlink"/>
                <w:rFonts w:ascii="Arial" w:hAnsi="Arial" w:cs="Arial"/>
                <w:noProof/>
              </w:rPr>
              <w:t>2.</w:t>
            </w:r>
            <w:r w:rsidRPr="00763B38">
              <w:rPr>
                <w:rFonts w:ascii="Arial" w:eastAsiaTheme="minorEastAsia" w:hAnsi="Arial" w:cs="Arial"/>
                <w:noProof/>
                <w:lang w:val="en-CH" w:eastAsia="en-CH"/>
              </w:rPr>
              <w:tab/>
            </w:r>
            <w:r w:rsidRPr="00763B38">
              <w:rPr>
                <w:rStyle w:val="Hyperlink"/>
                <w:rFonts w:ascii="Arial" w:hAnsi="Arial" w:cs="Arial"/>
                <w:noProof/>
              </w:rPr>
              <w:t>Methodology</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_Toc233661551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3</w:t>
            </w:r>
            <w:r w:rsidRPr="00763B38">
              <w:rPr>
                <w:rFonts w:ascii="Arial" w:hAnsi="Arial" w:cs="Arial"/>
                <w:noProof/>
                <w:webHidden/>
              </w:rPr>
              <w:fldChar w:fldCharType="end"/>
            </w:r>
          </w:hyperlink>
        </w:p>
        <w:p w14:paraId="00CD4CFE" w14:textId="4AEE35CF" w:rsidR="00FB716E" w:rsidRPr="00763B38" w:rsidRDefault="00FB716E" w:rsidP="004718E3">
          <w:pPr>
            <w:pStyle w:val="TOC2"/>
            <w:tabs>
              <w:tab w:val="right" w:leader="dot" w:pos="9016"/>
            </w:tabs>
            <w:spacing w:after="0" w:line="240" w:lineRule="auto"/>
            <w:rPr>
              <w:rFonts w:ascii="Arial" w:eastAsiaTheme="minorEastAsia" w:hAnsi="Arial" w:cs="Arial"/>
              <w:noProof/>
              <w:lang w:val="en-CH" w:eastAsia="en-CH"/>
            </w:rPr>
          </w:pPr>
          <w:hyperlink w:anchor="_Toc233661552" w:history="1">
            <w:r w:rsidRPr="00763B38">
              <w:rPr>
                <w:rStyle w:val="Hyperlink"/>
                <w:rFonts w:ascii="Arial" w:hAnsi="Arial" w:cs="Arial"/>
                <w:noProof/>
              </w:rPr>
              <w:t xml:space="preserve">2.1 Straight Pipe CFD </w:t>
            </w:r>
            <w:r w:rsidRPr="00763B38">
              <w:rPr>
                <w:rStyle w:val="Hyperlink"/>
                <w:rFonts w:ascii="Arial" w:hAnsi="Arial" w:cs="Arial"/>
                <w:noProof/>
              </w:rPr>
              <w:t>S</w:t>
            </w:r>
            <w:r w:rsidRPr="00763B38">
              <w:rPr>
                <w:rStyle w:val="Hyperlink"/>
                <w:rFonts w:ascii="Arial" w:hAnsi="Arial" w:cs="Arial"/>
                <w:noProof/>
              </w:rPr>
              <w:t>imulation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_Toc233661552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3</w:t>
            </w:r>
            <w:r w:rsidRPr="00763B38">
              <w:rPr>
                <w:rFonts w:ascii="Arial" w:hAnsi="Arial" w:cs="Arial"/>
                <w:noProof/>
                <w:webHidden/>
              </w:rPr>
              <w:fldChar w:fldCharType="end"/>
            </w:r>
          </w:hyperlink>
        </w:p>
        <w:p w14:paraId="5F0F5C13" w14:textId="39AB7808" w:rsidR="00FB716E" w:rsidRPr="00763B38" w:rsidRDefault="00FB716E" w:rsidP="004718E3">
          <w:pPr>
            <w:pStyle w:val="TOC2"/>
            <w:tabs>
              <w:tab w:val="left" w:pos="960"/>
              <w:tab w:val="right" w:leader="dot" w:pos="9016"/>
            </w:tabs>
            <w:spacing w:after="0" w:line="240" w:lineRule="auto"/>
            <w:rPr>
              <w:rFonts w:ascii="Arial" w:eastAsiaTheme="minorEastAsia" w:hAnsi="Arial" w:cs="Arial"/>
              <w:noProof/>
              <w:lang w:val="en-CH" w:eastAsia="en-CH"/>
            </w:rPr>
          </w:pPr>
          <w:hyperlink w:anchor="_Toc233661553" w:history="1">
            <w:r w:rsidRPr="00763B38">
              <w:rPr>
                <w:rStyle w:val="Hyperlink"/>
                <w:rFonts w:ascii="Arial" w:hAnsi="Arial" w:cs="Arial"/>
                <w:noProof/>
              </w:rPr>
              <w:t>2.2</w:t>
            </w:r>
            <w:r w:rsidRPr="00763B38">
              <w:rPr>
                <w:rFonts w:ascii="Arial" w:eastAsiaTheme="minorEastAsia" w:hAnsi="Arial" w:cs="Arial"/>
                <w:noProof/>
                <w:lang w:val="en-CH" w:eastAsia="en-CH"/>
              </w:rPr>
              <w:tab/>
            </w:r>
            <w:r w:rsidRPr="00763B38">
              <w:rPr>
                <w:rStyle w:val="Hyperlink"/>
                <w:rFonts w:ascii="Arial" w:hAnsi="Arial" w:cs="Arial"/>
                <w:noProof/>
              </w:rPr>
              <w:t>Tortuous Vessel CFD</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_Toc233661553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4</w:t>
            </w:r>
            <w:r w:rsidRPr="00763B38">
              <w:rPr>
                <w:rFonts w:ascii="Arial" w:hAnsi="Arial" w:cs="Arial"/>
                <w:noProof/>
                <w:webHidden/>
              </w:rPr>
              <w:fldChar w:fldCharType="end"/>
            </w:r>
          </w:hyperlink>
        </w:p>
        <w:p w14:paraId="6B4C40C2" w14:textId="69D26140" w:rsidR="00FB716E" w:rsidRPr="00763B38" w:rsidRDefault="00FB716E" w:rsidP="004718E3">
          <w:pPr>
            <w:pStyle w:val="TOC3"/>
            <w:tabs>
              <w:tab w:val="left" w:pos="1440"/>
              <w:tab w:val="right" w:leader="dot" w:pos="9016"/>
            </w:tabs>
            <w:spacing w:after="0" w:line="240" w:lineRule="auto"/>
            <w:rPr>
              <w:rFonts w:ascii="Arial" w:eastAsiaTheme="minorEastAsia" w:hAnsi="Arial" w:cs="Arial"/>
              <w:noProof/>
              <w:lang w:val="en-CH" w:eastAsia="en-CH"/>
            </w:rPr>
          </w:pPr>
          <w:hyperlink w:anchor="_Toc233661554" w:history="1">
            <w:r w:rsidRPr="00763B38">
              <w:rPr>
                <w:rStyle w:val="Hyperlink"/>
                <w:rFonts w:ascii="Arial" w:hAnsi="Arial" w:cs="Arial"/>
                <w:noProof/>
              </w:rPr>
              <w:t>2.2.1</w:t>
            </w:r>
            <w:r w:rsidRPr="00763B38">
              <w:rPr>
                <w:rFonts w:ascii="Arial" w:eastAsiaTheme="minorEastAsia" w:hAnsi="Arial" w:cs="Arial"/>
                <w:noProof/>
                <w:lang w:val="en-CH" w:eastAsia="en-CH"/>
              </w:rPr>
              <w:tab/>
            </w:r>
            <w:r w:rsidRPr="00763B38">
              <w:rPr>
                <w:rStyle w:val="Hyperlink"/>
                <w:rFonts w:ascii="Arial" w:hAnsi="Arial" w:cs="Arial"/>
                <w:noProof/>
              </w:rPr>
              <w:t>Geometry Preparation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_Toc233661554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4</w:t>
            </w:r>
            <w:r w:rsidRPr="00763B38">
              <w:rPr>
                <w:rFonts w:ascii="Arial" w:hAnsi="Arial" w:cs="Arial"/>
                <w:noProof/>
                <w:webHidden/>
              </w:rPr>
              <w:fldChar w:fldCharType="end"/>
            </w:r>
          </w:hyperlink>
        </w:p>
        <w:p w14:paraId="675D4171" w14:textId="101E7622" w:rsidR="00FB716E" w:rsidRPr="00763B38" w:rsidRDefault="00FB716E" w:rsidP="004718E3">
          <w:pPr>
            <w:pStyle w:val="TOC3"/>
            <w:tabs>
              <w:tab w:val="left" w:pos="1440"/>
              <w:tab w:val="right" w:leader="dot" w:pos="9016"/>
            </w:tabs>
            <w:spacing w:after="0" w:line="240" w:lineRule="auto"/>
            <w:rPr>
              <w:rFonts w:ascii="Arial" w:eastAsiaTheme="minorEastAsia" w:hAnsi="Arial" w:cs="Arial"/>
              <w:noProof/>
              <w:lang w:val="en-CH" w:eastAsia="en-CH"/>
            </w:rPr>
          </w:pPr>
          <w:hyperlink w:anchor="_Toc233661555" w:history="1">
            <w:r w:rsidRPr="00763B38">
              <w:rPr>
                <w:rStyle w:val="Hyperlink"/>
                <w:rFonts w:ascii="Arial" w:hAnsi="Arial" w:cs="Arial"/>
                <w:noProof/>
              </w:rPr>
              <w:t>2.2.2</w:t>
            </w:r>
            <w:r w:rsidRPr="00763B38">
              <w:rPr>
                <w:rFonts w:ascii="Arial" w:eastAsiaTheme="minorEastAsia" w:hAnsi="Arial" w:cs="Arial"/>
                <w:noProof/>
                <w:lang w:val="en-CH" w:eastAsia="en-CH"/>
              </w:rPr>
              <w:tab/>
            </w:r>
            <w:r w:rsidRPr="00763B38">
              <w:rPr>
                <w:rStyle w:val="Hyperlink"/>
                <w:rFonts w:ascii="Arial" w:hAnsi="Arial" w:cs="Arial"/>
                <w:noProof/>
              </w:rPr>
              <w:t>CFD Model</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_Toc233661555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6</w:t>
            </w:r>
            <w:r w:rsidRPr="00763B38">
              <w:rPr>
                <w:rFonts w:ascii="Arial" w:hAnsi="Arial" w:cs="Arial"/>
                <w:noProof/>
                <w:webHidden/>
              </w:rPr>
              <w:fldChar w:fldCharType="end"/>
            </w:r>
          </w:hyperlink>
        </w:p>
        <w:p w14:paraId="7FA48CB3" w14:textId="4626C0A9" w:rsidR="00FB716E" w:rsidRPr="00763B38" w:rsidRDefault="00FB716E" w:rsidP="004718E3">
          <w:pPr>
            <w:pStyle w:val="TOC3"/>
            <w:tabs>
              <w:tab w:val="left" w:pos="1440"/>
              <w:tab w:val="right" w:leader="dot" w:pos="9016"/>
            </w:tabs>
            <w:spacing w:after="0" w:line="240" w:lineRule="auto"/>
            <w:rPr>
              <w:rFonts w:ascii="Arial" w:eastAsiaTheme="minorEastAsia" w:hAnsi="Arial" w:cs="Arial"/>
              <w:noProof/>
              <w:lang w:val="en-CH" w:eastAsia="en-CH"/>
            </w:rPr>
          </w:pPr>
          <w:hyperlink w:anchor="_Toc233661556" w:history="1">
            <w:r w:rsidRPr="00763B38">
              <w:rPr>
                <w:rStyle w:val="Hyperlink"/>
                <w:rFonts w:ascii="Arial" w:hAnsi="Arial" w:cs="Arial"/>
                <w:noProof/>
              </w:rPr>
              <w:t>2.2.3</w:t>
            </w:r>
            <w:r w:rsidRPr="00763B38">
              <w:rPr>
                <w:rFonts w:ascii="Arial" w:eastAsiaTheme="minorEastAsia" w:hAnsi="Arial" w:cs="Arial"/>
                <w:noProof/>
                <w:lang w:val="en-CH" w:eastAsia="en-CH"/>
              </w:rPr>
              <w:tab/>
            </w:r>
            <w:r w:rsidRPr="00763B38">
              <w:rPr>
                <w:rStyle w:val="Hyperlink"/>
                <w:rFonts w:ascii="Arial" w:hAnsi="Arial" w:cs="Arial"/>
                <w:noProof/>
              </w:rPr>
              <w:t>Post-processing</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_Toc233661556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6</w:t>
            </w:r>
            <w:r w:rsidRPr="00763B38">
              <w:rPr>
                <w:rFonts w:ascii="Arial" w:hAnsi="Arial" w:cs="Arial"/>
                <w:noProof/>
                <w:webHidden/>
              </w:rPr>
              <w:fldChar w:fldCharType="end"/>
            </w:r>
          </w:hyperlink>
        </w:p>
        <w:p w14:paraId="66B6AA82" w14:textId="102886FE" w:rsidR="00FB716E" w:rsidRPr="00763B38" w:rsidRDefault="00FB716E" w:rsidP="004718E3">
          <w:pPr>
            <w:pStyle w:val="TOC2"/>
            <w:tabs>
              <w:tab w:val="left" w:pos="960"/>
              <w:tab w:val="right" w:leader="dot" w:pos="9016"/>
            </w:tabs>
            <w:spacing w:after="0" w:line="240" w:lineRule="auto"/>
            <w:rPr>
              <w:rFonts w:ascii="Arial" w:eastAsiaTheme="minorEastAsia" w:hAnsi="Arial" w:cs="Arial"/>
              <w:noProof/>
              <w:lang w:val="en-CH" w:eastAsia="en-CH"/>
            </w:rPr>
          </w:pPr>
          <w:hyperlink w:anchor="_Toc233661557" w:history="1">
            <w:r w:rsidRPr="00763B38">
              <w:rPr>
                <w:rStyle w:val="Hyperlink"/>
                <w:rFonts w:ascii="Arial" w:hAnsi="Arial" w:cs="Arial"/>
                <w:noProof/>
              </w:rPr>
              <w:t>2.3</w:t>
            </w:r>
            <w:r w:rsidRPr="00763B38">
              <w:rPr>
                <w:rFonts w:ascii="Arial" w:eastAsiaTheme="minorEastAsia" w:hAnsi="Arial" w:cs="Arial"/>
                <w:noProof/>
                <w:lang w:val="en-CH" w:eastAsia="en-CH"/>
              </w:rPr>
              <w:tab/>
            </w:r>
            <w:r w:rsidRPr="00763B38">
              <w:rPr>
                <w:rStyle w:val="Hyperlink"/>
                <w:rFonts w:ascii="Arial" w:hAnsi="Arial" w:cs="Arial"/>
                <w:noProof/>
              </w:rPr>
              <w:t>Reduced-Order Modeling and Extraction of CFD Quantities</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_Toc233661557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7</w:t>
            </w:r>
            <w:r w:rsidRPr="00763B38">
              <w:rPr>
                <w:rFonts w:ascii="Arial" w:hAnsi="Arial" w:cs="Arial"/>
                <w:noProof/>
                <w:webHidden/>
              </w:rPr>
              <w:fldChar w:fldCharType="end"/>
            </w:r>
          </w:hyperlink>
        </w:p>
        <w:p w14:paraId="08B82442" w14:textId="1C3FCDEC" w:rsidR="00FB716E" w:rsidRPr="00763B38" w:rsidRDefault="00FB716E" w:rsidP="004718E3">
          <w:pPr>
            <w:pStyle w:val="TOC2"/>
            <w:tabs>
              <w:tab w:val="left" w:pos="960"/>
              <w:tab w:val="right" w:leader="dot" w:pos="9016"/>
            </w:tabs>
            <w:spacing w:after="0" w:line="240" w:lineRule="auto"/>
            <w:rPr>
              <w:rFonts w:ascii="Arial" w:eastAsiaTheme="minorEastAsia" w:hAnsi="Arial" w:cs="Arial"/>
              <w:noProof/>
              <w:lang w:val="en-CH" w:eastAsia="en-CH"/>
            </w:rPr>
          </w:pPr>
          <w:hyperlink w:anchor="_Toc233661558" w:history="1">
            <w:r w:rsidRPr="00763B38">
              <w:rPr>
                <w:rStyle w:val="Hyperlink"/>
                <w:rFonts w:ascii="Arial" w:hAnsi="Arial" w:cs="Arial"/>
                <w:noProof/>
              </w:rPr>
              <w:t>2.4</w:t>
            </w:r>
            <w:r w:rsidRPr="00763B38">
              <w:rPr>
                <w:rFonts w:ascii="Arial" w:eastAsiaTheme="minorEastAsia" w:hAnsi="Arial" w:cs="Arial"/>
                <w:noProof/>
                <w:lang w:val="en-CH" w:eastAsia="en-CH"/>
              </w:rPr>
              <w:tab/>
            </w:r>
            <w:r w:rsidRPr="00763B38">
              <w:rPr>
                <w:rStyle w:val="Hyperlink"/>
                <w:rFonts w:ascii="Arial" w:hAnsi="Arial" w:cs="Arial"/>
                <w:noProof/>
              </w:rPr>
              <w:t>Model Comparison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_Toc233661558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9</w:t>
            </w:r>
            <w:r w:rsidRPr="00763B38">
              <w:rPr>
                <w:rFonts w:ascii="Arial" w:hAnsi="Arial" w:cs="Arial"/>
                <w:noProof/>
                <w:webHidden/>
              </w:rPr>
              <w:fldChar w:fldCharType="end"/>
            </w:r>
          </w:hyperlink>
        </w:p>
        <w:p w14:paraId="1B53A217" w14:textId="5B36F7A1" w:rsidR="00FB716E" w:rsidRPr="00763B38" w:rsidRDefault="00FB716E" w:rsidP="004718E3">
          <w:pPr>
            <w:pStyle w:val="TOC1"/>
            <w:tabs>
              <w:tab w:val="right" w:leader="dot" w:pos="9016"/>
            </w:tabs>
            <w:spacing w:after="0" w:line="240" w:lineRule="auto"/>
            <w:rPr>
              <w:rFonts w:ascii="Arial" w:eastAsiaTheme="minorEastAsia" w:hAnsi="Arial" w:cs="Arial"/>
              <w:noProof/>
              <w:lang w:val="en-CH" w:eastAsia="en-CH"/>
            </w:rPr>
          </w:pPr>
          <w:hyperlink w:anchor="_Toc233661559" w:history="1">
            <w:r w:rsidRPr="00763B38">
              <w:rPr>
                <w:rStyle w:val="Hyperlink"/>
                <w:rFonts w:ascii="Arial" w:hAnsi="Arial" w:cs="Arial"/>
                <w:noProof/>
              </w:rPr>
              <w:t>3. Results</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_Toc233661559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11</w:t>
            </w:r>
            <w:r w:rsidRPr="00763B38">
              <w:rPr>
                <w:rFonts w:ascii="Arial" w:hAnsi="Arial" w:cs="Arial"/>
                <w:noProof/>
                <w:webHidden/>
              </w:rPr>
              <w:fldChar w:fldCharType="end"/>
            </w:r>
          </w:hyperlink>
        </w:p>
        <w:p w14:paraId="727E02FA" w14:textId="73F2BD79" w:rsidR="00FB716E" w:rsidRPr="00763B38" w:rsidRDefault="00FB716E" w:rsidP="004718E3">
          <w:pPr>
            <w:pStyle w:val="TOC2"/>
            <w:tabs>
              <w:tab w:val="right" w:leader="dot" w:pos="9016"/>
            </w:tabs>
            <w:spacing w:after="0" w:line="240" w:lineRule="auto"/>
            <w:rPr>
              <w:rFonts w:ascii="Arial" w:eastAsiaTheme="minorEastAsia" w:hAnsi="Arial" w:cs="Arial"/>
              <w:noProof/>
              <w:lang w:val="en-CH" w:eastAsia="en-CH"/>
            </w:rPr>
          </w:pPr>
          <w:hyperlink w:anchor="_Toc233661560" w:history="1">
            <w:r w:rsidRPr="00763B38">
              <w:rPr>
                <w:rStyle w:val="Hyperlink"/>
                <w:rFonts w:ascii="Arial" w:hAnsi="Arial" w:cs="Arial"/>
                <w:noProof/>
              </w:rPr>
              <w:t>3.1 Straight Pipe Validation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_Toc233661560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11</w:t>
            </w:r>
            <w:r w:rsidRPr="00763B38">
              <w:rPr>
                <w:rFonts w:ascii="Arial" w:hAnsi="Arial" w:cs="Arial"/>
                <w:noProof/>
                <w:webHidden/>
              </w:rPr>
              <w:fldChar w:fldCharType="end"/>
            </w:r>
          </w:hyperlink>
        </w:p>
        <w:p w14:paraId="67451A9E" w14:textId="54B64ADA" w:rsidR="00FB716E" w:rsidRPr="00763B38" w:rsidRDefault="00FB716E" w:rsidP="004718E3">
          <w:pPr>
            <w:pStyle w:val="TOC2"/>
            <w:tabs>
              <w:tab w:val="right" w:leader="dot" w:pos="9016"/>
            </w:tabs>
            <w:spacing w:after="0" w:line="240" w:lineRule="auto"/>
            <w:rPr>
              <w:rFonts w:ascii="Arial" w:eastAsiaTheme="minorEastAsia" w:hAnsi="Arial" w:cs="Arial"/>
              <w:noProof/>
              <w:lang w:val="en-CH" w:eastAsia="en-CH"/>
            </w:rPr>
          </w:pPr>
          <w:hyperlink w:anchor="_Toc233661561" w:history="1">
            <w:r w:rsidRPr="00763B38">
              <w:rPr>
                <w:rStyle w:val="Hyperlink"/>
                <w:rFonts w:ascii="Arial" w:hAnsi="Arial" w:cs="Arial"/>
                <w:noProof/>
              </w:rPr>
              <w:t>3.2 Tortuous Vessel CFD</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_Toc233661561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12</w:t>
            </w:r>
            <w:r w:rsidRPr="00763B38">
              <w:rPr>
                <w:rFonts w:ascii="Arial" w:hAnsi="Arial" w:cs="Arial"/>
                <w:noProof/>
                <w:webHidden/>
              </w:rPr>
              <w:fldChar w:fldCharType="end"/>
            </w:r>
          </w:hyperlink>
        </w:p>
        <w:p w14:paraId="611B0B85" w14:textId="08DE440B" w:rsidR="00FB716E" w:rsidRPr="00763B38" w:rsidRDefault="00FB716E" w:rsidP="004718E3">
          <w:pPr>
            <w:pStyle w:val="TOC3"/>
            <w:tabs>
              <w:tab w:val="right" w:leader="dot" w:pos="9016"/>
            </w:tabs>
            <w:spacing w:after="0" w:line="240" w:lineRule="auto"/>
            <w:rPr>
              <w:rFonts w:ascii="Arial" w:eastAsiaTheme="minorEastAsia" w:hAnsi="Arial" w:cs="Arial"/>
              <w:noProof/>
              <w:lang w:val="en-CH" w:eastAsia="en-CH"/>
            </w:rPr>
          </w:pPr>
          <w:hyperlink w:anchor="_Toc233661562" w:history="1">
            <w:r w:rsidRPr="00763B38">
              <w:rPr>
                <w:rStyle w:val="Hyperlink"/>
                <w:rFonts w:ascii="Arial" w:hAnsi="Arial" w:cs="Arial"/>
                <w:noProof/>
              </w:rPr>
              <w:t>3.2.1 Geometry</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_Toc233661562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12</w:t>
            </w:r>
            <w:r w:rsidRPr="00763B38">
              <w:rPr>
                <w:rFonts w:ascii="Arial" w:hAnsi="Arial" w:cs="Arial"/>
                <w:noProof/>
                <w:webHidden/>
              </w:rPr>
              <w:fldChar w:fldCharType="end"/>
            </w:r>
          </w:hyperlink>
        </w:p>
        <w:p w14:paraId="6595CB46" w14:textId="5988008B" w:rsidR="00FB716E" w:rsidRPr="00763B38" w:rsidRDefault="00FB716E" w:rsidP="004718E3">
          <w:pPr>
            <w:pStyle w:val="TOC3"/>
            <w:tabs>
              <w:tab w:val="right" w:leader="dot" w:pos="9016"/>
            </w:tabs>
            <w:spacing w:after="0" w:line="240" w:lineRule="auto"/>
            <w:rPr>
              <w:rFonts w:ascii="Arial" w:eastAsiaTheme="minorEastAsia" w:hAnsi="Arial" w:cs="Arial"/>
              <w:noProof/>
              <w:lang w:val="en-CH" w:eastAsia="en-CH"/>
            </w:rPr>
          </w:pPr>
          <w:hyperlink w:anchor="_Toc233661563" w:history="1">
            <w:r w:rsidRPr="00763B38">
              <w:rPr>
                <w:rStyle w:val="Hyperlink"/>
                <w:rFonts w:ascii="Arial" w:hAnsi="Arial" w:cs="Arial"/>
                <w:noProof/>
              </w:rPr>
              <w:t>3.2.2 Pressure</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_Toc233661563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12</w:t>
            </w:r>
            <w:r w:rsidRPr="00763B38">
              <w:rPr>
                <w:rFonts w:ascii="Arial" w:hAnsi="Arial" w:cs="Arial"/>
                <w:noProof/>
                <w:webHidden/>
              </w:rPr>
              <w:fldChar w:fldCharType="end"/>
            </w:r>
          </w:hyperlink>
        </w:p>
        <w:p w14:paraId="3EA43417" w14:textId="2CFFC7BD" w:rsidR="00FB716E" w:rsidRPr="00763B38" w:rsidRDefault="00FB716E" w:rsidP="004718E3">
          <w:pPr>
            <w:pStyle w:val="TOC3"/>
            <w:tabs>
              <w:tab w:val="right" w:leader="dot" w:pos="9016"/>
            </w:tabs>
            <w:spacing w:after="0" w:line="240" w:lineRule="auto"/>
            <w:rPr>
              <w:rFonts w:ascii="Arial" w:eastAsiaTheme="minorEastAsia" w:hAnsi="Arial" w:cs="Arial"/>
              <w:noProof/>
              <w:lang w:val="en-CH" w:eastAsia="en-CH"/>
            </w:rPr>
          </w:pPr>
          <w:hyperlink w:anchor="_Toc233661564" w:history="1">
            <w:r w:rsidRPr="00763B38">
              <w:rPr>
                <w:rStyle w:val="Hyperlink"/>
                <w:rFonts w:ascii="Arial" w:hAnsi="Arial" w:cs="Arial"/>
                <w:noProof/>
              </w:rPr>
              <w:t>3.2.3 Velocity</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_Toc233661564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13</w:t>
            </w:r>
            <w:r w:rsidRPr="00763B38">
              <w:rPr>
                <w:rFonts w:ascii="Arial" w:hAnsi="Arial" w:cs="Arial"/>
                <w:noProof/>
                <w:webHidden/>
              </w:rPr>
              <w:fldChar w:fldCharType="end"/>
            </w:r>
          </w:hyperlink>
        </w:p>
        <w:p w14:paraId="3C6F3344" w14:textId="38080A6F" w:rsidR="00FB716E" w:rsidRPr="00763B38" w:rsidRDefault="00FB716E" w:rsidP="004718E3">
          <w:pPr>
            <w:pStyle w:val="TOC2"/>
            <w:tabs>
              <w:tab w:val="right" w:leader="dot" w:pos="9016"/>
            </w:tabs>
            <w:spacing w:after="0" w:line="240" w:lineRule="auto"/>
            <w:rPr>
              <w:rFonts w:ascii="Arial" w:eastAsiaTheme="minorEastAsia" w:hAnsi="Arial" w:cs="Arial"/>
              <w:noProof/>
              <w:lang w:val="en-CH" w:eastAsia="en-CH"/>
            </w:rPr>
          </w:pPr>
          <w:hyperlink w:anchor="_Toc233661565" w:history="1">
            <w:r w:rsidRPr="00763B38">
              <w:rPr>
                <w:rStyle w:val="Hyperlink"/>
                <w:rFonts w:ascii="Arial" w:hAnsi="Arial" w:cs="Arial"/>
                <w:noProof/>
              </w:rPr>
              <w:t>3.3 Model Comparison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_Toc233661565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15</w:t>
            </w:r>
            <w:r w:rsidRPr="00763B38">
              <w:rPr>
                <w:rFonts w:ascii="Arial" w:hAnsi="Arial" w:cs="Arial"/>
                <w:noProof/>
                <w:webHidden/>
              </w:rPr>
              <w:fldChar w:fldCharType="end"/>
            </w:r>
          </w:hyperlink>
        </w:p>
        <w:p w14:paraId="110E9A89" w14:textId="36F4992D" w:rsidR="00FB716E" w:rsidRPr="00763B38" w:rsidRDefault="00FB716E" w:rsidP="004718E3">
          <w:pPr>
            <w:pStyle w:val="TOC2"/>
            <w:tabs>
              <w:tab w:val="right" w:leader="dot" w:pos="9016"/>
            </w:tabs>
            <w:spacing w:after="0" w:line="240" w:lineRule="auto"/>
            <w:rPr>
              <w:rFonts w:ascii="Arial" w:eastAsiaTheme="minorEastAsia" w:hAnsi="Arial" w:cs="Arial"/>
              <w:noProof/>
              <w:lang w:val="en-CH" w:eastAsia="en-CH"/>
            </w:rPr>
          </w:pPr>
          <w:hyperlink w:anchor="_Toc233661566" w:history="1">
            <w:r w:rsidRPr="00763B38">
              <w:rPr>
                <w:rStyle w:val="Hyperlink"/>
                <w:rFonts w:ascii="Arial" w:hAnsi="Arial" w:cs="Arial"/>
                <w:noProof/>
              </w:rPr>
              <w:t>3.4 Calibration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_Toc233661566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15</w:t>
            </w:r>
            <w:r w:rsidRPr="00763B38">
              <w:rPr>
                <w:rFonts w:ascii="Arial" w:hAnsi="Arial" w:cs="Arial"/>
                <w:noProof/>
                <w:webHidden/>
              </w:rPr>
              <w:fldChar w:fldCharType="end"/>
            </w:r>
          </w:hyperlink>
        </w:p>
        <w:p w14:paraId="784B43A5" w14:textId="38AFBF8C" w:rsidR="00FB716E" w:rsidRPr="00763B38" w:rsidRDefault="00FB716E" w:rsidP="004718E3">
          <w:pPr>
            <w:pStyle w:val="TOC1"/>
            <w:tabs>
              <w:tab w:val="right" w:leader="dot" w:pos="9016"/>
            </w:tabs>
            <w:spacing w:after="0" w:line="240" w:lineRule="auto"/>
            <w:rPr>
              <w:rFonts w:ascii="Arial" w:eastAsiaTheme="minorEastAsia" w:hAnsi="Arial" w:cs="Arial"/>
              <w:noProof/>
              <w:lang w:val="en-CH" w:eastAsia="en-CH"/>
            </w:rPr>
          </w:pPr>
          <w:hyperlink w:anchor="_Toc233661567" w:history="1">
            <w:r w:rsidRPr="00763B38">
              <w:rPr>
                <w:rStyle w:val="Hyperlink"/>
                <w:rFonts w:ascii="Arial" w:hAnsi="Arial" w:cs="Arial"/>
                <w:noProof/>
              </w:rPr>
              <w:t>4. Conclusion</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_Toc233661567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15</w:t>
            </w:r>
            <w:r w:rsidRPr="00763B38">
              <w:rPr>
                <w:rFonts w:ascii="Arial" w:hAnsi="Arial" w:cs="Arial"/>
                <w:noProof/>
                <w:webHidden/>
              </w:rPr>
              <w:fldChar w:fldCharType="end"/>
            </w:r>
          </w:hyperlink>
        </w:p>
        <w:p w14:paraId="7A6F14E3" w14:textId="3B96C5FB" w:rsidR="00FB716E" w:rsidRPr="00763B38" w:rsidRDefault="00FB716E" w:rsidP="004718E3">
          <w:pPr>
            <w:pStyle w:val="TOC1"/>
            <w:tabs>
              <w:tab w:val="right" w:leader="dot" w:pos="9016"/>
            </w:tabs>
            <w:spacing w:after="0" w:line="240" w:lineRule="auto"/>
            <w:rPr>
              <w:rFonts w:ascii="Arial" w:eastAsiaTheme="minorEastAsia" w:hAnsi="Arial" w:cs="Arial"/>
              <w:noProof/>
              <w:lang w:val="en-CH" w:eastAsia="en-CH"/>
            </w:rPr>
          </w:pPr>
          <w:hyperlink w:anchor="_Toc233661568" w:history="1">
            <w:r w:rsidRPr="00763B38">
              <w:rPr>
                <w:rStyle w:val="Hyperlink"/>
                <w:rFonts w:ascii="Arial" w:hAnsi="Arial" w:cs="Arial"/>
                <w:noProof/>
              </w:rPr>
              <w:t>5. Bibliography</w:t>
            </w:r>
            <w:r w:rsidRPr="00763B38">
              <w:rPr>
                <w:rFonts w:ascii="Arial" w:hAnsi="Arial" w:cs="Arial"/>
                <w:noProof/>
                <w:webHidden/>
              </w:rPr>
              <w:tab/>
            </w:r>
            <w:r w:rsidRPr="00763B38">
              <w:rPr>
                <w:rFonts w:ascii="Arial" w:hAnsi="Arial" w:cs="Arial"/>
                <w:noProof/>
                <w:webHidden/>
              </w:rPr>
              <w:fldChar w:fldCharType="begin"/>
            </w:r>
            <w:r w:rsidRPr="00763B38">
              <w:rPr>
                <w:rFonts w:ascii="Arial" w:hAnsi="Arial" w:cs="Arial"/>
                <w:noProof/>
                <w:webHidden/>
              </w:rPr>
              <w:instrText xml:space="preserve"> PAGEREF _Toc233661568 \h </w:instrText>
            </w:r>
            <w:r w:rsidRPr="00763B38">
              <w:rPr>
                <w:rFonts w:ascii="Arial" w:hAnsi="Arial" w:cs="Arial"/>
                <w:noProof/>
                <w:webHidden/>
              </w:rPr>
            </w:r>
            <w:r w:rsidRPr="00763B38">
              <w:rPr>
                <w:rFonts w:ascii="Arial" w:hAnsi="Arial" w:cs="Arial"/>
                <w:noProof/>
                <w:webHidden/>
              </w:rPr>
              <w:fldChar w:fldCharType="separate"/>
            </w:r>
            <w:r w:rsidR="0041313E" w:rsidRPr="00763B38">
              <w:rPr>
                <w:rFonts w:ascii="Arial" w:hAnsi="Arial" w:cs="Arial"/>
                <w:noProof/>
                <w:webHidden/>
              </w:rPr>
              <w:t>15</w:t>
            </w:r>
            <w:r w:rsidRPr="00763B38">
              <w:rPr>
                <w:rFonts w:ascii="Arial" w:hAnsi="Arial" w:cs="Arial"/>
                <w:noProof/>
                <w:webHidden/>
              </w:rPr>
              <w:fldChar w:fldCharType="end"/>
            </w:r>
          </w:hyperlink>
        </w:p>
        <w:p w14:paraId="2D2E2D30" w14:textId="128143BA" w:rsidR="00671470" w:rsidRPr="00763B38" w:rsidRDefault="00671470" w:rsidP="004718E3">
          <w:pPr>
            <w:spacing w:after="0" w:line="240" w:lineRule="auto"/>
            <w:rPr>
              <w:rFonts w:ascii="Arial" w:hAnsi="Arial" w:cs="Arial"/>
            </w:rPr>
          </w:pPr>
          <w:r w:rsidRPr="00763B38">
            <w:rPr>
              <w:rFonts w:ascii="Arial" w:hAnsi="Arial" w:cs="Arial"/>
              <w:b/>
              <w:bCs/>
              <w:noProof/>
              <w:sz w:val="22"/>
              <w:szCs w:val="22"/>
            </w:rPr>
            <w:fldChar w:fldCharType="end"/>
          </w:r>
        </w:p>
      </w:sdtContent>
    </w:sdt>
    <w:p w14:paraId="12BCE581" w14:textId="77777777" w:rsidR="00284A4E" w:rsidRPr="00763B38" w:rsidRDefault="00284A4E" w:rsidP="004718E3">
      <w:pPr>
        <w:spacing w:after="0" w:line="240" w:lineRule="auto"/>
        <w:rPr>
          <w:rFonts w:ascii="Arial" w:hAnsi="Arial" w:cs="Arial"/>
          <w:b/>
          <w:bCs/>
          <w:sz w:val="22"/>
          <w:szCs w:val="22"/>
        </w:rPr>
      </w:pPr>
    </w:p>
    <w:p w14:paraId="5AD97DEA" w14:textId="77777777" w:rsidR="00671470" w:rsidRPr="00763B38" w:rsidRDefault="00671470" w:rsidP="004718E3">
      <w:pPr>
        <w:pStyle w:val="Heading1"/>
        <w:spacing w:before="0" w:after="0" w:line="240" w:lineRule="auto"/>
        <w:rPr>
          <w:rFonts w:ascii="Arial" w:hAnsi="Arial" w:cs="Arial"/>
        </w:rPr>
      </w:pPr>
      <w:r w:rsidRPr="00763B38">
        <w:rPr>
          <w:rFonts w:ascii="Arial" w:hAnsi="Arial" w:cs="Arial"/>
        </w:rPr>
        <w:br w:type="page"/>
      </w:r>
    </w:p>
    <w:p w14:paraId="0BF9B117" w14:textId="720EA845" w:rsidR="00D25720" w:rsidRPr="00763B38" w:rsidRDefault="00D25720" w:rsidP="004718E3">
      <w:pPr>
        <w:pStyle w:val="Heading1"/>
        <w:numPr>
          <w:ilvl w:val="0"/>
          <w:numId w:val="1"/>
        </w:numPr>
        <w:spacing w:before="0" w:after="0" w:line="240" w:lineRule="auto"/>
        <w:rPr>
          <w:rFonts w:ascii="Arial" w:hAnsi="Arial" w:cs="Arial"/>
        </w:rPr>
      </w:pPr>
      <w:bookmarkStart w:id="0" w:name="_Toc233661550"/>
      <w:r w:rsidRPr="00763B38">
        <w:rPr>
          <w:rFonts w:ascii="Arial" w:hAnsi="Arial" w:cs="Arial"/>
        </w:rPr>
        <w:lastRenderedPageBreak/>
        <w:t>Introduction</w:t>
      </w:r>
      <w:bookmarkEnd w:id="0"/>
    </w:p>
    <w:p w14:paraId="050B6AAB" w14:textId="4C99BB7C" w:rsidR="00D25720" w:rsidRPr="00763B38" w:rsidRDefault="00D25720" w:rsidP="004718E3">
      <w:pPr>
        <w:spacing w:after="0" w:line="240" w:lineRule="auto"/>
        <w:jc w:val="both"/>
        <w:rPr>
          <w:rFonts w:ascii="Arial" w:hAnsi="Arial" w:cs="Arial"/>
          <w:sz w:val="22"/>
          <w:szCs w:val="22"/>
        </w:rPr>
      </w:pPr>
      <w:r w:rsidRPr="00763B38">
        <w:rPr>
          <w:rFonts w:ascii="Arial" w:hAnsi="Arial" w:cs="Arial"/>
          <w:sz w:val="22"/>
          <w:szCs w:val="22"/>
        </w:rPr>
        <w:t xml:space="preserve">Hemodynamic simulations are widely used to </w:t>
      </w:r>
      <w:r w:rsidR="00F521A2" w:rsidRPr="00763B38">
        <w:rPr>
          <w:rFonts w:ascii="Arial" w:hAnsi="Arial" w:cs="Arial"/>
          <w:sz w:val="22"/>
          <w:szCs w:val="22"/>
        </w:rPr>
        <w:t>analyse</w:t>
      </w:r>
      <w:r w:rsidRPr="00763B38">
        <w:rPr>
          <w:rFonts w:ascii="Arial" w:hAnsi="Arial" w:cs="Arial"/>
          <w:sz w:val="22"/>
          <w:szCs w:val="22"/>
        </w:rPr>
        <w:t xml:space="preserve"> blood flow behaviour in patient-specific vascular geometries and to support the analysis of cerebrovascular diseases. </w:t>
      </w:r>
      <w:r w:rsidR="00012C27" w:rsidRPr="00763B38">
        <w:rPr>
          <w:rFonts w:ascii="Arial" w:hAnsi="Arial" w:cs="Arial"/>
          <w:sz w:val="22"/>
          <w:szCs w:val="22"/>
        </w:rPr>
        <w:t xml:space="preserve">Multiple approaches are available for the </w:t>
      </w:r>
      <w:r w:rsidR="004071E8" w:rsidRPr="00763B38">
        <w:rPr>
          <w:rFonts w:ascii="Arial" w:hAnsi="Arial" w:cs="Arial"/>
          <w:sz w:val="22"/>
          <w:szCs w:val="22"/>
        </w:rPr>
        <w:t>required analysis. For example</w:t>
      </w:r>
      <w:r w:rsidRPr="00763B38">
        <w:rPr>
          <w:rFonts w:ascii="Arial" w:hAnsi="Arial" w:cs="Arial"/>
          <w:sz w:val="22"/>
          <w:szCs w:val="22"/>
        </w:rPr>
        <w:t>, three-dimensional computational</w:t>
      </w:r>
      <w:r w:rsidR="004071E8" w:rsidRPr="00763B38">
        <w:rPr>
          <w:rFonts w:ascii="Arial" w:hAnsi="Arial" w:cs="Arial"/>
          <w:sz w:val="22"/>
          <w:szCs w:val="22"/>
        </w:rPr>
        <w:t xml:space="preserve"> (3D)</w:t>
      </w:r>
      <w:r w:rsidRPr="00763B38">
        <w:rPr>
          <w:rFonts w:ascii="Arial" w:hAnsi="Arial" w:cs="Arial"/>
          <w:sz w:val="22"/>
          <w:szCs w:val="22"/>
        </w:rPr>
        <w:t xml:space="preserve"> fluid dynamics (CFD) provides detailed information about velocity and pressure distributions throughout the vascular domain</w:t>
      </w:r>
      <w:r w:rsidR="00177729" w:rsidRPr="00763B38">
        <w:rPr>
          <w:rFonts w:ascii="Arial" w:hAnsi="Arial" w:cs="Arial"/>
          <w:sz w:val="22"/>
          <w:szCs w:val="22"/>
        </w:rPr>
        <w:t xml:space="preserve"> </w:t>
      </w:r>
      <w:r w:rsidR="00177729" w:rsidRPr="00763B38">
        <w:rPr>
          <w:rFonts w:ascii="Arial" w:hAnsi="Arial" w:cs="Arial"/>
          <w:sz w:val="22"/>
          <w:szCs w:val="22"/>
        </w:rPr>
        <w:fldChar w:fldCharType="begin"/>
      </w:r>
      <w:r w:rsidR="00177729" w:rsidRPr="00763B38">
        <w:rPr>
          <w:rFonts w:ascii="Arial" w:hAnsi="Arial" w:cs="Arial"/>
          <w:sz w:val="22"/>
          <w:szCs w:val="22"/>
        </w:rPr>
        <w:instrText xml:space="preserve"> ADDIN ZOTERO_ITEM CSL_CITATION {"citationID":"1yLl3GwI","properties":{"unsorted":false,"formattedCitation":"(H. Liu et al., 2020a)","plainCitation":"(H. Liu et al., 2020a)","noteIndex":0},"citationItems":[{"id":652,"uris":["http://zotero.org/users/13830735/items/77MNYSKF"],"itemData":{"id":652,"type":"article-journal","abstract":"Background: Various computational models of the circle of Willis (CoW) have been developed to non-invasively estimate the blood ﬂow and hemodynamic parameters in intracranial arteries for the assessment of clinical risks such as aneurysms, ischemia, and atherosclerotic plaque growth. This review aims to categorize the latest computational models of CoW and summarize the innovative techniques. Summary of Review: In traditional computational models of CoW, the computational complexity increased from zero-dimensional models to one-dimensional and three-dimensional models. The applications extend from estimating certain hemodynamic parameters to simulating local ﬂow ﬁeld. The innovative techniques include the combination of models with different dimensions, the extension of vascular structure including heart and veins, as well as the addition of distal fractality, cerebral autoregulation, and intracranial pressure. There are some nontraditional models based on ﬂuid-solid-interaction, control theory, and in-vitro experiments. In all kinds of models, the in-vivo data and non-Newtonian rheological models of blood have been widely applied to improve the accuracy of hemodynamic simulation. Conclusion: Firstly, the selection of model depends on its application scenario. The balance between computational complexity and physiological accuracy deserves further investigation. Secondly, the improvement of CoW models relies on the large-scale validations and the combination of various innovative modeling techniques.","container-title":"IEEE Access","DOI":"10.1109/ACCESS.2020.3007737","ISSN":"2169-3536","journalAbbreviation":"IEEE Access","language":"en","license":"https://creativecommons.org/licenses/by/4.0/legalcode","page":"156261-156273","source":"DOI.org (Crossref)","title":"State-of-the-Art Computational Models of Circle of Willis With Physiological Applications: A Review","title-short":"State-of-the-Art Computational Models of Circle of Willis With Physiological Applications","volume":"8","author":[{"family":"Liu","given":"Haipeng"},{"family":"Wang","given":"Defeng"},{"family":"Leng","given":"Xinyi"},{"family":"Zheng","given":"Dingchang"},{"family":"Chen","given":"Fei"},{"family":"Wong","given":"Lawrence Ka Sing"},{"family":"Shi","given":"Lin"},{"family":"Leung","given":"Thomas Wai Hong"}],"issued":{"date-parts":[["2020"]]}}}],"schema":"https://github.com/citation-style-language/schema/raw/master/csl-citation.json"} </w:instrText>
      </w:r>
      <w:r w:rsidR="00177729" w:rsidRPr="00763B38">
        <w:rPr>
          <w:rFonts w:ascii="Arial" w:hAnsi="Arial" w:cs="Arial"/>
          <w:sz w:val="22"/>
          <w:szCs w:val="22"/>
        </w:rPr>
        <w:fldChar w:fldCharType="separate"/>
      </w:r>
      <w:r w:rsidR="00177729" w:rsidRPr="00763B38">
        <w:rPr>
          <w:rFonts w:ascii="Arial" w:hAnsi="Arial" w:cs="Arial"/>
          <w:sz w:val="22"/>
        </w:rPr>
        <w:t>(H. Liu et al., 2020a)</w:t>
      </w:r>
      <w:r w:rsidR="00177729" w:rsidRPr="00763B38">
        <w:rPr>
          <w:rFonts w:ascii="Arial" w:hAnsi="Arial" w:cs="Arial"/>
          <w:sz w:val="22"/>
          <w:szCs w:val="22"/>
        </w:rPr>
        <w:fldChar w:fldCharType="end"/>
      </w:r>
      <w:r w:rsidRPr="00763B38">
        <w:rPr>
          <w:rFonts w:ascii="Arial" w:hAnsi="Arial" w:cs="Arial"/>
          <w:sz w:val="22"/>
          <w:szCs w:val="22"/>
        </w:rPr>
        <w:t>. Such simulations</w:t>
      </w:r>
      <w:r w:rsidR="005E15CE" w:rsidRPr="00763B38">
        <w:rPr>
          <w:rFonts w:ascii="Arial" w:hAnsi="Arial" w:cs="Arial"/>
          <w:sz w:val="22"/>
          <w:szCs w:val="22"/>
        </w:rPr>
        <w:t xml:space="preserve"> </w:t>
      </w:r>
      <w:r w:rsidR="005D302F" w:rsidRPr="00763B38">
        <w:rPr>
          <w:rFonts w:ascii="Arial" w:hAnsi="Arial" w:cs="Arial"/>
          <w:sz w:val="22"/>
          <w:szCs w:val="22"/>
        </w:rPr>
        <w:t>capture complex behaviour coming from vessel curvature and geom</w:t>
      </w:r>
      <w:r w:rsidR="003C4E8A" w:rsidRPr="00763B38">
        <w:rPr>
          <w:rFonts w:ascii="Arial" w:hAnsi="Arial" w:cs="Arial"/>
          <w:sz w:val="22"/>
          <w:szCs w:val="22"/>
        </w:rPr>
        <w:t>etric variations.</w:t>
      </w:r>
      <w:r w:rsidRPr="00763B38">
        <w:rPr>
          <w:rFonts w:ascii="Arial" w:hAnsi="Arial" w:cs="Arial"/>
          <w:sz w:val="22"/>
          <w:szCs w:val="22"/>
        </w:rPr>
        <w:t xml:space="preserve"> However, the computational cost of CFD is high when</w:t>
      </w:r>
      <w:r w:rsidR="00895FD0" w:rsidRPr="00763B38">
        <w:rPr>
          <w:rFonts w:ascii="Arial" w:hAnsi="Arial" w:cs="Arial"/>
          <w:sz w:val="22"/>
          <w:szCs w:val="22"/>
        </w:rPr>
        <w:t xml:space="preserve"> the task is to compute</w:t>
      </w:r>
      <w:r w:rsidRPr="00763B38">
        <w:rPr>
          <w:rFonts w:ascii="Arial" w:hAnsi="Arial" w:cs="Arial"/>
          <w:sz w:val="22"/>
          <w:szCs w:val="22"/>
        </w:rPr>
        <w:t xml:space="preserve"> large vascular segments. </w:t>
      </w:r>
    </w:p>
    <w:p w14:paraId="633A8A34" w14:textId="0F3C6511" w:rsidR="00D20160" w:rsidRPr="00763B38" w:rsidRDefault="00D25720" w:rsidP="004718E3">
      <w:pPr>
        <w:spacing w:after="0" w:line="240" w:lineRule="auto"/>
        <w:jc w:val="both"/>
        <w:rPr>
          <w:rFonts w:ascii="Arial" w:hAnsi="Arial" w:cs="Arial"/>
          <w:sz w:val="22"/>
          <w:szCs w:val="22"/>
        </w:rPr>
      </w:pPr>
      <w:r w:rsidRPr="00763B38">
        <w:rPr>
          <w:rFonts w:ascii="Arial" w:hAnsi="Arial" w:cs="Arial"/>
          <w:sz w:val="22"/>
          <w:szCs w:val="22"/>
        </w:rPr>
        <w:t xml:space="preserve">Reduced-order models </w:t>
      </w:r>
      <w:r w:rsidR="00461873" w:rsidRPr="00763B38">
        <w:rPr>
          <w:rFonts w:ascii="Arial" w:hAnsi="Arial" w:cs="Arial"/>
          <w:sz w:val="22"/>
          <w:szCs w:val="22"/>
        </w:rPr>
        <w:t xml:space="preserve">on the other hand </w:t>
      </w:r>
      <w:r w:rsidR="00B41522" w:rsidRPr="00763B38">
        <w:rPr>
          <w:rFonts w:ascii="Arial" w:hAnsi="Arial" w:cs="Arial"/>
          <w:sz w:val="22"/>
          <w:szCs w:val="22"/>
        </w:rPr>
        <w:t xml:space="preserve">reduce the required </w:t>
      </w:r>
      <w:proofErr w:type="gramStart"/>
      <w:r w:rsidR="00B41522" w:rsidRPr="00763B38">
        <w:rPr>
          <w:rFonts w:ascii="Arial" w:hAnsi="Arial" w:cs="Arial"/>
          <w:sz w:val="22"/>
          <w:szCs w:val="22"/>
        </w:rPr>
        <w:t>amount</w:t>
      </w:r>
      <w:proofErr w:type="gramEnd"/>
      <w:r w:rsidR="00B41522" w:rsidRPr="00763B38">
        <w:rPr>
          <w:rFonts w:ascii="Arial" w:hAnsi="Arial" w:cs="Arial"/>
          <w:sz w:val="22"/>
          <w:szCs w:val="22"/>
        </w:rPr>
        <w:t xml:space="preserve"> of parameters but simplify spatial parameters. </w:t>
      </w:r>
      <w:r w:rsidR="00CA3103" w:rsidRPr="00763B38">
        <w:rPr>
          <w:rFonts w:ascii="Arial" w:hAnsi="Arial" w:cs="Arial"/>
          <w:sz w:val="22"/>
          <w:szCs w:val="22"/>
        </w:rPr>
        <w:t>In zero-dimensional (0D) models, each vessel segment is represented by lumped parameters such as resistance, compliance, and inertance, without considering spatial variations along the vessel</w:t>
      </w:r>
      <w:r w:rsidR="00035E8C" w:rsidRPr="00763B38">
        <w:rPr>
          <w:rFonts w:ascii="Arial" w:hAnsi="Arial" w:cs="Arial"/>
          <w:sz w:val="22"/>
          <w:szCs w:val="22"/>
        </w:rPr>
        <w:t xml:space="preserve"> </w:t>
      </w:r>
      <w:r w:rsidR="00035E8C" w:rsidRPr="00763B38">
        <w:rPr>
          <w:rFonts w:ascii="Arial" w:hAnsi="Arial" w:cs="Arial"/>
          <w:sz w:val="22"/>
          <w:szCs w:val="22"/>
        </w:rPr>
        <w:fldChar w:fldCharType="begin"/>
      </w:r>
      <w:r w:rsidR="00035E8C" w:rsidRPr="00763B38">
        <w:rPr>
          <w:rFonts w:ascii="Arial" w:hAnsi="Arial" w:cs="Arial"/>
          <w:sz w:val="22"/>
          <w:szCs w:val="22"/>
        </w:rPr>
        <w:instrText xml:space="preserve"> ADDIN ZOTERO_ITEM CSL_CITATION {"citationID":"7g6H8p6p","properties":{"unsorted":false,"formattedCitation":"(Pfaller et al., 2022)","plainCitation":"(Pfaller et al., 2022)","noteIndex":0},"citationItems":[{"id":653,"uris":["http://zotero.org/users/13830735/items/VB6NXK9R"],"itemData":{"id":653,"type":"article-journal","abstract":"Three-dimensional (3D) cardiovascular fluid dynamics simulations typically require hours to days of computing time on a high-performance computing cluster. One-dimensional (1D) and lumped-parameter zero-dimensional (0D) models show great promise for accurately predicting blood bulk flow and pressure waveforms with only a fraction of the cost. They can also accelerate uncertainty quantification, optimization, and design parameterization studies. Despite several prior studies generating 1D and 0D models and comparing them to 3D solutions, these were typically limited to either 1D or 0D and a singular category of vascular anatomies. This work proposes a fully automated and openly available framework to generate and simulate 1D and 0D models from 3D patient-specific geometries, automatically detecting vessel junctions and stenosis segments. Our only input is the 3D geometry; we do not use any prior knowledge from 3D simulations. All computational tools presented in this work are implemented in the open-source software platform SimVascular. We demonstrate the reduced-order approximation quality against rigid-wall 3D solutions in a comprehensive comparison with N = 72 publicly available models from various anatomies, vessel types, and disease conditions. Relative average approximation errors of flows and pressures typically ranged from 1% to 10% for both 1D and 0D models, measured at the outlets of terminal vessel branches. In general, 0D model errors were only slightly higher than 1D model errors despite requiring only a third of the 1D runtime. Automatically generated ROMs can significantly speed up model development and shift the computational load from high-performance machines to personal computers., \n\n, We present an open-source framework to automatically generate 1D and 0D reduced-order fluid dynamics models from 3D geometries. We demonstrate the robustness of the framework and the quality of the 1D and 0D approximations in a comprehensive comparison of N=72 subject-specific models against 3D fluid dynamics. Despite their significantly reduced computational effort, 1D and 0D models show good agreement with 3D models even in severely stenosed cases.","container-title":"International journal for numerical methods in biomedical engineering","DOI":"10.1002/cnm.3639","ISSN":"2040-7939","issue":"10","journalAbbreviation":"Int J Numer Method Biomed Eng","page":"e3639","PMID":"35875875","PMCID":"PMC9561079","source":"PubMed Central","title":"Automated generation of 0D and 1D reduced-order models of patient-specific blood flow","volume":"38","author":[{"family":"Pfaller","given":"Martin R."},{"family":"Pham","given":"Jonathan"},{"family":"Verma","given":"Aekaansh"},{"family":"Pegolotti","given":"Luca"},{"family":"Wilson","given":"Nathan M."},{"family":"Parker","given":"David W."},{"family":"Yang","given":"Weiguang"},{"family":"Marsden","given":"Alison L."}],"issued":{"date-parts":[["2022",10]]}}}],"schema":"https://github.com/citation-style-language/schema/raw/master/csl-citation.json"} </w:instrText>
      </w:r>
      <w:r w:rsidR="00035E8C" w:rsidRPr="00763B38">
        <w:rPr>
          <w:rFonts w:ascii="Arial" w:hAnsi="Arial" w:cs="Arial"/>
          <w:sz w:val="22"/>
          <w:szCs w:val="22"/>
        </w:rPr>
        <w:fldChar w:fldCharType="separate"/>
      </w:r>
      <w:r w:rsidR="00035E8C" w:rsidRPr="00763B38">
        <w:rPr>
          <w:rFonts w:ascii="Arial" w:hAnsi="Arial" w:cs="Arial"/>
          <w:sz w:val="22"/>
        </w:rPr>
        <w:t>(Pfaller et al., 2022)</w:t>
      </w:r>
      <w:r w:rsidR="00035E8C" w:rsidRPr="00763B38">
        <w:rPr>
          <w:rFonts w:ascii="Arial" w:hAnsi="Arial" w:cs="Arial"/>
          <w:sz w:val="22"/>
          <w:szCs w:val="22"/>
        </w:rPr>
        <w:fldChar w:fldCharType="end"/>
      </w:r>
      <w:r w:rsidR="00CA3103" w:rsidRPr="00763B38">
        <w:rPr>
          <w:rFonts w:ascii="Arial" w:hAnsi="Arial" w:cs="Arial"/>
          <w:sz w:val="22"/>
          <w:szCs w:val="22"/>
        </w:rPr>
        <w:t>. One-dimensional (1D) models preserve the vascular topology and resolve pressure and flow in the axial direction</w:t>
      </w:r>
      <w:r w:rsidR="00DA01B2" w:rsidRPr="00763B38">
        <w:rPr>
          <w:rFonts w:ascii="Arial" w:hAnsi="Arial" w:cs="Arial"/>
          <w:sz w:val="22"/>
          <w:szCs w:val="22"/>
        </w:rPr>
        <w:t xml:space="preserve"> </w:t>
      </w:r>
      <w:r w:rsidR="00DA01B2" w:rsidRPr="00763B38">
        <w:rPr>
          <w:rFonts w:ascii="Arial" w:hAnsi="Arial" w:cs="Arial"/>
          <w:sz w:val="22"/>
          <w:szCs w:val="22"/>
        </w:rPr>
        <w:fldChar w:fldCharType="begin"/>
      </w:r>
      <w:r w:rsidR="00DA01B2" w:rsidRPr="00763B38">
        <w:rPr>
          <w:rFonts w:ascii="Arial" w:hAnsi="Arial" w:cs="Arial"/>
          <w:sz w:val="22"/>
          <w:szCs w:val="22"/>
        </w:rPr>
        <w:instrText xml:space="preserve"> ADDIN ZOTERO_ITEM CSL_CITATION {"citationID":"cy42hLVf","properties":{"unsorted":false,"formattedCitation":"(Alastruey et al., 2007)","plainCitation":"(Alastruey et al., 2007)","noteIndex":0},"citationItems":[{"id":658,"uris":["http://zotero.org/users/13830735/items/EENHU8BZ"],"itemData":{"id":658,"type":"article-journal","abstract":"Blood flow in the circle of Willis (CoW) is modelled using the 1-D equations of pressure and flow wave propagation in compliant vessels. The model starts at the left ventricle and includes the largest arteries that supply the CoW. Based on published physiological data, it is able to capture the main features of pulse wave propagation along the aorta, at the brachiocephalic bifurcation and throughout the cerebral arteries. The collateral ability of the complete CoW and its most frequent anatomical variations is studied in normal conditions and after occlusion of a carotid or vertebral artery (VA). Our results suggest that the system does not require collateral pathways through the communicating arteries to adequately perfuse the brain of normal subjects. The communicating arteries become important in cases of missing or occluded vessels, the anterior communicating artery (ACoA) being a more critical collateral pathway than the posterior communicating arteries (PCoAs) if an internal carotid artery (ICA) is occluded. Occlusions of the VAs proved to be far less critical than occlusions of the ICAs. The worst scenario in terms of reduction in the mean cerebral outflows is a CoW without the first segment of an anterior cerebral artery combined with an occlusion of the contralateral ICA. Furthermore, in patients without any severe occlusion of a carotid or VA, the direction of flow measured at the communicating arteries corresponds to the side of the CoW with an absent or occluded artery. Finally, we study the effect of partial occlusions of the communicating arteries on the cerebral flows, which again confirms that the ACoA is a more important collateral pathway than the PCoAs if an ICA is occluded.","container-title":"Journal of Biomechanics","DOI":"10.1016/j.jbiomech.2006.07.008","ISSN":"0021-9290","issue":"8","journalAbbreviation":"Journal of Biomechanics","page":"1794-1805","source":"ScienceDirect","title":"Modelling the circle of Willis to assess the effects of anatomical variations and occlusions on cerebral flows","volume":"40","author":[{"family":"Alastruey","given":"J."},{"family":"Parker","given":"K. H."},{"family":"Peiró","given":"J."},{"family":"Byrd","given":"S. M."},{"family":"Sherwin","given":"S. J."}],"issued":{"date-parts":[["2007",1,1]]}}}],"schema":"https://github.com/citation-style-language/schema/raw/master/csl-citation.json"} </w:instrText>
      </w:r>
      <w:r w:rsidR="00DA01B2" w:rsidRPr="00763B38">
        <w:rPr>
          <w:rFonts w:ascii="Arial" w:hAnsi="Arial" w:cs="Arial"/>
          <w:sz w:val="22"/>
          <w:szCs w:val="22"/>
        </w:rPr>
        <w:fldChar w:fldCharType="separate"/>
      </w:r>
      <w:r w:rsidR="00DA01B2" w:rsidRPr="00763B38">
        <w:rPr>
          <w:rFonts w:ascii="Arial" w:hAnsi="Arial" w:cs="Arial"/>
          <w:sz w:val="22"/>
        </w:rPr>
        <w:t>(Alastruey et al., 2007)</w:t>
      </w:r>
      <w:r w:rsidR="00DA01B2" w:rsidRPr="00763B38">
        <w:rPr>
          <w:rFonts w:ascii="Arial" w:hAnsi="Arial" w:cs="Arial"/>
          <w:sz w:val="22"/>
          <w:szCs w:val="22"/>
        </w:rPr>
        <w:fldChar w:fldCharType="end"/>
      </w:r>
      <w:r w:rsidR="00CA3103" w:rsidRPr="00763B38">
        <w:rPr>
          <w:rFonts w:ascii="Arial" w:hAnsi="Arial" w:cs="Arial"/>
          <w:sz w:val="22"/>
          <w:szCs w:val="22"/>
        </w:rPr>
        <w:t xml:space="preserve">. Nevertheless, both approaches neglect detailed three-dimensional flow features, including radial velocity profiles, secondary flow structures, and local recirculation zones that are captured by CFD. </w:t>
      </w:r>
    </w:p>
    <w:p w14:paraId="1987B98B" w14:textId="77777777" w:rsidR="00D20160" w:rsidRPr="00763B38" w:rsidRDefault="00D20160" w:rsidP="004718E3">
      <w:pPr>
        <w:spacing w:after="0" w:line="240" w:lineRule="auto"/>
        <w:jc w:val="both"/>
        <w:rPr>
          <w:rFonts w:ascii="Arial" w:hAnsi="Arial" w:cs="Arial"/>
          <w:sz w:val="22"/>
          <w:szCs w:val="22"/>
        </w:rPr>
      </w:pPr>
    </w:p>
    <w:p w14:paraId="68D2CB7C" w14:textId="05A88085" w:rsidR="00D20160" w:rsidRPr="00763B38" w:rsidRDefault="00D25720" w:rsidP="004718E3">
      <w:pPr>
        <w:spacing w:after="0" w:line="240" w:lineRule="auto"/>
        <w:jc w:val="both"/>
        <w:rPr>
          <w:rFonts w:ascii="Arial" w:hAnsi="Arial" w:cs="Arial"/>
          <w:color w:val="000000" w:themeColor="text1"/>
          <w:sz w:val="22"/>
          <w:szCs w:val="22"/>
          <w:lang w:val="en-US"/>
        </w:rPr>
      </w:pPr>
      <w:r w:rsidRPr="00763B38">
        <w:rPr>
          <w:rFonts w:ascii="Arial" w:hAnsi="Arial" w:cs="Arial"/>
          <w:sz w:val="22"/>
          <w:szCs w:val="22"/>
        </w:rPr>
        <w:t xml:space="preserve">A main challenge in </w:t>
      </w:r>
      <w:r w:rsidR="00E6683C" w:rsidRPr="00763B38">
        <w:rPr>
          <w:rFonts w:ascii="Arial" w:hAnsi="Arial" w:cs="Arial"/>
          <w:sz w:val="22"/>
          <w:szCs w:val="22"/>
        </w:rPr>
        <w:t xml:space="preserve">such </w:t>
      </w:r>
      <w:r w:rsidRPr="00763B38">
        <w:rPr>
          <w:rFonts w:ascii="Arial" w:hAnsi="Arial" w:cs="Arial"/>
          <w:sz w:val="22"/>
          <w:szCs w:val="22"/>
        </w:rPr>
        <w:t>modelling is determining how accurately simplifi</w:t>
      </w:r>
      <w:r w:rsidR="00E6683C" w:rsidRPr="00763B38">
        <w:rPr>
          <w:rFonts w:ascii="Arial" w:hAnsi="Arial" w:cs="Arial"/>
          <w:sz w:val="22"/>
          <w:szCs w:val="22"/>
        </w:rPr>
        <w:t xml:space="preserve">cation </w:t>
      </w:r>
      <w:proofErr w:type="gramStart"/>
      <w:r w:rsidR="00E53A9D" w:rsidRPr="00763B38">
        <w:rPr>
          <w:rFonts w:ascii="Arial" w:hAnsi="Arial" w:cs="Arial"/>
          <w:sz w:val="22"/>
          <w:szCs w:val="22"/>
        </w:rPr>
        <w:t>is able to</w:t>
      </w:r>
      <w:proofErr w:type="gramEnd"/>
      <w:r w:rsidR="00E53A9D" w:rsidRPr="00763B38">
        <w:rPr>
          <w:rFonts w:ascii="Arial" w:hAnsi="Arial" w:cs="Arial"/>
          <w:sz w:val="22"/>
          <w:szCs w:val="22"/>
        </w:rPr>
        <w:t xml:space="preserve"> reproduce </w:t>
      </w:r>
      <w:r w:rsidRPr="00763B38">
        <w:rPr>
          <w:rFonts w:ascii="Arial" w:hAnsi="Arial" w:cs="Arial"/>
          <w:sz w:val="22"/>
          <w:szCs w:val="22"/>
        </w:rPr>
        <w:t>the hemodynamic behaviour in comparison to CFD</w:t>
      </w:r>
      <w:r w:rsidR="00E53A9D" w:rsidRPr="00763B38">
        <w:rPr>
          <w:rFonts w:ascii="Arial" w:hAnsi="Arial" w:cs="Arial"/>
          <w:sz w:val="22"/>
          <w:szCs w:val="22"/>
        </w:rPr>
        <w:t xml:space="preserve">, because the detailed special information is removed. </w:t>
      </w:r>
      <w:r w:rsidRPr="00763B38">
        <w:rPr>
          <w:rFonts w:ascii="Arial" w:hAnsi="Arial" w:cs="Arial"/>
          <w:sz w:val="22"/>
          <w:szCs w:val="22"/>
        </w:rPr>
        <w:t>Velocity profiles, secondary flow structures</w:t>
      </w:r>
      <w:r w:rsidR="007238D0" w:rsidRPr="00763B38">
        <w:rPr>
          <w:rFonts w:ascii="Arial" w:hAnsi="Arial" w:cs="Arial"/>
          <w:sz w:val="22"/>
          <w:szCs w:val="22"/>
        </w:rPr>
        <w:t xml:space="preserve"> and </w:t>
      </w:r>
      <w:r w:rsidRPr="00763B38">
        <w:rPr>
          <w:rFonts w:ascii="Arial" w:hAnsi="Arial" w:cs="Arial"/>
          <w:sz w:val="22"/>
          <w:szCs w:val="22"/>
        </w:rPr>
        <w:t>local recirculation zones</w:t>
      </w:r>
      <w:r w:rsidR="007238D0" w:rsidRPr="00763B38">
        <w:rPr>
          <w:rFonts w:ascii="Arial" w:hAnsi="Arial" w:cs="Arial"/>
          <w:sz w:val="22"/>
          <w:szCs w:val="22"/>
        </w:rPr>
        <w:t xml:space="preserve"> </w:t>
      </w:r>
      <w:r w:rsidRPr="00763B38">
        <w:rPr>
          <w:rFonts w:ascii="Arial" w:hAnsi="Arial" w:cs="Arial"/>
          <w:sz w:val="22"/>
          <w:szCs w:val="22"/>
        </w:rPr>
        <w:t xml:space="preserve">are generally not </w:t>
      </w:r>
      <w:r w:rsidRPr="00763B38">
        <w:rPr>
          <w:rFonts w:ascii="Arial" w:hAnsi="Arial" w:cs="Arial"/>
          <w:color w:val="000000" w:themeColor="text1"/>
          <w:sz w:val="22"/>
          <w:szCs w:val="22"/>
        </w:rPr>
        <w:t xml:space="preserve">represented in 0D and 1D </w:t>
      </w:r>
      <w:r w:rsidR="00E53A9D" w:rsidRPr="00763B38">
        <w:rPr>
          <w:rFonts w:ascii="Arial" w:hAnsi="Arial" w:cs="Arial"/>
          <w:color w:val="000000" w:themeColor="text1"/>
          <w:sz w:val="22"/>
          <w:szCs w:val="22"/>
        </w:rPr>
        <w:t>simulations</w:t>
      </w:r>
      <w:r w:rsidRPr="00763B38">
        <w:rPr>
          <w:rFonts w:ascii="Arial" w:hAnsi="Arial" w:cs="Arial"/>
          <w:color w:val="000000" w:themeColor="text1"/>
          <w:sz w:val="22"/>
          <w:szCs w:val="22"/>
        </w:rPr>
        <w:t xml:space="preserve">. </w:t>
      </w:r>
      <w:r w:rsidR="00AF37EC" w:rsidRPr="00763B38">
        <w:rPr>
          <w:rFonts w:ascii="Arial" w:hAnsi="Arial" w:cs="Arial"/>
          <w:color w:val="000000" w:themeColor="text1"/>
          <w:sz w:val="22"/>
          <w:szCs w:val="22"/>
          <w:lang w:val="en-CH"/>
        </w:rPr>
        <w:t xml:space="preserve">This simplification may reduce the accuracy of predicted pressure and flow distributions, particularly in regions with complex geometry, bifurcations, curvature, or disturbed flow. </w:t>
      </w:r>
      <w:r w:rsidR="00B46F78" w:rsidRPr="00763B38">
        <w:rPr>
          <w:rFonts w:ascii="Arial" w:hAnsi="Arial" w:cs="Arial"/>
          <w:color w:val="000000" w:themeColor="text1"/>
          <w:sz w:val="22"/>
          <w:szCs w:val="22"/>
          <w:lang w:val="en-CH"/>
        </w:rPr>
        <w:t xml:space="preserve"> For example, t</w:t>
      </w:r>
      <w:r w:rsidR="0014087E" w:rsidRPr="00763B38">
        <w:rPr>
          <w:rFonts w:ascii="Arial" w:hAnsi="Arial" w:cs="Arial"/>
          <w:color w:val="000000" w:themeColor="text1"/>
          <w:sz w:val="22"/>
          <w:szCs w:val="22"/>
          <w:lang w:val="en-US"/>
        </w:rPr>
        <w:t xml:space="preserve">wo vessels with identical radius and length may show different flow resistance and pressure losses when their geometries differ. </w:t>
      </w:r>
    </w:p>
    <w:p w14:paraId="193A8136" w14:textId="77777777" w:rsidR="00D20160" w:rsidRPr="00763B38" w:rsidRDefault="00D20160" w:rsidP="004718E3">
      <w:pPr>
        <w:spacing w:after="0" w:line="240" w:lineRule="auto"/>
        <w:jc w:val="both"/>
        <w:rPr>
          <w:rFonts w:ascii="Arial" w:hAnsi="Arial" w:cs="Arial"/>
          <w:color w:val="000000" w:themeColor="text1"/>
          <w:sz w:val="22"/>
          <w:szCs w:val="22"/>
          <w:lang w:val="en-US"/>
        </w:rPr>
      </w:pPr>
    </w:p>
    <w:p w14:paraId="11FC5FB6" w14:textId="634E3D9B" w:rsidR="00F10FC5" w:rsidRPr="00763B38" w:rsidRDefault="00F10FC5" w:rsidP="004718E3">
      <w:pPr>
        <w:spacing w:after="0" w:line="240" w:lineRule="auto"/>
        <w:jc w:val="both"/>
        <w:rPr>
          <w:rFonts w:ascii="Arial" w:hAnsi="Arial" w:cs="Arial"/>
          <w:color w:val="000000" w:themeColor="text1"/>
          <w:sz w:val="22"/>
          <w:szCs w:val="22"/>
          <w:lang w:val="en-CH"/>
        </w:rPr>
      </w:pPr>
      <w:r w:rsidRPr="00763B38">
        <w:rPr>
          <w:rFonts w:ascii="Arial" w:hAnsi="Arial" w:cs="Arial"/>
          <w:color w:val="000000" w:themeColor="text1"/>
          <w:sz w:val="22"/>
          <w:szCs w:val="22"/>
          <w:lang w:val="en-CH"/>
        </w:rPr>
        <w:t xml:space="preserve">The </w:t>
      </w:r>
      <w:r w:rsidRPr="00763B38">
        <w:rPr>
          <w:rFonts w:ascii="Arial" w:hAnsi="Arial" w:cs="Arial"/>
          <w:color w:val="000000" w:themeColor="text1"/>
          <w:sz w:val="22"/>
          <w:szCs w:val="22"/>
          <w:lang w:val="en-CH"/>
        </w:rPr>
        <w:t>goal o</w:t>
      </w:r>
      <w:r w:rsidRPr="00763B38">
        <w:rPr>
          <w:rFonts w:ascii="Arial" w:hAnsi="Arial" w:cs="Arial"/>
          <w:color w:val="000000" w:themeColor="text1"/>
          <w:sz w:val="22"/>
          <w:szCs w:val="22"/>
          <w:lang w:val="en-CH"/>
        </w:rPr>
        <w:t xml:space="preserve">f this project is to evaluate how accurately analytical, 0D, and 1D reduced-order models reproduce the haemodynamic behaviour predicted by 3D CFD for a patient-specific tortuous vessel. Using the CFD solution as the reference, the </w:t>
      </w:r>
      <w:r w:rsidRPr="00763B38">
        <w:rPr>
          <w:rFonts w:ascii="Arial" w:hAnsi="Arial" w:cs="Arial"/>
          <w:color w:val="000000" w:themeColor="text1"/>
          <w:sz w:val="22"/>
          <w:szCs w:val="22"/>
          <w:lang w:val="en-CH"/>
        </w:rPr>
        <w:t>work</w:t>
      </w:r>
      <w:r w:rsidRPr="00763B38">
        <w:rPr>
          <w:rFonts w:ascii="Arial" w:hAnsi="Arial" w:cs="Arial"/>
          <w:color w:val="000000" w:themeColor="text1"/>
          <w:sz w:val="22"/>
          <w:szCs w:val="22"/>
          <w:lang w:val="en-CH"/>
        </w:rPr>
        <w:t xml:space="preserve"> identifies the limitations of each reduced-order representation and investigates which modelling parameters have the greatest influence</w:t>
      </w:r>
      <w:r w:rsidR="0071458D" w:rsidRPr="00763B38">
        <w:rPr>
          <w:rFonts w:ascii="Arial" w:hAnsi="Arial" w:cs="Arial"/>
          <w:color w:val="000000" w:themeColor="text1"/>
          <w:sz w:val="22"/>
          <w:szCs w:val="22"/>
          <w:lang w:val="en-CH"/>
        </w:rPr>
        <w:t xml:space="preserve"> to reach reference solution. </w:t>
      </w:r>
      <w:r w:rsidRPr="00763B38">
        <w:rPr>
          <w:rFonts w:ascii="Arial" w:hAnsi="Arial" w:cs="Arial"/>
          <w:color w:val="000000" w:themeColor="text1"/>
          <w:sz w:val="22"/>
          <w:szCs w:val="22"/>
          <w:lang w:val="en-CH"/>
        </w:rPr>
        <w:t>Th</w:t>
      </w:r>
      <w:r w:rsidR="0071458D" w:rsidRPr="00763B38">
        <w:rPr>
          <w:rFonts w:ascii="Arial" w:hAnsi="Arial" w:cs="Arial"/>
          <w:color w:val="000000" w:themeColor="text1"/>
          <w:sz w:val="22"/>
          <w:szCs w:val="22"/>
          <w:lang w:val="en-CH"/>
        </w:rPr>
        <w:t xml:space="preserve">e </w:t>
      </w:r>
      <w:r w:rsidR="0074339E" w:rsidRPr="00763B38">
        <w:rPr>
          <w:rFonts w:ascii="Arial" w:hAnsi="Arial" w:cs="Arial"/>
          <w:color w:val="000000" w:themeColor="text1"/>
          <w:sz w:val="22"/>
          <w:szCs w:val="22"/>
          <w:lang w:val="en-CH"/>
        </w:rPr>
        <w:t xml:space="preserve">resulting parameters </w:t>
      </w:r>
      <w:r w:rsidR="0071458D" w:rsidRPr="00763B38">
        <w:rPr>
          <w:rFonts w:ascii="Arial" w:hAnsi="Arial" w:cs="Arial"/>
          <w:color w:val="000000" w:themeColor="text1"/>
          <w:sz w:val="22"/>
          <w:szCs w:val="22"/>
          <w:lang w:val="en-CH"/>
        </w:rPr>
        <w:t xml:space="preserve">is the basis </w:t>
      </w:r>
      <w:r w:rsidRPr="00763B38">
        <w:rPr>
          <w:rFonts w:ascii="Arial" w:hAnsi="Arial" w:cs="Arial"/>
          <w:color w:val="000000" w:themeColor="text1"/>
          <w:sz w:val="22"/>
          <w:szCs w:val="22"/>
          <w:lang w:val="en-CH"/>
        </w:rPr>
        <w:t xml:space="preserve">future parameter calibration and model </w:t>
      </w:r>
      <w:r w:rsidR="0074339E" w:rsidRPr="00763B38">
        <w:rPr>
          <w:rFonts w:ascii="Arial" w:hAnsi="Arial" w:cs="Arial"/>
          <w:color w:val="000000" w:themeColor="text1"/>
          <w:sz w:val="22"/>
          <w:szCs w:val="22"/>
          <w:lang w:val="en-CH"/>
        </w:rPr>
        <w:t>improvement</w:t>
      </w:r>
      <w:r w:rsidRPr="00763B38">
        <w:rPr>
          <w:rFonts w:ascii="Arial" w:hAnsi="Arial" w:cs="Arial"/>
          <w:color w:val="000000" w:themeColor="text1"/>
          <w:sz w:val="22"/>
          <w:szCs w:val="22"/>
          <w:lang w:val="en-CH"/>
        </w:rPr>
        <w:t xml:space="preserve">. </w:t>
      </w:r>
    </w:p>
    <w:p w14:paraId="59A46CDE" w14:textId="19F09612" w:rsidR="00284A4E" w:rsidRPr="00763B38" w:rsidRDefault="00284A4E" w:rsidP="004718E3">
      <w:pPr>
        <w:spacing w:after="0" w:line="240" w:lineRule="auto"/>
        <w:jc w:val="both"/>
        <w:rPr>
          <w:rFonts w:ascii="Arial" w:hAnsi="Arial" w:cs="Arial"/>
          <w:color w:val="000000" w:themeColor="text1"/>
          <w:sz w:val="22"/>
          <w:szCs w:val="22"/>
          <w:lang w:val="en-US"/>
        </w:rPr>
      </w:pPr>
    </w:p>
    <w:p w14:paraId="1FBC4069" w14:textId="77777777" w:rsidR="00DA0BAE" w:rsidRPr="00763B38" w:rsidRDefault="00DA0BAE" w:rsidP="004718E3">
      <w:pPr>
        <w:spacing w:after="0" w:line="240" w:lineRule="auto"/>
        <w:rPr>
          <w:rFonts w:ascii="Arial" w:hAnsi="Arial" w:cs="Arial"/>
          <w:color w:val="000000" w:themeColor="text1"/>
          <w:sz w:val="22"/>
          <w:szCs w:val="22"/>
        </w:rPr>
      </w:pPr>
    </w:p>
    <w:p w14:paraId="7B67B36E" w14:textId="52E3B247" w:rsidR="00284A4E" w:rsidRPr="00763B38" w:rsidRDefault="00284A4E" w:rsidP="004718E3">
      <w:pPr>
        <w:pStyle w:val="Heading1"/>
        <w:numPr>
          <w:ilvl w:val="0"/>
          <w:numId w:val="1"/>
        </w:numPr>
        <w:spacing w:before="0" w:after="0" w:line="240" w:lineRule="auto"/>
        <w:rPr>
          <w:rFonts w:ascii="Arial" w:hAnsi="Arial" w:cs="Arial"/>
        </w:rPr>
      </w:pPr>
      <w:bookmarkStart w:id="1" w:name="_Toc233661551"/>
      <w:r w:rsidRPr="00763B38">
        <w:rPr>
          <w:rFonts w:ascii="Arial" w:hAnsi="Arial" w:cs="Arial"/>
        </w:rPr>
        <w:t>Methodology</w:t>
      </w:r>
      <w:bookmarkEnd w:id="1"/>
      <w:r w:rsidRPr="00763B38">
        <w:rPr>
          <w:rFonts w:ascii="Arial" w:hAnsi="Arial" w:cs="Arial"/>
        </w:rPr>
        <w:t xml:space="preserve"> </w:t>
      </w:r>
    </w:p>
    <w:p w14:paraId="6EA90FF9" w14:textId="63E3CD39" w:rsidR="007F2235" w:rsidRPr="00763B38" w:rsidRDefault="00D25720" w:rsidP="004718E3">
      <w:pPr>
        <w:spacing w:after="0" w:line="240" w:lineRule="auto"/>
        <w:jc w:val="both"/>
        <w:rPr>
          <w:rFonts w:ascii="Arial" w:hAnsi="Arial" w:cs="Arial"/>
          <w:sz w:val="22"/>
          <w:szCs w:val="22"/>
        </w:rPr>
      </w:pPr>
      <w:r w:rsidRPr="00763B38">
        <w:rPr>
          <w:rFonts w:ascii="Arial" w:hAnsi="Arial" w:cs="Arial"/>
          <w:sz w:val="22"/>
          <w:szCs w:val="22"/>
        </w:rPr>
        <w:t xml:space="preserve">The analysis begins with a straight cylindrical vessel, where numerical CFD results can be compared with analytical solutions </w:t>
      </w:r>
      <w:r w:rsidR="00CC4BD2" w:rsidRPr="00763B38">
        <w:rPr>
          <w:rFonts w:ascii="Arial" w:hAnsi="Arial" w:cs="Arial"/>
          <w:sz w:val="22"/>
          <w:szCs w:val="22"/>
        </w:rPr>
        <w:t xml:space="preserve">to </w:t>
      </w:r>
      <w:r w:rsidRPr="00763B38">
        <w:rPr>
          <w:rFonts w:ascii="Arial" w:hAnsi="Arial" w:cs="Arial"/>
          <w:sz w:val="22"/>
          <w:szCs w:val="22"/>
        </w:rPr>
        <w:t>Poiseuille theory</w:t>
      </w:r>
      <w:r w:rsidR="00341D11" w:rsidRPr="00763B38">
        <w:rPr>
          <w:rFonts w:ascii="Arial" w:hAnsi="Arial" w:cs="Arial"/>
          <w:sz w:val="22"/>
          <w:szCs w:val="22"/>
        </w:rPr>
        <w:t xml:space="preserve"> </w:t>
      </w:r>
      <w:r w:rsidR="00341D11" w:rsidRPr="00763B38">
        <w:rPr>
          <w:rFonts w:ascii="Arial" w:hAnsi="Arial" w:cs="Arial"/>
          <w:sz w:val="22"/>
          <w:szCs w:val="22"/>
        </w:rPr>
        <w:fldChar w:fldCharType="begin"/>
      </w:r>
      <w:r w:rsidR="00341D11" w:rsidRPr="00763B38">
        <w:rPr>
          <w:rFonts w:ascii="Arial" w:hAnsi="Arial" w:cs="Arial"/>
          <w:sz w:val="22"/>
          <w:szCs w:val="22"/>
        </w:rPr>
        <w:instrText xml:space="preserve"> ADDIN ZOTERO_ITEM CSL_CITATION {"citationID":"lTwSZ0rt","properties":{"unsorted":false,"formattedCitation":"(Westerhof et al., 2019)","plainCitation":"(Westerhof et al., 2019)","noteIndex":0},"citationItems":[{"id":661,"uris":["http://zotero.org/users/13830735/items/S3HGRMYW"],"itemData":{"id":661,"type":"chapter","abstract":"The law of Poiseuille describes the relation between pressure drop, ΔP/l, and blood flow, Q, in a stiff tube under steady flow conditions. For a tube with circular cross-section and when the blood flows in a laminar fashion, i.e., each fluid layer stays at the same constant distance from the center, the flow depends strongly on the radius of the tube (fourth power), the pressure drop over the tube length (ΔP/l) and viscosity of blood (η) as Q = π ri4 (ΔP/l)/8η. The velocity profile, v(r), is parabolic. The wall shear stress, τ, acting on the intimal layer (endothelium) equals τ = 4 η Q/(π ri3) = (ΔP/l)·(ri/2). Resistance can be calculated as R = ΔP/Q = 8 ηl/π ri4.","container-title":"Snapshots of Hemodynamics: An Aid for Clinical Research and Graduate Education","DOI":"10.1007/978-3-319-91932-4_2","ISBN":"978-3-319-91932-4","language":"en","page":"9-15","publisher":"Springer International Publishing","publisher-place":"Cham","source":"Springer Link","title":"Law of Poiseuille","URL":"https://doi.org/10.1007/978-3-319-91932-4_2","author":[{"family":"Westerhof","given":"Nicolaas"},{"family":"Stergiopulos","given":"Nikolaos"},{"family":"Noble","given":"Mark I. M."},{"family":"Westerhof","given":"Berend E."}],"editor":[{"family":"Westerhof","given":"Nicolaas"},{"family":"Stergiopulos","given":"Nikolaos"},{"family":"Noble","given":"Mark I.M."},{"family":"Westerhof","given":"Berend E."}],"accessed":{"date-parts":[["2026",6,29]]},"issued":{"date-parts":[["2019"]]}}}],"schema":"https://github.com/citation-style-language/schema/raw/master/csl-citation.json"} </w:instrText>
      </w:r>
      <w:r w:rsidR="00341D11" w:rsidRPr="00763B38">
        <w:rPr>
          <w:rFonts w:ascii="Arial" w:hAnsi="Arial" w:cs="Arial"/>
          <w:sz w:val="22"/>
          <w:szCs w:val="22"/>
        </w:rPr>
        <w:fldChar w:fldCharType="separate"/>
      </w:r>
      <w:r w:rsidR="00341D11" w:rsidRPr="00763B38">
        <w:rPr>
          <w:rFonts w:ascii="Arial" w:hAnsi="Arial" w:cs="Arial"/>
          <w:sz w:val="22"/>
        </w:rPr>
        <w:t>(Westerhof et al., 2019)</w:t>
      </w:r>
      <w:r w:rsidR="00341D11" w:rsidRPr="00763B38">
        <w:rPr>
          <w:rFonts w:ascii="Arial" w:hAnsi="Arial" w:cs="Arial"/>
          <w:sz w:val="22"/>
          <w:szCs w:val="22"/>
        </w:rPr>
        <w:fldChar w:fldCharType="end"/>
      </w:r>
      <w:r w:rsidRPr="00763B38">
        <w:rPr>
          <w:rFonts w:ascii="Arial" w:hAnsi="Arial" w:cs="Arial"/>
          <w:sz w:val="22"/>
          <w:szCs w:val="22"/>
        </w:rPr>
        <w:t>. This step is only used as a verification</w:t>
      </w:r>
      <w:r w:rsidR="004D15CE" w:rsidRPr="00763B38">
        <w:rPr>
          <w:rFonts w:ascii="Arial" w:hAnsi="Arial" w:cs="Arial"/>
          <w:sz w:val="22"/>
          <w:szCs w:val="22"/>
        </w:rPr>
        <w:t xml:space="preserve"> for a general approach for </w:t>
      </w:r>
      <w:r w:rsidR="00A26B4A" w:rsidRPr="00763B38">
        <w:rPr>
          <w:rFonts w:ascii="Arial" w:hAnsi="Arial" w:cs="Arial"/>
          <w:sz w:val="22"/>
          <w:szCs w:val="22"/>
        </w:rPr>
        <w:t>further</w:t>
      </w:r>
      <w:r w:rsidR="00212766" w:rsidRPr="00763B38">
        <w:rPr>
          <w:rFonts w:ascii="Arial" w:hAnsi="Arial" w:cs="Arial"/>
          <w:sz w:val="22"/>
          <w:szCs w:val="22"/>
        </w:rPr>
        <w:t xml:space="preserve"> validation.</w:t>
      </w:r>
      <w:r w:rsidRPr="00763B38">
        <w:rPr>
          <w:rFonts w:ascii="Arial" w:hAnsi="Arial" w:cs="Arial"/>
          <w:sz w:val="22"/>
          <w:szCs w:val="22"/>
        </w:rPr>
        <w:t xml:space="preserve"> After that, a </w:t>
      </w:r>
      <w:r w:rsidR="00CC4BD2" w:rsidRPr="00763B38">
        <w:rPr>
          <w:rFonts w:ascii="Arial" w:hAnsi="Arial" w:cs="Arial"/>
          <w:sz w:val="22"/>
          <w:szCs w:val="22"/>
        </w:rPr>
        <w:t>tortuous</w:t>
      </w:r>
      <w:r w:rsidRPr="00763B38">
        <w:rPr>
          <w:rFonts w:ascii="Arial" w:hAnsi="Arial" w:cs="Arial"/>
          <w:sz w:val="22"/>
          <w:szCs w:val="22"/>
        </w:rPr>
        <w:t xml:space="preserve"> </w:t>
      </w:r>
      <w:r w:rsidR="005D0ECD" w:rsidRPr="00763B38">
        <w:rPr>
          <w:rFonts w:ascii="Arial" w:hAnsi="Arial" w:cs="Arial"/>
          <w:sz w:val="22"/>
          <w:szCs w:val="22"/>
        </w:rPr>
        <w:t>segment</w:t>
      </w:r>
      <w:r w:rsidRPr="00763B38">
        <w:rPr>
          <w:rFonts w:ascii="Arial" w:hAnsi="Arial" w:cs="Arial"/>
          <w:sz w:val="22"/>
          <w:szCs w:val="22"/>
        </w:rPr>
        <w:t xml:space="preserve"> </w:t>
      </w:r>
      <w:r w:rsidR="00284A4E" w:rsidRPr="00763B38">
        <w:rPr>
          <w:rFonts w:ascii="Arial" w:hAnsi="Arial" w:cs="Arial"/>
          <w:sz w:val="22"/>
          <w:szCs w:val="22"/>
        </w:rPr>
        <w:t xml:space="preserve">is </w:t>
      </w:r>
      <w:r w:rsidR="00CC4BD2" w:rsidRPr="00763B38">
        <w:rPr>
          <w:rFonts w:ascii="Arial" w:hAnsi="Arial" w:cs="Arial"/>
          <w:sz w:val="22"/>
          <w:szCs w:val="22"/>
        </w:rPr>
        <w:t>analysed</w:t>
      </w:r>
      <w:r w:rsidR="00284A4E" w:rsidRPr="00763B38">
        <w:rPr>
          <w:rFonts w:ascii="Arial" w:hAnsi="Arial" w:cs="Arial"/>
          <w:sz w:val="22"/>
          <w:szCs w:val="22"/>
        </w:rPr>
        <w:t xml:space="preserve"> for difference</w:t>
      </w:r>
      <w:r w:rsidR="00B05869" w:rsidRPr="00763B38">
        <w:rPr>
          <w:rFonts w:ascii="Arial" w:hAnsi="Arial" w:cs="Arial"/>
          <w:sz w:val="22"/>
          <w:szCs w:val="22"/>
        </w:rPr>
        <w:t>s</w:t>
      </w:r>
      <w:r w:rsidR="00284A4E" w:rsidRPr="00763B38">
        <w:rPr>
          <w:rFonts w:ascii="Arial" w:hAnsi="Arial" w:cs="Arial"/>
          <w:sz w:val="22"/>
          <w:szCs w:val="22"/>
        </w:rPr>
        <w:t xml:space="preserve"> between models. </w:t>
      </w:r>
      <w:r w:rsidR="00B05869" w:rsidRPr="00763B38">
        <w:rPr>
          <w:rFonts w:ascii="Arial" w:hAnsi="Arial" w:cs="Arial"/>
          <w:sz w:val="22"/>
          <w:szCs w:val="22"/>
        </w:rPr>
        <w:t xml:space="preserve">The final stage of the project focuses on the comparison between CFD, 0D and 1D models. </w:t>
      </w:r>
    </w:p>
    <w:p w14:paraId="49AC594E" w14:textId="77777777" w:rsidR="00DA0BAE" w:rsidRPr="00763B38" w:rsidRDefault="00DA0BAE" w:rsidP="004718E3">
      <w:pPr>
        <w:spacing w:after="0" w:line="240" w:lineRule="auto"/>
        <w:rPr>
          <w:rFonts w:ascii="Arial" w:hAnsi="Arial" w:cs="Arial"/>
          <w:sz w:val="22"/>
          <w:szCs w:val="22"/>
        </w:rPr>
      </w:pPr>
    </w:p>
    <w:p w14:paraId="5BE46250" w14:textId="72841938" w:rsidR="00AE4EAB" w:rsidRPr="00763B38" w:rsidRDefault="00F80EBA" w:rsidP="004718E3">
      <w:pPr>
        <w:pStyle w:val="Heading2"/>
        <w:spacing w:before="0" w:after="0" w:line="240" w:lineRule="auto"/>
        <w:rPr>
          <w:rFonts w:ascii="Arial" w:hAnsi="Arial" w:cs="Arial"/>
        </w:rPr>
      </w:pPr>
      <w:bookmarkStart w:id="2" w:name="_Toc233661552"/>
      <w:r w:rsidRPr="00763B38">
        <w:rPr>
          <w:rFonts w:ascii="Arial" w:hAnsi="Arial" w:cs="Arial"/>
        </w:rPr>
        <w:t xml:space="preserve">2.1 </w:t>
      </w:r>
      <w:r w:rsidR="00212766" w:rsidRPr="00763B38">
        <w:rPr>
          <w:rFonts w:ascii="Arial" w:hAnsi="Arial" w:cs="Arial"/>
        </w:rPr>
        <w:t>Straight</w:t>
      </w:r>
      <w:r w:rsidR="00537D69" w:rsidRPr="00763B38">
        <w:rPr>
          <w:rFonts w:ascii="Arial" w:hAnsi="Arial" w:cs="Arial"/>
        </w:rPr>
        <w:t xml:space="preserve"> Pipe CFD </w:t>
      </w:r>
      <w:r w:rsidR="00212766" w:rsidRPr="00763B38">
        <w:rPr>
          <w:rFonts w:ascii="Arial" w:hAnsi="Arial" w:cs="Arial"/>
        </w:rPr>
        <w:t>Simulation</w:t>
      </w:r>
      <w:bookmarkEnd w:id="2"/>
    </w:p>
    <w:p w14:paraId="00C2FC8C" w14:textId="27C8D442" w:rsidR="003128E3" w:rsidRPr="00763B38" w:rsidRDefault="003D1522" w:rsidP="004718E3">
      <w:pPr>
        <w:spacing w:after="0" w:line="240" w:lineRule="auto"/>
        <w:jc w:val="both"/>
        <w:rPr>
          <w:rFonts w:ascii="Arial" w:hAnsi="Arial" w:cs="Arial"/>
          <w:sz w:val="22"/>
          <w:szCs w:val="22"/>
        </w:rPr>
      </w:pPr>
      <w:r w:rsidRPr="00763B38">
        <w:rPr>
          <w:rFonts w:ascii="Arial" w:hAnsi="Arial" w:cs="Arial"/>
          <w:sz w:val="22"/>
          <w:szCs w:val="22"/>
        </w:rPr>
        <w:t xml:space="preserve">The </w:t>
      </w:r>
      <w:r w:rsidR="000739A7" w:rsidRPr="00763B38">
        <w:rPr>
          <w:rFonts w:ascii="Arial" w:hAnsi="Arial" w:cs="Arial"/>
          <w:sz w:val="22"/>
          <w:szCs w:val="22"/>
        </w:rPr>
        <w:t xml:space="preserve">first </w:t>
      </w:r>
      <w:r w:rsidRPr="00763B38">
        <w:rPr>
          <w:rFonts w:ascii="Arial" w:hAnsi="Arial" w:cs="Arial"/>
          <w:sz w:val="22"/>
          <w:szCs w:val="22"/>
        </w:rPr>
        <w:t xml:space="preserve">CFD </w:t>
      </w:r>
      <w:r w:rsidR="000739A7" w:rsidRPr="00763B38">
        <w:rPr>
          <w:rFonts w:ascii="Arial" w:hAnsi="Arial" w:cs="Arial"/>
          <w:sz w:val="22"/>
          <w:szCs w:val="22"/>
        </w:rPr>
        <w:t xml:space="preserve">simulation was done on </w:t>
      </w:r>
      <w:r w:rsidRPr="00763B38">
        <w:rPr>
          <w:rFonts w:ascii="Arial" w:hAnsi="Arial" w:cs="Arial"/>
          <w:sz w:val="22"/>
          <w:szCs w:val="22"/>
        </w:rPr>
        <w:t>a straight cylindrical pipe</w:t>
      </w:r>
      <w:r w:rsidR="000739A7" w:rsidRPr="00763B38">
        <w:rPr>
          <w:rFonts w:ascii="Arial" w:hAnsi="Arial" w:cs="Arial"/>
          <w:sz w:val="22"/>
          <w:szCs w:val="22"/>
        </w:rPr>
        <w:t xml:space="preserve"> and used as a </w:t>
      </w:r>
      <w:r w:rsidR="00891867" w:rsidRPr="00763B38">
        <w:rPr>
          <w:rFonts w:ascii="Arial" w:hAnsi="Arial" w:cs="Arial"/>
          <w:sz w:val="22"/>
          <w:szCs w:val="22"/>
        </w:rPr>
        <w:t>reference</w:t>
      </w:r>
      <w:r w:rsidR="000739A7" w:rsidRPr="00763B38">
        <w:rPr>
          <w:rFonts w:ascii="Arial" w:hAnsi="Arial" w:cs="Arial"/>
          <w:sz w:val="22"/>
          <w:szCs w:val="22"/>
        </w:rPr>
        <w:t xml:space="preserve"> for laminar flow. </w:t>
      </w:r>
      <w:r w:rsidRPr="00763B38">
        <w:rPr>
          <w:rFonts w:ascii="Arial" w:hAnsi="Arial" w:cs="Arial"/>
          <w:sz w:val="22"/>
          <w:szCs w:val="22"/>
        </w:rPr>
        <w:t xml:space="preserve">The geometry was </w:t>
      </w:r>
      <w:r w:rsidR="000739A7" w:rsidRPr="00763B38">
        <w:rPr>
          <w:rFonts w:ascii="Arial" w:hAnsi="Arial" w:cs="Arial"/>
          <w:sz w:val="22"/>
          <w:szCs w:val="22"/>
        </w:rPr>
        <w:t xml:space="preserve">taken from </w:t>
      </w:r>
      <w:r w:rsidR="00212766" w:rsidRPr="00763B38">
        <w:rPr>
          <w:rFonts w:ascii="Arial" w:hAnsi="Arial" w:cs="Arial"/>
          <w:sz w:val="22"/>
          <w:szCs w:val="22"/>
        </w:rPr>
        <w:t>tutorials in</w:t>
      </w:r>
      <w:r w:rsidRPr="00763B38">
        <w:rPr>
          <w:rFonts w:ascii="Arial" w:hAnsi="Arial" w:cs="Arial"/>
          <w:sz w:val="22"/>
          <w:szCs w:val="22"/>
        </w:rPr>
        <w:t xml:space="preserve"> OpenFOAM </w:t>
      </w:r>
      <w:r w:rsidR="00FF3F16" w:rsidRPr="00763B38">
        <w:rPr>
          <w:rFonts w:ascii="Arial" w:hAnsi="Arial" w:cs="Arial"/>
          <w:sz w:val="22"/>
          <w:szCs w:val="22"/>
        </w:rPr>
        <w:t xml:space="preserve">with </w:t>
      </w:r>
      <w:r w:rsidRPr="00763B38">
        <w:rPr>
          <w:rFonts w:ascii="Arial" w:hAnsi="Arial" w:cs="Arial"/>
          <w:sz w:val="22"/>
          <w:szCs w:val="22"/>
        </w:rPr>
        <w:t>steady, incompressible flow conditions</w:t>
      </w:r>
      <w:r w:rsidR="002E0670" w:rsidRPr="00763B38">
        <w:rPr>
          <w:rFonts w:ascii="Arial" w:hAnsi="Arial" w:cs="Arial"/>
          <w:sz w:val="22"/>
          <w:szCs w:val="22"/>
        </w:rPr>
        <w:t xml:space="preserve"> </w:t>
      </w:r>
      <w:r w:rsidR="002E0670" w:rsidRPr="00763B38">
        <w:rPr>
          <w:rFonts w:ascii="Arial" w:hAnsi="Arial" w:cs="Arial"/>
          <w:sz w:val="22"/>
          <w:szCs w:val="22"/>
        </w:rPr>
        <w:fldChar w:fldCharType="begin"/>
      </w:r>
      <w:r w:rsidR="002E0670" w:rsidRPr="00763B38">
        <w:rPr>
          <w:rFonts w:ascii="Arial" w:hAnsi="Arial" w:cs="Arial"/>
          <w:sz w:val="22"/>
          <w:szCs w:val="22"/>
        </w:rPr>
        <w:instrText xml:space="preserve"> ADDIN ZOTERO_ITEM CSL_CITATION {"citationID":"tfxIrJCZ","properties":{"unsorted":false,"formattedCitation":"({\\i{}OpenFOAM}, 2026)","plainCitation":"(OpenFOAM, 2026)","noteIndex":0},"citationItems":[{"id":665,"uris":["http://zotero.org/users/13830735/items/EY25HDA6"],"itemData":{"id":665,"type":"webpage","abstract":"Official home of The Open Source Computational Fluid Dynamics (CFD) Toolbox","language":"en","title":"OpenFOAM","URL":"https://www.openfoam.com/","accessed":{"date-parts":[["2026",6,29]]},"issued":{"date-parts":[["2026",6,26]]}}}],"schema":"https://github.com/citation-style-language/schema/raw/master/csl-citation.json"} </w:instrText>
      </w:r>
      <w:r w:rsidR="002E0670" w:rsidRPr="00763B38">
        <w:rPr>
          <w:rFonts w:ascii="Arial" w:hAnsi="Arial" w:cs="Arial"/>
          <w:sz w:val="22"/>
          <w:szCs w:val="22"/>
        </w:rPr>
        <w:fldChar w:fldCharType="separate"/>
      </w:r>
      <w:r w:rsidR="002E0670" w:rsidRPr="00763B38">
        <w:rPr>
          <w:rFonts w:ascii="Arial" w:hAnsi="Arial" w:cs="Arial"/>
          <w:kern w:val="0"/>
          <w:sz w:val="22"/>
        </w:rPr>
        <w:t>(</w:t>
      </w:r>
      <w:r w:rsidR="002E0670" w:rsidRPr="00763B38">
        <w:rPr>
          <w:rFonts w:ascii="Arial" w:hAnsi="Arial" w:cs="Arial"/>
          <w:i/>
          <w:iCs/>
          <w:kern w:val="0"/>
          <w:sz w:val="22"/>
        </w:rPr>
        <w:t>OpenFOAM</w:t>
      </w:r>
      <w:r w:rsidR="002E0670" w:rsidRPr="00763B38">
        <w:rPr>
          <w:rFonts w:ascii="Arial" w:hAnsi="Arial" w:cs="Arial"/>
          <w:kern w:val="0"/>
          <w:sz w:val="22"/>
        </w:rPr>
        <w:t>, 2026)</w:t>
      </w:r>
      <w:r w:rsidR="002E0670" w:rsidRPr="00763B38">
        <w:rPr>
          <w:rFonts w:ascii="Arial" w:hAnsi="Arial" w:cs="Arial"/>
          <w:sz w:val="22"/>
          <w:szCs w:val="22"/>
        </w:rPr>
        <w:fldChar w:fldCharType="end"/>
      </w:r>
      <w:r w:rsidRPr="00763B38">
        <w:rPr>
          <w:rFonts w:ascii="Arial" w:hAnsi="Arial" w:cs="Arial"/>
          <w:sz w:val="22"/>
          <w:szCs w:val="22"/>
        </w:rPr>
        <w:t>. Blood was modelled as a Newtonian fluid with constant density and dynamic viscosity corresponding to physiological values</w:t>
      </w:r>
      <w:r w:rsidR="006163BB" w:rsidRPr="00763B38">
        <w:rPr>
          <w:rFonts w:ascii="Arial" w:hAnsi="Arial" w:cs="Arial"/>
          <w:sz w:val="22"/>
          <w:szCs w:val="22"/>
        </w:rPr>
        <w:t xml:space="preserve"> </w:t>
      </w:r>
      <w:r w:rsidR="006163BB" w:rsidRPr="00763B38">
        <w:rPr>
          <w:rFonts w:ascii="Arial" w:hAnsi="Arial" w:cs="Arial"/>
          <w:sz w:val="22"/>
          <w:szCs w:val="22"/>
        </w:rPr>
        <w:fldChar w:fldCharType="begin"/>
      </w:r>
      <w:r w:rsidR="006163BB" w:rsidRPr="00763B38">
        <w:rPr>
          <w:rFonts w:ascii="Arial" w:hAnsi="Arial" w:cs="Arial"/>
          <w:sz w:val="22"/>
          <w:szCs w:val="22"/>
        </w:rPr>
        <w:instrText xml:space="preserve"> ADDIN ZOTERO_ITEM CSL_CITATION {"citationID":"Uvo5LDbH","properties":{"unsorted":false,"formattedCitation":"(Razavi &amp; Sahebjam, 2014)","plainCitation":"(Razavi &amp; Sahebjam, 2014)","noteIndex":0},"citationItems":[{"id":667,"uris":["http://zotero.org/users/13830735/items/5RVMYVDI"],"itemData":{"id":667,"type":"article-journal","abstract":"Introduction: This paper represents the numerical simulation of blood flow in the circle of Willis (CoW). Circle of Willis is responsible for the oxygenated blood distribution into the cerebral mass. To investigate the blood behavior, two Newtonian and non-Newtonian viscosity models were considered and the results were compared under steady state conditions.\n, \nMethods: Methodologically, the arterial geometry was obtained using 3D magnetic resonance angiography (MRA) data. The blood flow through the cerebral vasculature was considered to be steady and laminar, and the Galerkin’s finite element method was applied to solve the systems of non-linear Navier-Stokes equations.\n, \nResults: Flow patterns including flow rates and shear rates were obtained through the simulation. The minimal magnitude of shear rates was much greater than 100 s-1 through the larger arteries; thus, the non-Newtonian blood viscosity tended to approach the constant limit of infinite shear viscosity through the CoW. So, in larger arteries the non-Newtonian nature of blood was less dominant and it would be treated as a Newtonian fluid. The only exception was the anterior communicating artery (ACoA) in which the blood flow showed different behavior for the Newtonian and non-Newtonian cases.\n, \nConclusion By comparing the results it was concluded that the Newtonian viscosity assumption of blood flow through the healthy, complete circle of Willis under the normal and steady conditions would be acceptably accurate.","container-title":"BioImpacts : BI","DOI":"10.5681/bi.2014.008","ISSN":"2228-5652","issue":"2","journalAbbreviation":"Bioimpacts","page":"89-94","PMID":"25035852","PMCID":"PMC4097977","source":"PubMed Central","title":"Numerical Simulation of the blood flow behavior in the circle of  Willis","volume":"4","author":[{"family":"Razavi","given":"Seyyed Esmail"},{"family":"Sahebjam","given":"Rana"}],"issued":{"date-parts":[["2014"]]}}}],"schema":"https://github.com/citation-style-language/schema/raw/master/csl-citation.json"} </w:instrText>
      </w:r>
      <w:r w:rsidR="006163BB" w:rsidRPr="00763B38">
        <w:rPr>
          <w:rFonts w:ascii="Arial" w:hAnsi="Arial" w:cs="Arial"/>
          <w:sz w:val="22"/>
          <w:szCs w:val="22"/>
        </w:rPr>
        <w:fldChar w:fldCharType="separate"/>
      </w:r>
      <w:r w:rsidR="006163BB" w:rsidRPr="00763B38">
        <w:rPr>
          <w:rFonts w:ascii="Arial" w:hAnsi="Arial" w:cs="Arial"/>
          <w:sz w:val="22"/>
        </w:rPr>
        <w:t>(Razavi &amp; Sahebjam, 2014)</w:t>
      </w:r>
      <w:r w:rsidR="006163BB" w:rsidRPr="00763B38">
        <w:rPr>
          <w:rFonts w:ascii="Arial" w:hAnsi="Arial" w:cs="Arial"/>
          <w:sz w:val="22"/>
          <w:szCs w:val="22"/>
        </w:rPr>
        <w:fldChar w:fldCharType="end"/>
      </w:r>
      <w:r w:rsidRPr="00763B38">
        <w:rPr>
          <w:rFonts w:ascii="Arial" w:hAnsi="Arial" w:cs="Arial"/>
          <w:sz w:val="22"/>
          <w:szCs w:val="22"/>
        </w:rPr>
        <w:t>.</w:t>
      </w:r>
    </w:p>
    <w:p w14:paraId="0CA26E15" w14:textId="77777777" w:rsidR="0041313E" w:rsidRPr="00763B38" w:rsidRDefault="0041313E" w:rsidP="004718E3">
      <w:pPr>
        <w:spacing w:after="0" w:line="240" w:lineRule="auto"/>
        <w:rPr>
          <w:rFonts w:ascii="Arial" w:hAnsi="Arial" w:cs="Arial"/>
          <w:sz w:val="22"/>
          <w:szCs w:val="22"/>
        </w:rPr>
      </w:pPr>
    </w:p>
    <w:p w14:paraId="68E5B7B7" w14:textId="77777777" w:rsidR="003128E3" w:rsidRPr="00763B38" w:rsidRDefault="003128E3" w:rsidP="004718E3">
      <w:pPr>
        <w:keepNext/>
        <w:spacing w:after="0" w:line="240" w:lineRule="auto"/>
        <w:rPr>
          <w:rFonts w:ascii="Arial" w:hAnsi="Arial" w:cs="Arial"/>
        </w:rPr>
      </w:pPr>
      <w:r w:rsidRPr="00763B38">
        <w:rPr>
          <w:rFonts w:ascii="Arial" w:hAnsi="Arial" w:cs="Arial"/>
          <w:noProof/>
          <w:lang w:val="en-US"/>
        </w:rPr>
        <w:lastRenderedPageBreak/>
        <w:drawing>
          <wp:inline distT="0" distB="0" distL="0" distR="0" wp14:anchorId="411771AC" wp14:editId="2FD42AFB">
            <wp:extent cx="3819685" cy="1110827"/>
            <wp:effectExtent l="0" t="0" r="0" b="0"/>
            <wp:docPr id="9726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75875" name=""/>
                    <pic:cNvPicPr/>
                  </pic:nvPicPr>
                  <pic:blipFill rotWithShape="1">
                    <a:blip r:embed="rId9"/>
                    <a:srcRect l="39533" t="50616" r="12604" b="25325"/>
                    <a:stretch>
                      <a:fillRect/>
                    </a:stretch>
                  </pic:blipFill>
                  <pic:spPr bwMode="auto">
                    <a:xfrm>
                      <a:off x="0" y="0"/>
                      <a:ext cx="3847264" cy="1118848"/>
                    </a:xfrm>
                    <a:prstGeom prst="rect">
                      <a:avLst/>
                    </a:prstGeom>
                    <a:ln>
                      <a:noFill/>
                    </a:ln>
                    <a:extLst>
                      <a:ext uri="{53640926-AAD7-44D8-BBD7-CCE9431645EC}">
                        <a14:shadowObscured xmlns:a14="http://schemas.microsoft.com/office/drawing/2010/main"/>
                      </a:ext>
                    </a:extLst>
                  </pic:spPr>
                </pic:pic>
              </a:graphicData>
            </a:graphic>
          </wp:inline>
        </w:drawing>
      </w:r>
    </w:p>
    <w:p w14:paraId="0FA41301" w14:textId="4684C3A9" w:rsidR="00FF3F16" w:rsidRPr="00763B38" w:rsidRDefault="003128E3"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w:t>
      </w:r>
      <w:r w:rsidRPr="00763B38">
        <w:rPr>
          <w:rFonts w:ascii="Arial" w:hAnsi="Arial" w:cs="Arial"/>
        </w:rPr>
        <w:fldChar w:fldCharType="end"/>
      </w:r>
      <w:r w:rsidRPr="00763B38">
        <w:rPr>
          <w:rFonts w:ascii="Arial" w:hAnsi="Arial" w:cs="Arial"/>
        </w:rPr>
        <w:t xml:space="preserve">: </w:t>
      </w:r>
      <w:r w:rsidR="00212766" w:rsidRPr="00763B38">
        <w:rPr>
          <w:rFonts w:ascii="Arial" w:hAnsi="Arial" w:cs="Arial"/>
        </w:rPr>
        <w:t>Straight</w:t>
      </w:r>
      <w:r w:rsidRPr="00763B38">
        <w:rPr>
          <w:rFonts w:ascii="Arial" w:hAnsi="Arial" w:cs="Arial"/>
        </w:rPr>
        <w:t xml:space="preserve"> </w:t>
      </w:r>
      <w:r w:rsidR="003434BA" w:rsidRPr="00763B38">
        <w:rPr>
          <w:rFonts w:ascii="Arial" w:hAnsi="Arial" w:cs="Arial"/>
        </w:rPr>
        <w:t>p</w:t>
      </w:r>
      <w:r w:rsidRPr="00763B38">
        <w:rPr>
          <w:rFonts w:ascii="Arial" w:hAnsi="Arial" w:cs="Arial"/>
        </w:rPr>
        <w:t xml:space="preserve">ipe </w:t>
      </w:r>
      <w:r w:rsidR="0041313E" w:rsidRPr="00763B38">
        <w:rPr>
          <w:rFonts w:ascii="Arial" w:hAnsi="Arial" w:cs="Arial"/>
        </w:rPr>
        <w:t>simulation</w:t>
      </w:r>
      <w:r w:rsidRPr="00763B38">
        <w:rPr>
          <w:rFonts w:ascii="Arial" w:hAnsi="Arial" w:cs="Arial"/>
        </w:rPr>
        <w:t xml:space="preserve"> in OpenFoam</w:t>
      </w:r>
    </w:p>
    <w:p w14:paraId="0757BC52" w14:textId="77777777" w:rsidR="004718E3" w:rsidRPr="00763B38" w:rsidRDefault="004718E3" w:rsidP="004718E3">
      <w:pPr>
        <w:rPr>
          <w:rFonts w:ascii="Arial" w:hAnsi="Arial" w:cs="Arial"/>
        </w:rPr>
      </w:pPr>
    </w:p>
    <w:p w14:paraId="43C4B01C" w14:textId="28720185" w:rsidR="00C625AC" w:rsidRPr="00763B38" w:rsidRDefault="00C625AC" w:rsidP="004718E3">
      <w:pPr>
        <w:keepNext/>
        <w:spacing w:after="0" w:line="240" w:lineRule="auto"/>
        <w:rPr>
          <w:rFonts w:ascii="Arial" w:hAnsi="Arial" w:cs="Arial"/>
          <w:sz w:val="22"/>
          <w:szCs w:val="22"/>
        </w:rPr>
      </w:pPr>
      <w:r w:rsidRPr="00763B38">
        <w:rPr>
          <w:rFonts w:ascii="Arial" w:hAnsi="Arial" w:cs="Arial"/>
          <w:sz w:val="22"/>
          <w:szCs w:val="22"/>
        </w:rPr>
        <w:t xml:space="preserve">A constant velocity was specified at the pipe </w:t>
      </w:r>
      <w:proofErr w:type="gramStart"/>
      <w:r w:rsidRPr="00763B38">
        <w:rPr>
          <w:rFonts w:ascii="Arial" w:hAnsi="Arial" w:cs="Arial"/>
          <w:sz w:val="22"/>
          <w:szCs w:val="22"/>
        </w:rPr>
        <w:t>inlet</w:t>
      </w:r>
      <w:proofErr w:type="gramEnd"/>
      <w:r w:rsidRPr="00763B38">
        <w:rPr>
          <w:rFonts w:ascii="Arial" w:hAnsi="Arial" w:cs="Arial"/>
          <w:sz w:val="22"/>
          <w:szCs w:val="22"/>
        </w:rPr>
        <w:t xml:space="preserve"> and the outlet pressure was fixed to provide a pressure reference. No-slip boundary conditions were applied at the pipe wall. The simulation was performed until a steady-state flow field was reached.</w:t>
      </w:r>
    </w:p>
    <w:p w14:paraId="75B54F64" w14:textId="77777777" w:rsidR="004718E3" w:rsidRPr="00763B38" w:rsidRDefault="004718E3" w:rsidP="004718E3">
      <w:pPr>
        <w:keepNext/>
        <w:spacing w:after="0" w:line="240" w:lineRule="auto"/>
        <w:rPr>
          <w:rFonts w:ascii="Arial" w:hAnsi="Arial" w:cs="Arial"/>
          <w:sz w:val="22"/>
          <w:szCs w:val="22"/>
        </w:rPr>
      </w:pPr>
    </w:p>
    <w:p w14:paraId="3B67BAD1" w14:textId="77777777" w:rsidR="005F22F0" w:rsidRPr="00763B38" w:rsidRDefault="005F22F0" w:rsidP="004718E3">
      <w:pPr>
        <w:keepNext/>
        <w:spacing w:after="0" w:line="240" w:lineRule="auto"/>
        <w:rPr>
          <w:rFonts w:ascii="Arial" w:hAnsi="Arial" w:cs="Arial"/>
        </w:rPr>
      </w:pPr>
      <w:r w:rsidRPr="00763B38">
        <w:rPr>
          <w:rFonts w:ascii="Arial" w:hAnsi="Arial" w:cs="Arial"/>
          <w:noProof/>
          <w:lang w:val="en-US"/>
        </w:rPr>
        <w:drawing>
          <wp:inline distT="0" distB="0" distL="0" distR="0" wp14:anchorId="3F2102F9" wp14:editId="59CEAB23">
            <wp:extent cx="3819525" cy="936050"/>
            <wp:effectExtent l="0" t="0" r="0" b="0"/>
            <wp:docPr id="24957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70059" name=""/>
                    <pic:cNvPicPr/>
                  </pic:nvPicPr>
                  <pic:blipFill>
                    <a:blip r:embed="rId10"/>
                    <a:stretch>
                      <a:fillRect/>
                    </a:stretch>
                  </pic:blipFill>
                  <pic:spPr>
                    <a:xfrm>
                      <a:off x="0" y="0"/>
                      <a:ext cx="3864123" cy="946980"/>
                    </a:xfrm>
                    <a:prstGeom prst="rect">
                      <a:avLst/>
                    </a:prstGeom>
                  </pic:spPr>
                </pic:pic>
              </a:graphicData>
            </a:graphic>
          </wp:inline>
        </w:drawing>
      </w:r>
    </w:p>
    <w:p w14:paraId="438B3A30" w14:textId="1780281D" w:rsidR="00BE0F67" w:rsidRPr="00763B38" w:rsidRDefault="005F22F0"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2</w:t>
      </w:r>
      <w:r w:rsidRPr="00763B38">
        <w:rPr>
          <w:rFonts w:ascii="Arial" w:hAnsi="Arial" w:cs="Arial"/>
        </w:rPr>
        <w:fldChar w:fldCharType="end"/>
      </w:r>
      <w:r w:rsidRPr="00763B38">
        <w:rPr>
          <w:rFonts w:ascii="Arial" w:hAnsi="Arial" w:cs="Arial"/>
        </w:rPr>
        <w:t xml:space="preserve">: Streamlines of </w:t>
      </w:r>
      <w:r w:rsidR="00540BD0" w:rsidRPr="00763B38">
        <w:rPr>
          <w:rFonts w:ascii="Arial" w:hAnsi="Arial" w:cs="Arial"/>
        </w:rPr>
        <w:t>v</w:t>
      </w:r>
      <w:r w:rsidRPr="00763B38">
        <w:rPr>
          <w:rFonts w:ascii="Arial" w:hAnsi="Arial" w:cs="Arial"/>
        </w:rPr>
        <w:t>elocity</w:t>
      </w:r>
      <w:r w:rsidR="00540BD0" w:rsidRPr="00763B38">
        <w:rPr>
          <w:rFonts w:ascii="Arial" w:hAnsi="Arial" w:cs="Arial"/>
        </w:rPr>
        <w:t xml:space="preserve"> flow</w:t>
      </w:r>
    </w:p>
    <w:p w14:paraId="00DDAB34" w14:textId="77777777" w:rsidR="00DA0BAE" w:rsidRPr="00763B38" w:rsidRDefault="00DA0BAE" w:rsidP="004718E3">
      <w:pPr>
        <w:spacing w:after="0" w:line="240" w:lineRule="auto"/>
        <w:rPr>
          <w:rFonts w:ascii="Arial" w:hAnsi="Arial" w:cs="Arial"/>
          <w:sz w:val="22"/>
          <w:szCs w:val="22"/>
        </w:rPr>
      </w:pPr>
    </w:p>
    <w:p w14:paraId="34F21989" w14:textId="300D14A4" w:rsidR="00806FA2" w:rsidRPr="00763B38" w:rsidRDefault="00806FA2" w:rsidP="004718E3">
      <w:pPr>
        <w:spacing w:after="0" w:line="240" w:lineRule="auto"/>
        <w:rPr>
          <w:rFonts w:ascii="Arial" w:hAnsi="Arial" w:cs="Arial"/>
          <w:sz w:val="22"/>
          <w:szCs w:val="22"/>
        </w:rPr>
      </w:pPr>
      <w:r w:rsidRPr="00763B38">
        <w:rPr>
          <w:rFonts w:ascii="Arial" w:hAnsi="Arial" w:cs="Arial"/>
          <w:sz w:val="22"/>
          <w:szCs w:val="22"/>
        </w:rPr>
        <w:t xml:space="preserve">The exact workflow for </w:t>
      </w:r>
      <w:r w:rsidR="00C625AC" w:rsidRPr="00763B38">
        <w:rPr>
          <w:rFonts w:ascii="Arial" w:hAnsi="Arial" w:cs="Arial"/>
          <w:sz w:val="22"/>
          <w:szCs w:val="22"/>
        </w:rPr>
        <w:t>further</w:t>
      </w:r>
      <w:r w:rsidRPr="00763B38">
        <w:rPr>
          <w:rFonts w:ascii="Arial" w:hAnsi="Arial" w:cs="Arial"/>
          <w:sz w:val="22"/>
          <w:szCs w:val="22"/>
        </w:rPr>
        <w:t xml:space="preserve"> validation is shown in the figure below. </w:t>
      </w:r>
    </w:p>
    <w:p w14:paraId="30F772A0" w14:textId="77777777" w:rsidR="00164CA5" w:rsidRPr="00763B38" w:rsidRDefault="00164CA5" w:rsidP="004718E3">
      <w:pPr>
        <w:keepNext/>
        <w:spacing w:after="0" w:line="240" w:lineRule="auto"/>
        <w:rPr>
          <w:rFonts w:ascii="Arial" w:hAnsi="Arial" w:cs="Arial"/>
        </w:rPr>
      </w:pPr>
      <w:r w:rsidRPr="00763B38">
        <w:rPr>
          <w:rFonts w:ascii="Arial" w:hAnsi="Arial" w:cs="Arial"/>
          <w:noProof/>
        </w:rPr>
        <w:drawing>
          <wp:inline distT="0" distB="0" distL="0" distR="0" wp14:anchorId="2BC9059D" wp14:editId="1D9C3B91">
            <wp:extent cx="2004907" cy="3007361"/>
            <wp:effectExtent l="0" t="0" r="0" b="2540"/>
            <wp:docPr id="2037024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0600" cy="3015900"/>
                    </a:xfrm>
                    <a:prstGeom prst="rect">
                      <a:avLst/>
                    </a:prstGeom>
                    <a:noFill/>
                    <a:ln>
                      <a:noFill/>
                    </a:ln>
                  </pic:spPr>
                </pic:pic>
              </a:graphicData>
            </a:graphic>
          </wp:inline>
        </w:drawing>
      </w:r>
    </w:p>
    <w:p w14:paraId="75A9A4B6" w14:textId="08F3D0C5" w:rsidR="00806FA2" w:rsidRPr="00763B38" w:rsidRDefault="00164CA5"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3</w:t>
      </w:r>
      <w:r w:rsidRPr="00763B38">
        <w:rPr>
          <w:rFonts w:ascii="Arial" w:hAnsi="Arial" w:cs="Arial"/>
        </w:rPr>
        <w:fldChar w:fldCharType="end"/>
      </w:r>
      <w:r w:rsidRPr="00763B38">
        <w:rPr>
          <w:rFonts w:ascii="Arial" w:hAnsi="Arial" w:cs="Arial"/>
        </w:rPr>
        <w:t xml:space="preserve">: Steps for straight pipe </w:t>
      </w:r>
      <w:r w:rsidR="00540BD0" w:rsidRPr="00763B38">
        <w:rPr>
          <w:rFonts w:ascii="Arial" w:hAnsi="Arial" w:cs="Arial"/>
        </w:rPr>
        <w:t>a</w:t>
      </w:r>
      <w:r w:rsidRPr="00763B38">
        <w:rPr>
          <w:rFonts w:ascii="Arial" w:hAnsi="Arial" w:cs="Arial"/>
        </w:rPr>
        <w:t>nalysis (Image generated with GPT)</w:t>
      </w:r>
    </w:p>
    <w:p w14:paraId="64E183F6" w14:textId="77777777" w:rsidR="00DA0BAE" w:rsidRPr="00763B38" w:rsidRDefault="00DA0BAE" w:rsidP="004718E3">
      <w:pPr>
        <w:spacing w:after="0" w:line="240" w:lineRule="auto"/>
        <w:rPr>
          <w:rFonts w:ascii="Arial" w:hAnsi="Arial" w:cs="Arial"/>
        </w:rPr>
      </w:pPr>
    </w:p>
    <w:p w14:paraId="7EFD7F50" w14:textId="51ACEB0F" w:rsidR="003166EA" w:rsidRPr="00763B38" w:rsidRDefault="003166EA" w:rsidP="004718E3">
      <w:pPr>
        <w:spacing w:after="0" w:line="240" w:lineRule="auto"/>
        <w:rPr>
          <w:rFonts w:ascii="Arial" w:hAnsi="Arial" w:cs="Arial"/>
          <w:sz w:val="22"/>
          <w:szCs w:val="22"/>
        </w:rPr>
      </w:pPr>
      <w:r w:rsidRPr="00763B38">
        <w:rPr>
          <w:rFonts w:ascii="Arial" w:hAnsi="Arial" w:cs="Arial"/>
          <w:sz w:val="22"/>
          <w:szCs w:val="22"/>
        </w:rPr>
        <w:t>The CFD simulation results were compared with the analytical Poiseuille solution for laminar flow in a straight pipe. The analytical solution, derived from the Navier-Stokes equations, was used as the reference for validating the numerical results.</w:t>
      </w:r>
    </w:p>
    <w:p w14:paraId="5625C08D" w14:textId="77777777" w:rsidR="003166EA" w:rsidRPr="00763B38" w:rsidRDefault="003166EA" w:rsidP="004718E3">
      <w:pPr>
        <w:spacing w:after="0" w:line="240" w:lineRule="auto"/>
        <w:rPr>
          <w:rFonts w:ascii="Arial" w:hAnsi="Arial" w:cs="Arial"/>
          <w:sz w:val="22"/>
          <w:szCs w:val="22"/>
        </w:rPr>
      </w:pPr>
    </w:p>
    <w:p w14:paraId="095C1C30" w14:textId="4B702221" w:rsidR="00DA0BAE" w:rsidRPr="00763B38" w:rsidRDefault="00C23C53" w:rsidP="004718E3">
      <w:pPr>
        <w:pStyle w:val="Heading2"/>
        <w:numPr>
          <w:ilvl w:val="1"/>
          <w:numId w:val="1"/>
        </w:numPr>
        <w:spacing w:before="0" w:after="0" w:line="240" w:lineRule="auto"/>
        <w:rPr>
          <w:rFonts w:ascii="Arial" w:hAnsi="Arial" w:cs="Arial"/>
        </w:rPr>
      </w:pPr>
      <w:bookmarkStart w:id="3" w:name="_Toc233661553"/>
      <w:r w:rsidRPr="00763B38">
        <w:rPr>
          <w:rFonts w:ascii="Arial" w:hAnsi="Arial" w:cs="Arial"/>
        </w:rPr>
        <w:t>Tortuous</w:t>
      </w:r>
      <w:r w:rsidR="00AE4EAB" w:rsidRPr="00763B38">
        <w:rPr>
          <w:rFonts w:ascii="Arial" w:hAnsi="Arial" w:cs="Arial"/>
        </w:rPr>
        <w:t xml:space="preserve"> Vessel CFD</w:t>
      </w:r>
      <w:bookmarkEnd w:id="3"/>
    </w:p>
    <w:p w14:paraId="7CF129E3" w14:textId="5D451A00" w:rsidR="000D664F" w:rsidRPr="00763B38" w:rsidRDefault="000D664F" w:rsidP="004718E3">
      <w:pPr>
        <w:pStyle w:val="Heading3"/>
        <w:numPr>
          <w:ilvl w:val="2"/>
          <w:numId w:val="1"/>
        </w:numPr>
        <w:spacing w:before="0" w:after="0" w:line="240" w:lineRule="auto"/>
        <w:rPr>
          <w:rFonts w:ascii="Arial" w:hAnsi="Arial" w:cs="Arial"/>
        </w:rPr>
      </w:pPr>
      <w:bookmarkStart w:id="4" w:name="_Toc233661554"/>
      <w:r w:rsidRPr="00763B38">
        <w:rPr>
          <w:rFonts w:ascii="Arial" w:hAnsi="Arial" w:cs="Arial"/>
        </w:rPr>
        <w:t>Geometry Preparation</w:t>
      </w:r>
      <w:bookmarkEnd w:id="4"/>
    </w:p>
    <w:p w14:paraId="7D2ACD4A" w14:textId="4BAD0177" w:rsidR="00557BD1" w:rsidRPr="00763B38" w:rsidRDefault="00557BD1" w:rsidP="004718E3">
      <w:pPr>
        <w:pStyle w:val="NormalWeb"/>
        <w:spacing w:before="0" w:beforeAutospacing="0" w:after="0" w:afterAutospacing="0"/>
        <w:jc w:val="both"/>
        <w:rPr>
          <w:rFonts w:ascii="Arial" w:eastAsiaTheme="minorHAnsi" w:hAnsi="Arial" w:cs="Arial"/>
          <w:kern w:val="2"/>
          <w:sz w:val="22"/>
          <w:szCs w:val="22"/>
          <w:lang w:eastAsia="en-US"/>
          <w14:ligatures w14:val="standardContextual"/>
        </w:rPr>
      </w:pPr>
      <w:r w:rsidRPr="00763B38">
        <w:rPr>
          <w:rFonts w:ascii="Arial" w:eastAsiaTheme="minorHAnsi" w:hAnsi="Arial" w:cs="Arial"/>
          <w:kern w:val="2"/>
          <w:sz w:val="22"/>
          <w:szCs w:val="22"/>
          <w:lang w:eastAsia="en-US"/>
          <w14:ligatures w14:val="standardContextual"/>
        </w:rPr>
        <w:t>The tortuous vessel geometry used in this study was obtained from an existing dataset that had been reconstructed from medical imaging</w:t>
      </w:r>
      <w:r w:rsidR="00861A0D" w:rsidRPr="00763B38">
        <w:rPr>
          <w:rFonts w:ascii="Arial" w:eastAsiaTheme="minorHAnsi" w:hAnsi="Arial" w:cs="Arial"/>
          <w:kern w:val="2"/>
          <w:sz w:val="22"/>
          <w:szCs w:val="22"/>
          <w:lang w:eastAsia="en-US"/>
          <w14:ligatures w14:val="standardContextual"/>
        </w:rPr>
        <w:fldChar w:fldCharType="begin"/>
      </w:r>
      <w:r w:rsidR="00861A0D" w:rsidRPr="00763B38">
        <w:rPr>
          <w:rFonts w:ascii="Arial" w:eastAsiaTheme="minorHAnsi" w:hAnsi="Arial" w:cs="Arial"/>
          <w:kern w:val="2"/>
          <w:sz w:val="22"/>
          <w:szCs w:val="22"/>
          <w:lang w:eastAsia="en-US"/>
          <w14:ligatures w14:val="standardContextual"/>
        </w:rPr>
        <w:instrText xml:space="preserve"> ADDIN ZOTERO_ITEM CSL_CITATION {"citationID":"uB8i88qW","properties":{"unsorted":false,"formattedCitation":"(Musio et al., 2025)","plainCitation":"(Musio et al., 2025)","noteIndex":0},"citationItems":[{"id":670,"uris":["http://zotero.org/users/13830735/items/JTFVJMU8"],"itemData":{"id":670,"type":"article-journal","abstract":"This dataset contains anatomically labeled centerline graphs, surface meshes, and derived morphometric features of the Circle of Willis (CoW). The data is based on the TopCoW 2024 training set, which consists of 250 (=125 paired) CTA and MRA images displaying brain vasculature, including the CoW.\n\nThe dataset complements the available TopCoW multi-class segmentations and supports research in vascular morphology, graph-based modeling, and automated centerline extraction. The dataset itself, along with the accompanying baseline algorithm for CoW centerline and feature extraction, is described in our manuscript:\n\n\n\nMusio et al., “Circle of Willis Centerline Graphs: A Dataset and Baseline Algorithm” (2026)\n\n\nA detailed description of the dataset structure and contents is provided in the README file included in the downloadable ZIP archive.\n\nFor access to the raw imaging data and multi-class masks, please refer to the TopCoW dataset repository:https://zenodo.org/records/15692630\n\nNote: The baseline algorithm can be applied on top of the TopCoW segmentation models to extract centerlines and features. The code is available on GitHub: https://github.com/fmusio/CoW_Centerline_Extraction\n\nContents\n\nFor each patient and modality (n=250), the dataset includes:\n\n\n\nCoW Graph (cow_graphs/): Labeled CoW centerline graph (.vtp)\n\nCoW Mesh (cow_meshes/): Labeled CoW surface mesh (.vtp)\n\nCoW Variant (cow_variants/): Variant description encoding presence/absence of segments and fetal-type PCA (.json)\n\nCoW Nodes (cow_nodes/): Node descriptions for start, end, bifurcation and segment boundary points (.json)\n\nCoW Features (cow_features/): Morphometric feature descriptions for segments and bifurcations (.json)\n\n\nThe files follow the same naming pattern as introduced by TopCoW: topcow_{modality}_{pat_id}.{suffix}Where modality is ct for CTA or mr for MRA, and pat_id is the patient ID (e.g., 001, 002, ...).\n\nCitation\n\nIf you use this dataset in your work, please cite:\n\n\n\nMusio et al., “Circle of Willis Centerline Graphs: A Dataset and Baseline Algorithm” (2026)\n\n\nLicense\n\nThis dataset is released under the CC BY-NC (Attribution-NonCommercial) license.By downloading the data, you agree to the license terms.\n\nContact\n\nFor questions or feedback, please contact:\n\n\n\nFabio Musio – fabio.musio@zhaw.ch\n\nProf. Dr. Sven Hirsch – sven.hirsch@zhaw.chZurich University of Applied Sciences (ZHAW)\n\n\nAcknowledgements\n\nThe work on this dataset was supported by the EU project GEMINI (funded by the EU Horizon Europe R&amp;I programme, Grant No. 101136438).","DOI":"10.5281/zenodo.17358162","publisher":"Zenodo","source":"Zenodo","title":"Circle of Willis Centerline Graphs and Morphometric Features","URL":"https://zenodo.org/records/17358162","author":[{"family":"Musio","given":"Fabio"},{"family":"Juchler","given":"Norman"},{"family":"Yang","given":"Kaiyuan"},{"family":"Shit","given":"Suprosanna"},{"family":"Prabhakar","given":"Chinmay"},{"family":"Menze","given":"Bjoern"},{"family":"Hirsch","given":"Sven"}],"accessed":{"date-parts":[["2026",6,29]]},"issued":{"date-parts":[["2025",10,15]]}}}],"schema":"https://github.com/citation-style-language/schema/raw/master/csl-citation.json"} </w:instrText>
      </w:r>
      <w:r w:rsidR="00861A0D" w:rsidRPr="00763B38">
        <w:rPr>
          <w:rFonts w:ascii="Arial" w:eastAsiaTheme="minorHAnsi" w:hAnsi="Arial" w:cs="Arial"/>
          <w:kern w:val="2"/>
          <w:sz w:val="22"/>
          <w:szCs w:val="22"/>
          <w:lang w:eastAsia="en-US"/>
          <w14:ligatures w14:val="standardContextual"/>
        </w:rPr>
        <w:fldChar w:fldCharType="separate"/>
      </w:r>
      <w:r w:rsidR="00861A0D" w:rsidRPr="00763B38">
        <w:rPr>
          <w:rFonts w:ascii="Arial" w:hAnsi="Arial" w:cs="Arial"/>
          <w:sz w:val="22"/>
          <w:lang w:eastAsia="en-US"/>
        </w:rPr>
        <w:t>(Musio et al., 2025)</w:t>
      </w:r>
      <w:r w:rsidR="00861A0D" w:rsidRPr="00763B38">
        <w:rPr>
          <w:rFonts w:ascii="Arial" w:eastAsiaTheme="minorHAnsi" w:hAnsi="Arial" w:cs="Arial"/>
          <w:kern w:val="2"/>
          <w:sz w:val="22"/>
          <w:szCs w:val="22"/>
          <w:lang w:eastAsia="en-US"/>
          <w14:ligatures w14:val="standardContextual"/>
        </w:rPr>
        <w:fldChar w:fldCharType="end"/>
      </w:r>
      <w:r w:rsidRPr="00763B38">
        <w:rPr>
          <w:rFonts w:ascii="Arial" w:eastAsiaTheme="minorHAnsi" w:hAnsi="Arial" w:cs="Arial"/>
          <w:kern w:val="2"/>
          <w:sz w:val="22"/>
          <w:szCs w:val="22"/>
          <w:lang w:eastAsia="en-US"/>
          <w14:ligatures w14:val="standardContextual"/>
        </w:rPr>
        <w:t>. The dataset contained both the vascular surface mesh and the extracted vessel centrelines</w:t>
      </w:r>
      <w:r w:rsidR="00AF1100" w:rsidRPr="00763B38">
        <w:rPr>
          <w:rFonts w:ascii="Arial" w:eastAsiaTheme="minorHAnsi" w:hAnsi="Arial" w:cs="Arial"/>
          <w:kern w:val="2"/>
          <w:sz w:val="22"/>
          <w:szCs w:val="22"/>
          <w:lang w:eastAsia="en-US"/>
          <w14:ligatures w14:val="standardContextual"/>
        </w:rPr>
        <w:t xml:space="preserve"> (Figure</w:t>
      </w:r>
      <w:r w:rsidR="009D6DA6" w:rsidRPr="00763B38">
        <w:rPr>
          <w:rFonts w:ascii="Arial" w:eastAsiaTheme="minorHAnsi" w:hAnsi="Arial" w:cs="Arial"/>
          <w:kern w:val="2"/>
          <w:sz w:val="22"/>
          <w:szCs w:val="22"/>
          <w:lang w:eastAsia="en-US"/>
          <w14:ligatures w14:val="standardContextual"/>
        </w:rPr>
        <w:t xml:space="preserve"> 4</w:t>
      </w:r>
      <w:r w:rsidR="00AF1100" w:rsidRPr="00763B38">
        <w:rPr>
          <w:rFonts w:ascii="Arial" w:eastAsiaTheme="minorHAnsi" w:hAnsi="Arial" w:cs="Arial"/>
          <w:kern w:val="2"/>
          <w:sz w:val="22"/>
          <w:szCs w:val="22"/>
          <w:lang w:eastAsia="en-US"/>
          <w14:ligatures w14:val="standardContextual"/>
        </w:rPr>
        <w:t>)</w:t>
      </w:r>
      <w:r w:rsidRPr="00763B38">
        <w:rPr>
          <w:rFonts w:ascii="Arial" w:eastAsiaTheme="minorHAnsi" w:hAnsi="Arial" w:cs="Arial"/>
          <w:kern w:val="2"/>
          <w:sz w:val="22"/>
          <w:szCs w:val="22"/>
          <w:lang w:eastAsia="en-US"/>
          <w14:ligatures w14:val="standardContextual"/>
        </w:rPr>
        <w:t>.</w:t>
      </w:r>
      <w:r w:rsidR="00432B1B" w:rsidRPr="00763B38">
        <w:rPr>
          <w:rFonts w:ascii="Arial" w:eastAsiaTheme="minorHAnsi" w:hAnsi="Arial" w:cs="Arial"/>
          <w:kern w:val="2"/>
          <w:sz w:val="22"/>
          <w:szCs w:val="22"/>
          <w:lang w:eastAsia="en-US"/>
          <w14:ligatures w14:val="standardContextual"/>
        </w:rPr>
        <w:t xml:space="preserve"> </w:t>
      </w:r>
      <w:r w:rsidR="00ED5D1F" w:rsidRPr="00763B38">
        <w:rPr>
          <w:rFonts w:ascii="Arial" w:eastAsiaTheme="minorHAnsi" w:hAnsi="Arial" w:cs="Arial"/>
          <w:kern w:val="2"/>
          <w:sz w:val="22"/>
          <w:szCs w:val="22"/>
          <w:lang w:eastAsia="en-US"/>
          <w14:ligatures w14:val="standardContextual"/>
        </w:rPr>
        <w:t xml:space="preserve">Figure 5 represents the selected </w:t>
      </w:r>
      <w:r w:rsidR="009B0D3D" w:rsidRPr="00763B38">
        <w:rPr>
          <w:rFonts w:ascii="Arial" w:eastAsiaTheme="minorHAnsi" w:hAnsi="Arial" w:cs="Arial"/>
          <w:kern w:val="2"/>
          <w:sz w:val="22"/>
          <w:szCs w:val="22"/>
          <w:lang w:eastAsia="en-US"/>
          <w14:ligatures w14:val="standardContextual"/>
        </w:rPr>
        <w:t>segment on the right bottom part</w:t>
      </w:r>
      <w:r w:rsidR="00AE3E7B" w:rsidRPr="00763B38">
        <w:rPr>
          <w:rFonts w:ascii="Arial" w:eastAsiaTheme="minorHAnsi" w:hAnsi="Arial" w:cs="Arial"/>
          <w:kern w:val="2"/>
          <w:sz w:val="22"/>
          <w:szCs w:val="22"/>
          <w:lang w:eastAsia="en-US"/>
          <w14:ligatures w14:val="standardContextual"/>
        </w:rPr>
        <w:t xml:space="preserve"> where the mesh is overlaid.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632"/>
      </w:tblGrid>
      <w:tr w:rsidR="002143B1" w:rsidRPr="00763B38" w14:paraId="70895A67" w14:textId="77777777" w:rsidTr="00AF0CDB">
        <w:tc>
          <w:tcPr>
            <w:tcW w:w="4384" w:type="dxa"/>
          </w:tcPr>
          <w:p w14:paraId="53C84C53" w14:textId="77777777" w:rsidR="00546FCC" w:rsidRPr="00763B38" w:rsidRDefault="00364167" w:rsidP="004718E3">
            <w:pPr>
              <w:pStyle w:val="NormalWeb"/>
              <w:keepNext/>
              <w:spacing w:before="0" w:beforeAutospacing="0" w:after="0" w:afterAutospacing="0"/>
              <w:rPr>
                <w:rFonts w:ascii="Arial" w:hAnsi="Arial" w:cs="Arial"/>
              </w:rPr>
            </w:pPr>
            <w:r w:rsidRPr="00763B38">
              <w:rPr>
                <w:rFonts w:ascii="Arial" w:hAnsi="Arial" w:cs="Arial"/>
                <w:noProof/>
                <w:lang w:val="en-GB"/>
              </w:rPr>
              <w:lastRenderedPageBreak/>
              <w:drawing>
                <wp:inline distT="0" distB="0" distL="0" distR="0" wp14:anchorId="5669059B" wp14:editId="2238AF88">
                  <wp:extent cx="2458720" cy="2056379"/>
                  <wp:effectExtent l="0" t="0" r="0" b="1270"/>
                  <wp:docPr id="10234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7459" name=""/>
                          <pic:cNvPicPr/>
                        </pic:nvPicPr>
                        <pic:blipFill>
                          <a:blip r:embed="rId12"/>
                          <a:stretch>
                            <a:fillRect/>
                          </a:stretch>
                        </pic:blipFill>
                        <pic:spPr>
                          <a:xfrm>
                            <a:off x="0" y="0"/>
                            <a:ext cx="2469445" cy="2065349"/>
                          </a:xfrm>
                          <a:prstGeom prst="rect">
                            <a:avLst/>
                          </a:prstGeom>
                        </pic:spPr>
                      </pic:pic>
                    </a:graphicData>
                  </a:graphic>
                </wp:inline>
              </w:drawing>
            </w:r>
          </w:p>
          <w:p w14:paraId="78D0DD99" w14:textId="2ACF4758" w:rsidR="002143B1" w:rsidRPr="00763B38" w:rsidRDefault="00546FCC"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4</w:t>
            </w:r>
            <w:r w:rsidRPr="00763B38">
              <w:rPr>
                <w:rFonts w:ascii="Arial" w:hAnsi="Arial" w:cs="Arial"/>
              </w:rPr>
              <w:fldChar w:fldCharType="end"/>
            </w:r>
            <w:r w:rsidRPr="00763B38">
              <w:rPr>
                <w:rFonts w:ascii="Arial" w:hAnsi="Arial" w:cs="Arial"/>
              </w:rPr>
              <w:t>: Whole vascular mesh with extracted centrelines</w:t>
            </w:r>
          </w:p>
          <w:p w14:paraId="725BAF45" w14:textId="255C0992" w:rsidR="009D6DA6" w:rsidRPr="00763B38" w:rsidRDefault="009D6DA6" w:rsidP="004718E3">
            <w:pPr>
              <w:rPr>
                <w:rFonts w:ascii="Arial" w:hAnsi="Arial" w:cs="Arial"/>
              </w:rPr>
            </w:pPr>
          </w:p>
        </w:tc>
        <w:tc>
          <w:tcPr>
            <w:tcW w:w="4632" w:type="dxa"/>
          </w:tcPr>
          <w:p w14:paraId="4E5557DA" w14:textId="77777777" w:rsidR="00546FCC" w:rsidRPr="00763B38" w:rsidRDefault="00711A0A" w:rsidP="004718E3">
            <w:pPr>
              <w:pStyle w:val="NormalWeb"/>
              <w:keepNext/>
              <w:spacing w:before="0" w:beforeAutospacing="0" w:after="0" w:afterAutospacing="0"/>
              <w:rPr>
                <w:rFonts w:ascii="Arial" w:hAnsi="Arial" w:cs="Arial"/>
              </w:rPr>
            </w:pPr>
            <w:r w:rsidRPr="00763B38">
              <w:rPr>
                <w:rFonts w:ascii="Arial" w:hAnsi="Arial" w:cs="Arial"/>
                <w:noProof/>
                <w:lang w:val="en-US"/>
              </w:rPr>
              <w:drawing>
                <wp:inline distT="0" distB="0" distL="0" distR="0" wp14:anchorId="153350B8" wp14:editId="2B2FD752">
                  <wp:extent cx="2499360" cy="2046433"/>
                  <wp:effectExtent l="0" t="0" r="0" b="0"/>
                  <wp:docPr id="28874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7694" name=""/>
                          <pic:cNvPicPr/>
                        </pic:nvPicPr>
                        <pic:blipFill rotWithShape="1">
                          <a:blip r:embed="rId13"/>
                          <a:srcRect l="32287" t="6551"/>
                          <a:stretch>
                            <a:fillRect/>
                          </a:stretch>
                        </pic:blipFill>
                        <pic:spPr bwMode="auto">
                          <a:xfrm>
                            <a:off x="0" y="0"/>
                            <a:ext cx="2520012" cy="2063343"/>
                          </a:xfrm>
                          <a:prstGeom prst="rect">
                            <a:avLst/>
                          </a:prstGeom>
                          <a:ln>
                            <a:noFill/>
                          </a:ln>
                          <a:extLst>
                            <a:ext uri="{53640926-AAD7-44D8-BBD7-CCE9431645EC}">
                              <a14:shadowObscured xmlns:a14="http://schemas.microsoft.com/office/drawing/2010/main"/>
                            </a:ext>
                          </a:extLst>
                        </pic:spPr>
                      </pic:pic>
                    </a:graphicData>
                  </a:graphic>
                </wp:inline>
              </w:drawing>
            </w:r>
          </w:p>
          <w:p w14:paraId="425FCEB2" w14:textId="2592DB50" w:rsidR="002143B1" w:rsidRPr="00763B38" w:rsidRDefault="00546FCC"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5</w:t>
            </w:r>
            <w:r w:rsidRPr="00763B38">
              <w:rPr>
                <w:rFonts w:ascii="Arial" w:hAnsi="Arial" w:cs="Arial"/>
              </w:rPr>
              <w:fldChar w:fldCharType="end"/>
            </w:r>
            <w:r w:rsidRPr="00763B38">
              <w:rPr>
                <w:rFonts w:ascii="Arial" w:hAnsi="Arial" w:cs="Arial"/>
              </w:rPr>
              <w:t>: Selected segmen</w:t>
            </w:r>
            <w:r w:rsidR="00752EB6" w:rsidRPr="00763B38">
              <w:rPr>
                <w:rFonts w:ascii="Arial" w:hAnsi="Arial" w:cs="Arial"/>
              </w:rPr>
              <w:t>t</w:t>
            </w:r>
          </w:p>
        </w:tc>
      </w:tr>
    </w:tbl>
    <w:p w14:paraId="208F195A" w14:textId="155E5761" w:rsidR="00016378" w:rsidRPr="00763B38" w:rsidRDefault="00E80012" w:rsidP="004718E3">
      <w:pPr>
        <w:pStyle w:val="NormalWeb"/>
        <w:spacing w:before="0" w:beforeAutospacing="0" w:after="0" w:afterAutospacing="0"/>
        <w:jc w:val="both"/>
        <w:rPr>
          <w:rFonts w:ascii="Arial" w:hAnsi="Arial" w:cs="Arial"/>
          <w:sz w:val="22"/>
          <w:szCs w:val="22"/>
          <w:lang w:val="en-CH"/>
        </w:rPr>
      </w:pPr>
      <w:r w:rsidRPr="00763B38">
        <w:rPr>
          <w:rFonts w:ascii="Arial" w:hAnsi="Arial" w:cs="Arial"/>
          <w:sz w:val="22"/>
          <w:szCs w:val="22"/>
        </w:rPr>
        <w:t xml:space="preserve">Figure 6 demonstrates the </w:t>
      </w:r>
      <w:r w:rsidR="007211CC" w:rsidRPr="00763B38">
        <w:rPr>
          <w:rFonts w:ascii="Arial" w:hAnsi="Arial" w:cs="Arial"/>
          <w:sz w:val="22"/>
          <w:szCs w:val="22"/>
        </w:rPr>
        <w:t>lumen surface (th</w:t>
      </w:r>
      <w:r w:rsidR="00317749" w:rsidRPr="00763B38">
        <w:rPr>
          <w:rFonts w:ascii="Arial" w:hAnsi="Arial" w:cs="Arial"/>
          <w:sz w:val="22"/>
          <w:szCs w:val="22"/>
        </w:rPr>
        <w:t xml:space="preserve">e </w:t>
      </w:r>
      <w:r w:rsidR="007211CC" w:rsidRPr="00763B38">
        <w:rPr>
          <w:rFonts w:ascii="Arial" w:hAnsi="Arial" w:cs="Arial"/>
          <w:sz w:val="22"/>
          <w:szCs w:val="22"/>
        </w:rPr>
        <w:t>surface obtained from the segment</w:t>
      </w:r>
      <w:r w:rsidR="00317749" w:rsidRPr="00763B38">
        <w:rPr>
          <w:rFonts w:ascii="Arial" w:hAnsi="Arial" w:cs="Arial"/>
          <w:sz w:val="22"/>
          <w:szCs w:val="22"/>
        </w:rPr>
        <w:t xml:space="preserve"> </w:t>
      </w:r>
      <w:r w:rsidR="00317749" w:rsidRPr="00763B38">
        <w:rPr>
          <w:rFonts w:ascii="Arial" w:hAnsi="Arial" w:cs="Arial"/>
          <w:sz w:val="22"/>
          <w:szCs w:val="22"/>
        </w:rPr>
        <w:fldChar w:fldCharType="begin"/>
      </w:r>
      <w:r w:rsidR="00317749" w:rsidRPr="00763B38">
        <w:rPr>
          <w:rFonts w:ascii="Arial" w:hAnsi="Arial" w:cs="Arial"/>
          <w:sz w:val="22"/>
          <w:szCs w:val="22"/>
        </w:rPr>
        <w:instrText xml:space="preserve"> ADDIN ZOTERO_ITEM CSL_CITATION {"citationID":"Zd5jxPPV","properties":{"unsorted":false,"formattedCitation":"(Steinman et al., 2002)","plainCitation":"(Steinman et al., 2002)","noteIndex":0},"citationItems":[{"id":674,"uris":["http://zotero.org/users/13830735/items/XPDD59F7"],"itemData":{"id":674,"type":"article-journal","abstract":"A thorough understanding of the relationship between local hemodynamics and plaque progression has been hindered by an inability to prospectively monitor these factors in vivo in humans. In this study a novel approach for noninvasively reconstructing artery wall thickness and local hemodynamics at the human carotid bifurcation is presented. Three-dimensional (3D) models of the lumen and wall boundaries, from which wall thickness can be measured, were reconstructed from black-blood magnetic resonance imaging (MRI). Along with time-varying inlet/outlet flow rates measured via phase contrast (PC) MRI, the lumen boundary was used as input for computational fluid dynamic (CFD) simulation of the subject-specific flow patterns and wall shear stresses (WSSs). Results from a 59-year-old subject with early, asymptomatic carotid artery disease show good agreement between simulated and measured velocities, and demonstrate a correspondence between wall thickening and low and oscillating shear at the carotid bulb. High shear at the distal internal carotid artery (ICA) was also colocalized with higher WSS; however, a quantitative general relationship between WSS and wall thickness was not found. Similar results were obtained from a 23-year-old normal subject. These findings represent the first direct comparison of hemodynamic variables and wall thickness at the carotid bifurcation of human subjects. The noninvasive nature of this image-based modeling approach makes it ideal for carrying out future prospective studies of hemodynamics and plaque development or progression in otherwise healthy subjects.","container-title":"Magnetic Resonance in Medicine","DOI":"10.1002/mrm.10025","ISSN":"1522-2594","issue":"1","language":"en","license":"Copyright © 2002 Wiley-Liss, Inc.","note":"_eprint: https://onlinelibrary.wiley.com/doi/pdf/10.1002/mrm.10025","page":"149-159","source":"Wiley Online Library","title":"Reconstruction of carotid bifurcation hemodynamics and wall thickness using computational fluid dynamics and MRI","volume":"47","author":[{"family":"Steinman","given":"David A."},{"family":"Thomas","given":"Jonathan B."},{"family":"Ladak","given":"Hanif M."},{"family":"Milner","given":"Jaques S."},{"family":"Rutt","given":"Brian K."},{"family":"Spence","given":"J. David"}],"issued":{"date-parts":[["2002"]]}}}],"schema":"https://github.com/citation-style-language/schema/raw/master/csl-citation.json"} </w:instrText>
      </w:r>
      <w:r w:rsidR="00317749" w:rsidRPr="00763B38">
        <w:rPr>
          <w:rFonts w:ascii="Arial" w:hAnsi="Arial" w:cs="Arial"/>
          <w:sz w:val="22"/>
          <w:szCs w:val="22"/>
        </w:rPr>
        <w:fldChar w:fldCharType="separate"/>
      </w:r>
      <w:r w:rsidR="00317749" w:rsidRPr="00763B38">
        <w:rPr>
          <w:rFonts w:ascii="Arial" w:hAnsi="Arial" w:cs="Arial"/>
          <w:sz w:val="22"/>
        </w:rPr>
        <w:t>(Steinman et al., 2002)</w:t>
      </w:r>
      <w:r w:rsidR="00317749" w:rsidRPr="00763B38">
        <w:rPr>
          <w:rFonts w:ascii="Arial" w:hAnsi="Arial" w:cs="Arial"/>
          <w:sz w:val="22"/>
          <w:szCs w:val="22"/>
        </w:rPr>
        <w:fldChar w:fldCharType="end"/>
      </w:r>
      <w:r w:rsidR="007211CC" w:rsidRPr="00763B38">
        <w:rPr>
          <w:rFonts w:ascii="Arial" w:hAnsi="Arial" w:cs="Arial"/>
          <w:sz w:val="22"/>
          <w:szCs w:val="22"/>
        </w:rPr>
        <w:t xml:space="preserve">) defines further </w:t>
      </w:r>
      <w:r w:rsidR="00ED5D1F" w:rsidRPr="00763B38">
        <w:rPr>
          <w:rFonts w:ascii="Arial" w:hAnsi="Arial" w:cs="Arial"/>
          <w:sz w:val="22"/>
          <w:szCs w:val="22"/>
        </w:rPr>
        <w:t>computations</w:t>
      </w:r>
      <w:r w:rsidR="007211CC" w:rsidRPr="00763B38">
        <w:rPr>
          <w:rFonts w:ascii="Arial" w:hAnsi="Arial" w:cs="Arial"/>
          <w:sz w:val="22"/>
          <w:szCs w:val="22"/>
        </w:rPr>
        <w:t xml:space="preserve"> </w:t>
      </w:r>
      <w:r w:rsidR="006A0C4D" w:rsidRPr="00763B38">
        <w:rPr>
          <w:rFonts w:ascii="Arial" w:hAnsi="Arial" w:cs="Arial"/>
          <w:sz w:val="22"/>
          <w:szCs w:val="22"/>
        </w:rPr>
        <w:t xml:space="preserve">and represents the inner wall of the vessel. The </w:t>
      </w:r>
      <w:r w:rsidR="00185C72" w:rsidRPr="00763B38">
        <w:rPr>
          <w:rFonts w:ascii="Arial" w:hAnsi="Arial" w:cs="Arial"/>
          <w:sz w:val="22"/>
          <w:szCs w:val="22"/>
        </w:rPr>
        <w:t>centreline</w:t>
      </w:r>
      <w:r w:rsidR="006A0C4D" w:rsidRPr="00763B38">
        <w:rPr>
          <w:rFonts w:ascii="Arial" w:hAnsi="Arial" w:cs="Arial"/>
          <w:sz w:val="22"/>
          <w:szCs w:val="22"/>
        </w:rPr>
        <w:t xml:space="preserve"> </w:t>
      </w:r>
      <w:r w:rsidR="00185C72" w:rsidRPr="00763B38">
        <w:rPr>
          <w:rFonts w:ascii="Arial" w:hAnsi="Arial" w:cs="Arial"/>
          <w:sz w:val="22"/>
          <w:szCs w:val="22"/>
        </w:rPr>
        <w:t>follows</w:t>
      </w:r>
      <w:r w:rsidR="006A0C4D" w:rsidRPr="00763B38">
        <w:rPr>
          <w:rFonts w:ascii="Arial" w:hAnsi="Arial" w:cs="Arial"/>
          <w:sz w:val="22"/>
          <w:szCs w:val="22"/>
        </w:rPr>
        <w:t xml:space="preserve"> the centr</w:t>
      </w:r>
      <w:r w:rsidR="00185C72" w:rsidRPr="00763B38">
        <w:rPr>
          <w:rFonts w:ascii="Arial" w:hAnsi="Arial" w:cs="Arial"/>
          <w:sz w:val="22"/>
          <w:szCs w:val="22"/>
        </w:rPr>
        <w:t xml:space="preserve">e of </w:t>
      </w:r>
      <w:r w:rsidR="006A0C4D" w:rsidRPr="00763B38">
        <w:rPr>
          <w:rFonts w:ascii="Arial" w:hAnsi="Arial" w:cs="Arial"/>
          <w:sz w:val="22"/>
          <w:szCs w:val="22"/>
        </w:rPr>
        <w:t xml:space="preserve">lumen </w:t>
      </w:r>
      <w:r w:rsidR="00185C72" w:rsidRPr="00763B38">
        <w:rPr>
          <w:rFonts w:ascii="Arial" w:hAnsi="Arial" w:cs="Arial"/>
          <w:sz w:val="22"/>
          <w:szCs w:val="22"/>
        </w:rPr>
        <w:t xml:space="preserve">and </w:t>
      </w:r>
      <w:r w:rsidR="00B261AC" w:rsidRPr="00763B38">
        <w:rPr>
          <w:rFonts w:ascii="Arial" w:hAnsi="Arial" w:cs="Arial"/>
          <w:sz w:val="22"/>
          <w:szCs w:val="22"/>
        </w:rPr>
        <w:t>se</w:t>
      </w:r>
      <w:r w:rsidR="00E50390" w:rsidRPr="00763B38">
        <w:rPr>
          <w:rFonts w:ascii="Arial" w:hAnsi="Arial" w:cs="Arial"/>
          <w:sz w:val="22"/>
          <w:szCs w:val="22"/>
        </w:rPr>
        <w:t>r</w:t>
      </w:r>
      <w:r w:rsidR="00B261AC" w:rsidRPr="00763B38">
        <w:rPr>
          <w:rFonts w:ascii="Arial" w:hAnsi="Arial" w:cs="Arial"/>
          <w:sz w:val="22"/>
          <w:szCs w:val="22"/>
        </w:rPr>
        <w:t xml:space="preserve">ves to provide geometric information for </w:t>
      </w:r>
      <w:r w:rsidR="00242956" w:rsidRPr="00763B38">
        <w:rPr>
          <w:rFonts w:ascii="Arial" w:hAnsi="Arial" w:cs="Arial"/>
          <w:sz w:val="22"/>
          <w:szCs w:val="22"/>
        </w:rPr>
        <w:t xml:space="preserve">further </w:t>
      </w:r>
      <w:r w:rsidR="00137EB2" w:rsidRPr="00763B38">
        <w:rPr>
          <w:rFonts w:ascii="Arial" w:hAnsi="Arial" w:cs="Arial"/>
          <w:sz w:val="22"/>
          <w:szCs w:val="22"/>
        </w:rPr>
        <w:t>reduced-order model analysis</w:t>
      </w:r>
      <w:r w:rsidR="00B261AC" w:rsidRPr="00763B38">
        <w:rPr>
          <w:rFonts w:ascii="Arial" w:hAnsi="Arial" w:cs="Arial"/>
          <w:sz w:val="22"/>
          <w:szCs w:val="22"/>
        </w:rPr>
        <w:t xml:space="preserve"> </w:t>
      </w:r>
      <w:r w:rsidR="00B261AC" w:rsidRPr="00763B38">
        <w:rPr>
          <w:rFonts w:ascii="Arial" w:hAnsi="Arial" w:cs="Arial"/>
          <w:sz w:val="22"/>
          <w:szCs w:val="22"/>
        </w:rPr>
        <w:fldChar w:fldCharType="begin"/>
      </w:r>
      <w:r w:rsidR="00B261AC" w:rsidRPr="00763B38">
        <w:rPr>
          <w:rFonts w:ascii="Arial" w:hAnsi="Arial" w:cs="Arial"/>
          <w:sz w:val="22"/>
          <w:szCs w:val="22"/>
        </w:rPr>
        <w:instrText xml:space="preserve"> ADDIN ZOTERO_ITEM CSL_CITATION {"citationID":"gihUkJP2","properties":{"unsorted":false,"formattedCitation":"(Antiga et al., 2008)","plainCitation":"(Antiga et al., 2008)","noteIndex":0},"citationItems":[{"id":672,"uris":["http://zotero.org/users/13830735/items/6J62KDHA"],"itemData":{"id":672,"type":"article-journal","abstract":"We present a modeling framework designed for patient-specific computational hemodynamics to be performed in the context of large-scale studies. The framework takes advantage of the integration of image processing, geometric analysis and mesh generation techniques, with an accent on full automation and high-level interaction. Image segmentation is performed using implicit deformable models taking advantage of a novel approach for selective initialization of vascular branches, as well as of a strategy for the segmentation of small vessels. A robust definition of centerlines provides objective geometric criteria for the automation of surface editing and mesh generation. The framework is available as part of an open-source effort, the Vascular Modeling Toolkit, a first step towards the sharing of tools and data which will be necessary for computational hemodynamics to play a role in evidence-based medicine.","container-title":"Medical &amp; Biological Engineering &amp; Computing","DOI":"10.1007/s11517-008-0420-1","ISSN":"1741-0444","issue":"11","journalAbbreviation":"Med Biol Eng Comput","language":"en","page":"1097-1112","source":"Springer Link","title":"An image-based modeling framework for patient-specific computational hemodynamics","volume":"46","author":[{"family":"Antiga","given":"Luca"},{"family":"Piccinelli","given":"Marina"},{"family":"Botti","given":"Lorenzo"},{"family":"Ene-Iordache","given":"Bogdan"},{"family":"Remuzzi","given":"Andrea"},{"family":"Steinman","given":"David A."}],"issued":{"date-parts":[["2008",11,1]]}}}],"schema":"https://github.com/citation-style-language/schema/raw/master/csl-citation.json"} </w:instrText>
      </w:r>
      <w:r w:rsidR="00B261AC" w:rsidRPr="00763B38">
        <w:rPr>
          <w:rFonts w:ascii="Arial" w:hAnsi="Arial" w:cs="Arial"/>
          <w:sz w:val="22"/>
          <w:szCs w:val="22"/>
        </w:rPr>
        <w:fldChar w:fldCharType="separate"/>
      </w:r>
      <w:r w:rsidR="00B261AC" w:rsidRPr="00763B38">
        <w:rPr>
          <w:rFonts w:ascii="Arial" w:hAnsi="Arial" w:cs="Arial"/>
          <w:sz w:val="22"/>
        </w:rPr>
        <w:t>(Antiga et al., 2008)</w:t>
      </w:r>
      <w:r w:rsidR="00B261AC" w:rsidRPr="00763B38">
        <w:rPr>
          <w:rFonts w:ascii="Arial" w:hAnsi="Arial" w:cs="Arial"/>
          <w:sz w:val="22"/>
          <w:szCs w:val="22"/>
        </w:rPr>
        <w:fldChar w:fldCharType="end"/>
      </w:r>
      <w:r w:rsidR="00137EB2" w:rsidRPr="00763B38">
        <w:rPr>
          <w:rFonts w:ascii="Arial" w:hAnsi="Arial" w:cs="Arial"/>
          <w:sz w:val="22"/>
          <w:szCs w:val="22"/>
        </w:rPr>
        <w:t xml:space="preserve">. </w:t>
      </w:r>
      <w:r w:rsidR="009D2921" w:rsidRPr="00763B38">
        <w:rPr>
          <w:rFonts w:ascii="Arial" w:hAnsi="Arial" w:cs="Arial"/>
          <w:sz w:val="22"/>
          <w:szCs w:val="22"/>
          <w:lang w:val="en-CH"/>
        </w:rPr>
        <w:t>Local vessel radius, cross-sectional area, segment length, and curvature were computed along this path and used as inputs for the 0D and 1D model</w:t>
      </w:r>
      <w:r w:rsidR="00016378" w:rsidRPr="00763B38">
        <w:rPr>
          <w:rFonts w:ascii="Arial" w:hAnsi="Arial" w:cs="Arial"/>
          <w:sz w:val="22"/>
          <w:szCs w:val="22"/>
          <w:lang w:val="en-CH"/>
        </w:rPr>
        <w:t>s.</w:t>
      </w:r>
    </w:p>
    <w:p w14:paraId="51428297" w14:textId="72862D91" w:rsidR="009D2921" w:rsidRPr="00763B38" w:rsidRDefault="009D2921" w:rsidP="004718E3">
      <w:pPr>
        <w:pStyle w:val="NormalWeb"/>
        <w:spacing w:before="0" w:beforeAutospacing="0" w:after="0" w:afterAutospacing="0"/>
        <w:rPr>
          <w:rFonts w:ascii="Arial" w:eastAsiaTheme="minorHAnsi" w:hAnsi="Arial" w:cs="Arial"/>
          <w:kern w:val="2"/>
          <w:sz w:val="22"/>
          <w:szCs w:val="22"/>
          <w:lang w:eastAsia="en-US"/>
          <w14:ligatures w14:val="standardContextual"/>
        </w:rPr>
      </w:pPr>
      <w:r w:rsidRPr="00763B38">
        <w:rPr>
          <w:rFonts w:ascii="Arial" w:hAnsi="Arial" w:cs="Arial"/>
          <w:sz w:val="22"/>
          <w:szCs w:val="22"/>
          <w:lang w:val="en-CH"/>
        </w:rPr>
        <w:t>.</w:t>
      </w:r>
    </w:p>
    <w:p w14:paraId="31EBF574" w14:textId="77777777" w:rsidR="00B9737C" w:rsidRPr="00763B38" w:rsidRDefault="00B9737C" w:rsidP="004718E3">
      <w:pPr>
        <w:pStyle w:val="NormalWeb"/>
        <w:keepNext/>
        <w:spacing w:before="0" w:beforeAutospacing="0" w:after="0" w:afterAutospacing="0"/>
        <w:rPr>
          <w:rFonts w:ascii="Arial" w:hAnsi="Arial" w:cs="Arial"/>
        </w:rPr>
      </w:pPr>
      <w:r w:rsidRPr="00763B38">
        <w:rPr>
          <w:rFonts w:ascii="Arial" w:eastAsiaTheme="minorHAnsi" w:hAnsi="Arial" w:cs="Arial"/>
          <w:kern w:val="2"/>
          <w:sz w:val="22"/>
          <w:szCs w:val="22"/>
          <w:lang w:eastAsia="en-US"/>
          <w14:ligatures w14:val="standardContextual"/>
        </w:rPr>
        <w:drawing>
          <wp:inline distT="0" distB="0" distL="0" distR="0" wp14:anchorId="69781BC0" wp14:editId="7F9A4DD3">
            <wp:extent cx="5269480" cy="2510972"/>
            <wp:effectExtent l="0" t="0" r="7620" b="3810"/>
            <wp:docPr id="2049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1460" name=""/>
                    <pic:cNvPicPr/>
                  </pic:nvPicPr>
                  <pic:blipFill>
                    <a:blip r:embed="rId14"/>
                    <a:stretch>
                      <a:fillRect/>
                    </a:stretch>
                  </pic:blipFill>
                  <pic:spPr>
                    <a:xfrm>
                      <a:off x="0" y="0"/>
                      <a:ext cx="5273839" cy="2513049"/>
                    </a:xfrm>
                    <a:prstGeom prst="rect">
                      <a:avLst/>
                    </a:prstGeom>
                  </pic:spPr>
                </pic:pic>
              </a:graphicData>
            </a:graphic>
          </wp:inline>
        </w:drawing>
      </w:r>
    </w:p>
    <w:p w14:paraId="71F03163" w14:textId="13509594" w:rsidR="009C522A" w:rsidRPr="00763B38" w:rsidRDefault="00B9737C" w:rsidP="004718E3">
      <w:pPr>
        <w:pStyle w:val="Caption"/>
        <w:spacing w:after="0"/>
        <w:rPr>
          <w:rFonts w:ascii="Arial" w:hAnsi="Arial" w:cs="Arial"/>
          <w:sz w:val="22"/>
          <w:szCs w:val="22"/>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6</w:t>
      </w:r>
      <w:r w:rsidRPr="00763B38">
        <w:rPr>
          <w:rFonts w:ascii="Arial" w:hAnsi="Arial" w:cs="Arial"/>
        </w:rPr>
        <w:fldChar w:fldCharType="end"/>
      </w:r>
      <w:r w:rsidRPr="00763B38">
        <w:rPr>
          <w:rFonts w:ascii="Arial" w:hAnsi="Arial" w:cs="Arial"/>
        </w:rPr>
        <w:t>: 3D vessel geometry &amp; extracted centreline</w:t>
      </w:r>
    </w:p>
    <w:p w14:paraId="168CC767" w14:textId="77777777" w:rsidR="00F63642" w:rsidRPr="00763B38" w:rsidRDefault="00F63642" w:rsidP="004718E3">
      <w:pPr>
        <w:pStyle w:val="NormalWeb"/>
        <w:spacing w:before="0" w:beforeAutospacing="0" w:after="0" w:afterAutospacing="0"/>
        <w:rPr>
          <w:rFonts w:ascii="Arial" w:eastAsiaTheme="minorHAnsi" w:hAnsi="Arial" w:cs="Arial"/>
          <w:kern w:val="2"/>
          <w:sz w:val="22"/>
          <w:szCs w:val="22"/>
          <w:lang w:eastAsia="en-US"/>
          <w14:ligatures w14:val="standardContextual"/>
        </w:rPr>
      </w:pPr>
    </w:p>
    <w:p w14:paraId="1C09135D" w14:textId="56511CD2" w:rsidR="002346AC" w:rsidRPr="00763B38" w:rsidRDefault="00D152F1" w:rsidP="004718E3">
      <w:pPr>
        <w:pStyle w:val="NormalWeb"/>
        <w:spacing w:before="0" w:beforeAutospacing="0" w:after="0" w:afterAutospacing="0"/>
        <w:jc w:val="both"/>
        <w:rPr>
          <w:rFonts w:ascii="Arial" w:eastAsiaTheme="minorHAnsi" w:hAnsi="Arial" w:cs="Arial"/>
          <w:kern w:val="2"/>
          <w:sz w:val="22"/>
          <w:szCs w:val="22"/>
          <w:lang w:eastAsia="en-US"/>
          <w14:ligatures w14:val="standardContextual"/>
        </w:rPr>
      </w:pPr>
      <w:r w:rsidRPr="00763B38">
        <w:rPr>
          <w:rFonts w:ascii="Arial" w:hAnsi="Arial" w:cs="Arial"/>
          <w:sz w:val="22"/>
          <w:szCs w:val="22"/>
          <w:lang w:val="en-CH"/>
        </w:rPr>
        <w:t xml:space="preserve">Figure </w:t>
      </w:r>
      <w:r w:rsidR="00317749" w:rsidRPr="00763B38">
        <w:rPr>
          <w:rFonts w:ascii="Arial" w:hAnsi="Arial" w:cs="Arial"/>
          <w:sz w:val="22"/>
          <w:szCs w:val="22"/>
          <w:lang w:val="en-CH"/>
        </w:rPr>
        <w:t>7</w:t>
      </w:r>
      <w:r w:rsidRPr="00763B38">
        <w:rPr>
          <w:rFonts w:ascii="Arial" w:hAnsi="Arial" w:cs="Arial"/>
          <w:sz w:val="22"/>
          <w:szCs w:val="22"/>
          <w:lang w:val="en-CH"/>
        </w:rPr>
        <w:t xml:space="preserve"> illustrates the geometr</w:t>
      </w:r>
      <w:r w:rsidRPr="00763B38">
        <w:rPr>
          <w:rFonts w:ascii="Arial" w:hAnsi="Arial" w:cs="Arial"/>
          <w:sz w:val="22"/>
          <w:szCs w:val="22"/>
          <w:lang w:val="en-CH"/>
        </w:rPr>
        <w:t xml:space="preserve">y of the vessel </w:t>
      </w:r>
      <w:r w:rsidR="00626BD3" w:rsidRPr="00763B38">
        <w:rPr>
          <w:rFonts w:ascii="Arial" w:hAnsi="Arial" w:cs="Arial"/>
          <w:sz w:val="22"/>
          <w:szCs w:val="22"/>
          <w:lang w:val="en-CH"/>
        </w:rPr>
        <w:t xml:space="preserve">based on the centreline. </w:t>
      </w:r>
      <w:r w:rsidRPr="00763B38">
        <w:rPr>
          <w:rFonts w:ascii="Arial" w:hAnsi="Arial" w:cs="Arial"/>
          <w:sz w:val="22"/>
          <w:szCs w:val="22"/>
          <w:lang w:val="en-CH"/>
        </w:rPr>
        <w:t xml:space="preserve">The </w:t>
      </w:r>
      <w:r w:rsidR="004A3981" w:rsidRPr="00763B38">
        <w:rPr>
          <w:rFonts w:ascii="Arial" w:hAnsi="Arial" w:cs="Arial"/>
          <w:sz w:val="22"/>
          <w:szCs w:val="22"/>
          <w:lang w:val="en-CH"/>
        </w:rPr>
        <w:t>x-</w:t>
      </w:r>
      <w:r w:rsidRPr="00763B38">
        <w:rPr>
          <w:rFonts w:ascii="Arial" w:hAnsi="Arial" w:cs="Arial"/>
          <w:sz w:val="22"/>
          <w:szCs w:val="22"/>
          <w:lang w:val="en-CH"/>
        </w:rPr>
        <w:t xml:space="preserve">axis </w:t>
      </w:r>
      <w:r w:rsidR="004A3981" w:rsidRPr="00763B38">
        <w:rPr>
          <w:rFonts w:ascii="Arial" w:hAnsi="Arial" w:cs="Arial"/>
          <w:sz w:val="22"/>
          <w:szCs w:val="22"/>
          <w:lang w:val="en-CH"/>
        </w:rPr>
        <w:t>is</w:t>
      </w:r>
      <w:r w:rsidRPr="00763B38">
        <w:rPr>
          <w:rFonts w:ascii="Arial" w:hAnsi="Arial" w:cs="Arial"/>
          <w:sz w:val="22"/>
          <w:szCs w:val="22"/>
          <w:lang w:val="en-CH"/>
        </w:rPr>
        <w:t xml:space="preserve"> the distance along the </w:t>
      </w:r>
      <w:r w:rsidR="0051491D" w:rsidRPr="00763B38">
        <w:rPr>
          <w:rFonts w:ascii="Arial" w:hAnsi="Arial" w:cs="Arial"/>
          <w:sz w:val="22"/>
          <w:szCs w:val="22"/>
          <w:lang w:val="en-CH"/>
        </w:rPr>
        <w:t>centreline</w:t>
      </w:r>
      <w:r w:rsidRPr="00763B38">
        <w:rPr>
          <w:rFonts w:ascii="Arial" w:hAnsi="Arial" w:cs="Arial"/>
          <w:sz w:val="22"/>
          <w:szCs w:val="22"/>
          <w:lang w:val="en-CH"/>
        </w:rPr>
        <w:t xml:space="preserve"> from the inlet to the outlet. At every position, the local vessel radius (top</w:t>
      </w:r>
      <w:r w:rsidR="00626BD3" w:rsidRPr="00763B38">
        <w:rPr>
          <w:rFonts w:ascii="Arial" w:hAnsi="Arial" w:cs="Arial"/>
          <w:sz w:val="22"/>
          <w:szCs w:val="22"/>
          <w:lang w:val="en-CH"/>
        </w:rPr>
        <w:t xml:space="preserve"> graph)</w:t>
      </w:r>
      <w:r w:rsidRPr="00763B38">
        <w:rPr>
          <w:rFonts w:ascii="Arial" w:hAnsi="Arial" w:cs="Arial"/>
          <w:sz w:val="22"/>
          <w:szCs w:val="22"/>
          <w:lang w:val="en-CH"/>
        </w:rPr>
        <w:t xml:space="preserve"> and the local </w:t>
      </w:r>
      <w:r w:rsidR="004A3981" w:rsidRPr="00763B38">
        <w:rPr>
          <w:rFonts w:ascii="Arial" w:hAnsi="Arial" w:cs="Arial"/>
          <w:sz w:val="22"/>
          <w:szCs w:val="22"/>
          <w:lang w:val="en-CH"/>
        </w:rPr>
        <w:t>centreline</w:t>
      </w:r>
      <w:r w:rsidRPr="00763B38">
        <w:rPr>
          <w:rFonts w:ascii="Arial" w:hAnsi="Arial" w:cs="Arial"/>
          <w:sz w:val="22"/>
          <w:szCs w:val="22"/>
          <w:lang w:val="en-CH"/>
        </w:rPr>
        <w:t xml:space="preserve"> curvature (bottom</w:t>
      </w:r>
      <w:r w:rsidR="004A3981" w:rsidRPr="00763B38">
        <w:rPr>
          <w:rFonts w:ascii="Arial" w:hAnsi="Arial" w:cs="Arial"/>
          <w:sz w:val="22"/>
          <w:szCs w:val="22"/>
          <w:lang w:val="en-CH"/>
        </w:rPr>
        <w:t xml:space="preserve"> graph</w:t>
      </w:r>
      <w:r w:rsidRPr="00763B38">
        <w:rPr>
          <w:rFonts w:ascii="Arial" w:hAnsi="Arial" w:cs="Arial"/>
          <w:sz w:val="22"/>
          <w:szCs w:val="22"/>
          <w:lang w:val="en-CH"/>
        </w:rPr>
        <w:t>) were calculated.</w:t>
      </w:r>
      <w:r w:rsidR="00E6404A" w:rsidRPr="00763B38">
        <w:rPr>
          <w:rFonts w:ascii="Arial" w:hAnsi="Arial" w:cs="Arial"/>
          <w:sz w:val="22"/>
          <w:szCs w:val="22"/>
          <w:lang w:val="en-CH"/>
        </w:rPr>
        <w:t xml:space="preserve"> The local radius is one of the most important parameters because it determines the cross-sectional area and strongly influences the </w:t>
      </w:r>
      <w:r w:rsidR="00741F39" w:rsidRPr="00763B38">
        <w:rPr>
          <w:rFonts w:ascii="Arial" w:hAnsi="Arial" w:cs="Arial"/>
          <w:sz w:val="22"/>
          <w:szCs w:val="22"/>
          <w:lang w:val="en-CH"/>
        </w:rPr>
        <w:t>hydraulic resistance used in reduced-order models</w:t>
      </w:r>
      <w:r w:rsidR="00E74322" w:rsidRPr="00763B38">
        <w:rPr>
          <w:rFonts w:ascii="Arial" w:hAnsi="Arial" w:cs="Arial"/>
          <w:sz w:val="22"/>
          <w:szCs w:val="22"/>
          <w:lang w:val="en-CH"/>
        </w:rPr>
        <w:t xml:space="preserve"> </w:t>
      </w:r>
      <w:r w:rsidR="00E74322" w:rsidRPr="00763B38">
        <w:rPr>
          <w:rFonts w:ascii="Arial" w:hAnsi="Arial" w:cs="Arial"/>
          <w:sz w:val="22"/>
          <w:szCs w:val="22"/>
          <w:lang w:val="en-CH"/>
        </w:rPr>
        <w:fldChar w:fldCharType="begin"/>
      </w:r>
      <w:r w:rsidR="00E74322" w:rsidRPr="00763B38">
        <w:rPr>
          <w:rFonts w:ascii="Arial" w:hAnsi="Arial" w:cs="Arial"/>
          <w:sz w:val="22"/>
          <w:szCs w:val="22"/>
          <w:lang w:val="en-CH"/>
        </w:rPr>
        <w:instrText xml:space="preserve"> ADDIN ZOTERO_ITEM CSL_CITATION {"citationID":"BwaKkbF5","properties":{"unsorted":false,"formattedCitation":"(Pfaller et al., 2022)","plainCitation":"(Pfaller et al., 2022)","noteIndex":0},"citationItems":[{"id":653,"uris":["http://zotero.org/users/13830735/items/VB6NXK9R"],"itemData":{"id":653,"type":"article-journal","abstract":"Three-dimensional (3D) cardiovascular fluid dynamics simulations typically require hours to days of computing time on a high-performance computing cluster. One-dimensional (1D) and lumped-parameter zero-dimensional (0D) models show great promise for accurately predicting blood bulk flow and pressure waveforms with only a fraction of the cost. They can also accelerate uncertainty quantification, optimization, and design parameterization studies. Despite several prior studies generating 1D and 0D models and comparing them to 3D solutions, these were typically limited to either 1D or 0D and a singular category of vascular anatomies. This work proposes a fully automated and openly available framework to generate and simulate 1D and 0D models from 3D patient-specific geometries, automatically detecting vessel junctions and stenosis segments. Our only input is the 3D geometry; we do not use any prior knowledge from 3D simulations. All computational tools presented in this work are implemented in the open-source software platform SimVascular. We demonstrate the reduced-order approximation quality against rigid-wall 3D solutions in a comprehensive comparison with N = 72 publicly available models from various anatomies, vessel types, and disease conditions. Relative average approximation errors of flows and pressures typically ranged from 1% to 10% for both 1D and 0D models, measured at the outlets of terminal vessel branches. In general, 0D model errors were only slightly higher than 1D model errors despite requiring only a third of the 1D runtime. Automatically generated ROMs can significantly speed up model development and shift the computational load from high-performance machines to personal computers., \n\n, We present an open-source framework to automatically generate 1D and 0D reduced-order fluid dynamics models from 3D geometries. We demonstrate the robustness of the framework and the quality of the 1D and 0D approximations in a comprehensive comparison of N=72 subject-specific models against 3D fluid dynamics. Despite their significantly reduced computational effort, 1D and 0D models show good agreement with 3D models even in severely stenosed cases.","container-title":"International journal for numerical methods in biomedical engineering","DOI":"10.1002/cnm.3639","ISSN":"2040-7939","issue":"10","journalAbbreviation":"Int J Numer Method Biomed Eng","page":"e3639","PMID":"35875875","PMCID":"PMC9561079","source":"PubMed Central","title":"Automated generation of 0D and 1D reduced-order models of patient-specific blood flow","volume":"38","author":[{"family":"Pfaller","given":"Martin R."},{"family":"Pham","given":"Jonathan"},{"family":"Verma","given":"Aekaansh"},{"family":"Pegolotti","given":"Luca"},{"family":"Wilson","given":"Nathan M."},{"family":"Parker","given":"David W."},{"family":"Yang","given":"Weiguang"},{"family":"Marsden","given":"Alison L."}],"issued":{"date-parts":[["2022",10]]}}}],"schema":"https://github.com/citation-style-language/schema/raw/master/csl-citation.json"} </w:instrText>
      </w:r>
      <w:r w:rsidR="00E74322" w:rsidRPr="00763B38">
        <w:rPr>
          <w:rFonts w:ascii="Arial" w:hAnsi="Arial" w:cs="Arial"/>
          <w:sz w:val="22"/>
          <w:szCs w:val="22"/>
          <w:lang w:val="en-CH"/>
        </w:rPr>
        <w:fldChar w:fldCharType="separate"/>
      </w:r>
      <w:r w:rsidR="00E74322" w:rsidRPr="00763B38">
        <w:rPr>
          <w:rFonts w:ascii="Arial" w:hAnsi="Arial" w:cs="Arial"/>
          <w:sz w:val="22"/>
          <w:lang w:val="en-CH"/>
        </w:rPr>
        <w:t>(Pfaller et al., 2022)</w:t>
      </w:r>
      <w:r w:rsidR="00E74322" w:rsidRPr="00763B38">
        <w:rPr>
          <w:rFonts w:ascii="Arial" w:hAnsi="Arial" w:cs="Arial"/>
          <w:sz w:val="22"/>
          <w:szCs w:val="22"/>
          <w:lang w:val="en-CH"/>
        </w:rPr>
        <w:fldChar w:fldCharType="end"/>
      </w:r>
      <w:r w:rsidR="00741F39" w:rsidRPr="00763B38">
        <w:rPr>
          <w:rFonts w:ascii="Arial" w:hAnsi="Arial" w:cs="Arial"/>
          <w:sz w:val="22"/>
          <w:szCs w:val="22"/>
          <w:lang w:val="en-CH"/>
        </w:rPr>
        <w:t xml:space="preserve">. </w:t>
      </w:r>
      <w:r w:rsidRPr="00763B38">
        <w:rPr>
          <w:rFonts w:ascii="Arial" w:hAnsi="Arial" w:cs="Arial"/>
          <w:sz w:val="22"/>
          <w:szCs w:val="22"/>
          <w:lang w:val="en-CH"/>
        </w:rPr>
        <w:t xml:space="preserve">The curvature profile describes how strongly the vessel bends at each location. </w:t>
      </w:r>
      <w:r w:rsidR="00E659E4" w:rsidRPr="00763B38">
        <w:rPr>
          <w:rFonts w:ascii="Arial" w:hAnsi="Arial" w:cs="Arial"/>
          <w:sz w:val="22"/>
          <w:szCs w:val="22"/>
          <w:lang w:val="en-CH"/>
        </w:rPr>
        <w:t xml:space="preserve">Curvature </w:t>
      </w:r>
      <w:r w:rsidR="00722103" w:rsidRPr="00763B38">
        <w:rPr>
          <w:rFonts w:ascii="Arial" w:hAnsi="Arial" w:cs="Arial"/>
          <w:sz w:val="22"/>
          <w:szCs w:val="22"/>
          <w:lang w:val="en-CH"/>
        </w:rPr>
        <w:t>is not used in 0D models, but this information will be used</w:t>
      </w:r>
      <w:r w:rsidR="00C93F38" w:rsidRPr="00763B38">
        <w:rPr>
          <w:rFonts w:ascii="Arial" w:hAnsi="Arial" w:cs="Arial"/>
          <w:sz w:val="22"/>
          <w:szCs w:val="22"/>
          <w:lang w:val="en-CH"/>
        </w:rPr>
        <w:t xml:space="preserve"> for further calibration. </w:t>
      </w:r>
    </w:p>
    <w:p w14:paraId="1449CBA6" w14:textId="77777777" w:rsidR="0066133B" w:rsidRPr="00763B38" w:rsidRDefault="002346AC" w:rsidP="004718E3">
      <w:pPr>
        <w:pStyle w:val="NormalWeb"/>
        <w:keepNext/>
        <w:spacing w:before="0" w:beforeAutospacing="0" w:after="0" w:afterAutospacing="0"/>
        <w:rPr>
          <w:rFonts w:ascii="Arial" w:hAnsi="Arial" w:cs="Arial"/>
        </w:rPr>
      </w:pPr>
      <w:r w:rsidRPr="00763B38">
        <w:rPr>
          <w:rFonts w:ascii="Arial" w:eastAsiaTheme="minorHAnsi" w:hAnsi="Arial" w:cs="Arial"/>
          <w:kern w:val="2"/>
          <w:sz w:val="22"/>
          <w:szCs w:val="22"/>
          <w:lang w:eastAsia="en-US"/>
          <w14:ligatures w14:val="standardContextual"/>
        </w:rPr>
        <w:lastRenderedPageBreak/>
        <w:drawing>
          <wp:inline distT="0" distB="0" distL="0" distR="0" wp14:anchorId="7339BCC7" wp14:editId="4AEF63C9">
            <wp:extent cx="3407252" cy="2587413"/>
            <wp:effectExtent l="0" t="0" r="3175" b="3810"/>
            <wp:docPr id="938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19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5726" cy="2593848"/>
                    </a:xfrm>
                    <a:prstGeom prst="rect">
                      <a:avLst/>
                    </a:prstGeom>
                  </pic:spPr>
                </pic:pic>
              </a:graphicData>
            </a:graphic>
          </wp:inline>
        </w:drawing>
      </w:r>
    </w:p>
    <w:p w14:paraId="4A81C4FF" w14:textId="2F8F1255" w:rsidR="002346AC" w:rsidRPr="00763B38" w:rsidRDefault="0066133B"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7</w:t>
      </w:r>
      <w:r w:rsidRPr="00763B38">
        <w:rPr>
          <w:rFonts w:ascii="Arial" w:hAnsi="Arial" w:cs="Arial"/>
        </w:rPr>
        <w:fldChar w:fldCharType="end"/>
      </w:r>
      <w:r w:rsidRPr="00763B38">
        <w:rPr>
          <w:rFonts w:ascii="Arial" w:hAnsi="Arial" w:cs="Arial"/>
        </w:rPr>
        <w:t>: Geometry changes along the centreline</w:t>
      </w:r>
      <w:r w:rsidR="00DA0BAE" w:rsidRPr="00763B38">
        <w:rPr>
          <w:rFonts w:ascii="Arial" w:hAnsi="Arial" w:cs="Arial"/>
        </w:rPr>
        <w:br/>
      </w:r>
    </w:p>
    <w:p w14:paraId="1035F633" w14:textId="77777777" w:rsidR="000637A8" w:rsidRPr="00763B38" w:rsidRDefault="000637A8" w:rsidP="004718E3">
      <w:pPr>
        <w:spacing w:after="0" w:line="240" w:lineRule="auto"/>
        <w:rPr>
          <w:rFonts w:ascii="Arial" w:hAnsi="Arial" w:cs="Arial"/>
        </w:rPr>
      </w:pPr>
    </w:p>
    <w:p w14:paraId="4F286F5D" w14:textId="78855EDD" w:rsidR="000D664F" w:rsidRPr="00763B38" w:rsidRDefault="00B452A9" w:rsidP="004718E3">
      <w:pPr>
        <w:pStyle w:val="Heading3"/>
        <w:numPr>
          <w:ilvl w:val="2"/>
          <w:numId w:val="1"/>
        </w:numPr>
        <w:spacing w:before="0" w:after="0" w:line="240" w:lineRule="auto"/>
        <w:rPr>
          <w:rFonts w:ascii="Arial" w:hAnsi="Arial" w:cs="Arial"/>
        </w:rPr>
      </w:pPr>
      <w:bookmarkStart w:id="5" w:name="_Toc233661555"/>
      <w:r w:rsidRPr="00763B38">
        <w:rPr>
          <w:rFonts w:ascii="Arial" w:hAnsi="Arial" w:cs="Arial"/>
        </w:rPr>
        <w:t>CFD Model</w:t>
      </w:r>
      <w:bookmarkEnd w:id="5"/>
    </w:p>
    <w:p w14:paraId="4A392ACE" w14:textId="74E537D5" w:rsidR="0069322D" w:rsidRPr="00763B38" w:rsidRDefault="0069322D" w:rsidP="004718E3">
      <w:pPr>
        <w:spacing w:after="0" w:line="240" w:lineRule="auto"/>
        <w:jc w:val="both"/>
        <w:rPr>
          <w:rFonts w:ascii="Arial" w:hAnsi="Arial" w:cs="Arial"/>
          <w:sz w:val="22"/>
          <w:szCs w:val="22"/>
        </w:rPr>
      </w:pPr>
      <w:r w:rsidRPr="00763B38">
        <w:rPr>
          <w:rFonts w:ascii="Arial" w:hAnsi="Arial" w:cs="Arial"/>
          <w:sz w:val="22"/>
          <w:szCs w:val="22"/>
        </w:rPr>
        <w:t xml:space="preserve">The selected vessel segment was discretised using a volumetric computational mesh </w:t>
      </w:r>
      <w:r w:rsidR="00D51F17" w:rsidRPr="00763B38">
        <w:rPr>
          <w:rFonts w:ascii="Arial" w:hAnsi="Arial" w:cs="Arial"/>
          <w:sz w:val="22"/>
          <w:szCs w:val="22"/>
        </w:rPr>
        <w:t>in OpenFoam (Figure 8)</w:t>
      </w:r>
      <w:r w:rsidRPr="00763B38">
        <w:rPr>
          <w:rFonts w:ascii="Arial" w:hAnsi="Arial" w:cs="Arial"/>
          <w:sz w:val="22"/>
          <w:szCs w:val="22"/>
        </w:rPr>
        <w:t xml:space="preserve">. The same incompressible Newtonian blood model and numerical approach </w:t>
      </w:r>
      <w:r w:rsidR="00237DF6" w:rsidRPr="00763B38">
        <w:rPr>
          <w:rFonts w:ascii="Arial" w:hAnsi="Arial" w:cs="Arial"/>
          <w:sz w:val="22"/>
          <w:szCs w:val="22"/>
        </w:rPr>
        <w:t>used</w:t>
      </w:r>
      <w:r w:rsidRPr="00763B38">
        <w:rPr>
          <w:rFonts w:ascii="Arial" w:hAnsi="Arial" w:cs="Arial"/>
          <w:sz w:val="22"/>
          <w:szCs w:val="22"/>
        </w:rPr>
        <w:t xml:space="preserve"> during the straight-pipe validation were used to ensure consistency.</w:t>
      </w:r>
      <w:r w:rsidR="00D51F17" w:rsidRPr="00763B38">
        <w:rPr>
          <w:rFonts w:ascii="Arial" w:hAnsi="Arial" w:cs="Arial"/>
          <w:sz w:val="22"/>
          <w:szCs w:val="22"/>
        </w:rPr>
        <w:t xml:space="preserve"> </w:t>
      </w:r>
      <w:r w:rsidRPr="00763B38">
        <w:rPr>
          <w:rFonts w:ascii="Arial" w:hAnsi="Arial" w:cs="Arial"/>
          <w:sz w:val="22"/>
          <w:szCs w:val="22"/>
        </w:rPr>
        <w:t xml:space="preserve">Boundary </w:t>
      </w:r>
      <w:r w:rsidRPr="00763B38">
        <w:rPr>
          <w:rFonts w:ascii="Arial" w:hAnsi="Arial" w:cs="Arial"/>
          <w:sz w:val="22"/>
          <w:szCs w:val="22"/>
          <w:highlight w:val="yellow"/>
        </w:rPr>
        <w:t>conditions were prescribed at the inlet and outlet</w:t>
      </w:r>
      <w:r w:rsidRPr="00763B38">
        <w:rPr>
          <w:rFonts w:ascii="Arial" w:hAnsi="Arial" w:cs="Arial"/>
          <w:sz w:val="22"/>
          <w:szCs w:val="22"/>
        </w:rPr>
        <w:t xml:space="preserve">, and the simulation was performed until a stable solution was obtained. </w:t>
      </w:r>
    </w:p>
    <w:p w14:paraId="14BBD0AA" w14:textId="77777777" w:rsidR="000637A8" w:rsidRPr="00763B38" w:rsidRDefault="000637A8" w:rsidP="004718E3">
      <w:pPr>
        <w:spacing w:after="0" w:line="240" w:lineRule="auto"/>
        <w:rPr>
          <w:rFonts w:ascii="Arial" w:hAnsi="Arial" w:cs="Arial"/>
          <w:sz w:val="22"/>
          <w:szCs w:val="22"/>
        </w:rPr>
      </w:pPr>
    </w:p>
    <w:p w14:paraId="603CFDE2" w14:textId="77777777" w:rsidR="00F57EBC" w:rsidRPr="00763B38" w:rsidRDefault="00F57EBC" w:rsidP="004718E3">
      <w:pPr>
        <w:keepNext/>
        <w:spacing w:after="0" w:line="240" w:lineRule="auto"/>
        <w:rPr>
          <w:rFonts w:ascii="Arial" w:hAnsi="Arial" w:cs="Arial"/>
        </w:rPr>
      </w:pPr>
      <w:r w:rsidRPr="00763B38">
        <w:rPr>
          <w:rFonts w:ascii="Arial" w:hAnsi="Arial" w:cs="Arial"/>
          <w:noProof/>
          <w:lang w:val="en-US"/>
        </w:rPr>
        <w:drawing>
          <wp:inline distT="0" distB="0" distL="0" distR="0" wp14:anchorId="398CE17F" wp14:editId="580EEBDD">
            <wp:extent cx="3447627" cy="1446124"/>
            <wp:effectExtent l="0" t="0" r="635" b="1905"/>
            <wp:docPr id="18513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65655" name=""/>
                    <pic:cNvPicPr/>
                  </pic:nvPicPr>
                  <pic:blipFill>
                    <a:blip r:embed="rId16"/>
                    <a:stretch>
                      <a:fillRect/>
                    </a:stretch>
                  </pic:blipFill>
                  <pic:spPr>
                    <a:xfrm>
                      <a:off x="0" y="0"/>
                      <a:ext cx="3481464" cy="1460317"/>
                    </a:xfrm>
                    <a:prstGeom prst="rect">
                      <a:avLst/>
                    </a:prstGeom>
                  </pic:spPr>
                </pic:pic>
              </a:graphicData>
            </a:graphic>
          </wp:inline>
        </w:drawing>
      </w:r>
    </w:p>
    <w:p w14:paraId="6257A7B6" w14:textId="37854542" w:rsidR="00237DF6" w:rsidRPr="00763B38" w:rsidRDefault="00F57EBC" w:rsidP="004718E3">
      <w:pPr>
        <w:pStyle w:val="Caption"/>
        <w:spacing w:after="0"/>
        <w:rPr>
          <w:rFonts w:ascii="Arial" w:hAnsi="Arial" w:cs="Arial"/>
          <w:sz w:val="22"/>
          <w:szCs w:val="22"/>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8</w:t>
      </w:r>
      <w:r w:rsidRPr="00763B38">
        <w:rPr>
          <w:rFonts w:ascii="Arial" w:hAnsi="Arial" w:cs="Arial"/>
        </w:rPr>
        <w:fldChar w:fldCharType="end"/>
      </w:r>
      <w:r w:rsidRPr="00763B38">
        <w:rPr>
          <w:rFonts w:ascii="Arial" w:hAnsi="Arial" w:cs="Arial"/>
        </w:rPr>
        <w:t>: Simulated Mesh</w:t>
      </w:r>
    </w:p>
    <w:p w14:paraId="3BE67311" w14:textId="155C9ED3" w:rsidR="006D3124" w:rsidRPr="00763B38" w:rsidRDefault="006D3124" w:rsidP="004718E3">
      <w:pPr>
        <w:spacing w:after="0" w:line="240" w:lineRule="auto"/>
        <w:rPr>
          <w:rFonts w:ascii="Arial" w:hAnsi="Arial" w:cs="Arial"/>
        </w:rPr>
      </w:pPr>
    </w:p>
    <w:p w14:paraId="0DF26FD5" w14:textId="03C52433" w:rsidR="00B452A9" w:rsidRPr="00763B38" w:rsidRDefault="00B452A9" w:rsidP="004718E3">
      <w:pPr>
        <w:pStyle w:val="Heading3"/>
        <w:numPr>
          <w:ilvl w:val="2"/>
          <w:numId w:val="1"/>
        </w:numPr>
        <w:spacing w:before="0" w:after="0" w:line="240" w:lineRule="auto"/>
        <w:rPr>
          <w:rFonts w:ascii="Arial" w:hAnsi="Arial" w:cs="Arial"/>
        </w:rPr>
      </w:pPr>
      <w:bookmarkStart w:id="6" w:name="_Toc233661556"/>
      <w:r w:rsidRPr="00763B38">
        <w:rPr>
          <w:rFonts w:ascii="Arial" w:hAnsi="Arial" w:cs="Arial"/>
        </w:rPr>
        <w:t>Post-processing</w:t>
      </w:r>
      <w:bookmarkEnd w:id="6"/>
    </w:p>
    <w:p w14:paraId="41E5E478" w14:textId="7BBF43A4" w:rsidR="00235A8B" w:rsidRPr="00763B38" w:rsidRDefault="008F5B86" w:rsidP="004718E3">
      <w:pPr>
        <w:spacing w:after="0" w:line="240" w:lineRule="auto"/>
        <w:jc w:val="both"/>
        <w:rPr>
          <w:rFonts w:ascii="Arial" w:hAnsi="Arial" w:cs="Arial"/>
          <w:sz w:val="22"/>
          <w:szCs w:val="22"/>
        </w:rPr>
      </w:pPr>
      <w:r w:rsidRPr="00763B38">
        <w:rPr>
          <w:rFonts w:ascii="Arial" w:hAnsi="Arial" w:cs="Arial"/>
          <w:sz w:val="22"/>
          <w:szCs w:val="22"/>
        </w:rPr>
        <w:t>Fist for visual understanding streamlines of the velocity were</w:t>
      </w:r>
      <w:r w:rsidR="00424A4A" w:rsidRPr="00763B38">
        <w:rPr>
          <w:rFonts w:ascii="Arial" w:hAnsi="Arial" w:cs="Arial"/>
          <w:sz w:val="22"/>
          <w:szCs w:val="22"/>
        </w:rPr>
        <w:t xml:space="preserve"> displayed (Figure 9). Afterwards, t</w:t>
      </w:r>
      <w:r w:rsidR="00235A8B" w:rsidRPr="00763B38">
        <w:rPr>
          <w:rFonts w:ascii="Arial" w:hAnsi="Arial" w:cs="Arial"/>
          <w:sz w:val="22"/>
          <w:szCs w:val="22"/>
        </w:rPr>
        <w:t>hree cross-sections were defined at the inlet, middle and outlet of the vessel</w:t>
      </w:r>
      <w:r w:rsidR="00C8587D" w:rsidRPr="00763B38">
        <w:rPr>
          <w:rFonts w:ascii="Arial" w:hAnsi="Arial" w:cs="Arial"/>
          <w:sz w:val="22"/>
          <w:szCs w:val="22"/>
        </w:rPr>
        <w:t xml:space="preserve"> (Figures 10-12)</w:t>
      </w:r>
      <w:r w:rsidR="00235A8B" w:rsidRPr="00763B38">
        <w:rPr>
          <w:rFonts w:ascii="Arial" w:hAnsi="Arial" w:cs="Arial"/>
          <w:sz w:val="22"/>
          <w:szCs w:val="22"/>
        </w:rPr>
        <w:t xml:space="preserve">. Area </w:t>
      </w:r>
      <w:r w:rsidR="00C8587D" w:rsidRPr="00763B38">
        <w:rPr>
          <w:rFonts w:ascii="Arial" w:hAnsi="Arial" w:cs="Arial"/>
          <w:sz w:val="22"/>
          <w:szCs w:val="22"/>
        </w:rPr>
        <w:t xml:space="preserve">s </w:t>
      </w:r>
      <w:proofErr w:type="gramStart"/>
      <w:r w:rsidR="00235A8B" w:rsidRPr="00763B38">
        <w:rPr>
          <w:rFonts w:ascii="Arial" w:hAnsi="Arial" w:cs="Arial"/>
          <w:sz w:val="22"/>
          <w:szCs w:val="22"/>
        </w:rPr>
        <w:t>were</w:t>
      </w:r>
      <w:proofErr w:type="gramEnd"/>
      <w:r w:rsidR="00235A8B" w:rsidRPr="00763B38">
        <w:rPr>
          <w:rFonts w:ascii="Arial" w:hAnsi="Arial" w:cs="Arial"/>
          <w:sz w:val="22"/>
          <w:szCs w:val="22"/>
        </w:rPr>
        <w:t xml:space="preserve"> extracted from each </w:t>
      </w:r>
      <w:r w:rsidR="00C8587D" w:rsidRPr="00763B38">
        <w:rPr>
          <w:rFonts w:ascii="Arial" w:hAnsi="Arial" w:cs="Arial"/>
          <w:sz w:val="22"/>
          <w:szCs w:val="22"/>
        </w:rPr>
        <w:t>slice</w:t>
      </w:r>
      <w:r w:rsidR="00235A8B" w:rsidRPr="00763B38">
        <w:rPr>
          <w:rFonts w:ascii="Arial" w:hAnsi="Arial" w:cs="Arial"/>
          <w:sz w:val="22"/>
          <w:szCs w:val="22"/>
        </w:rPr>
        <w:t xml:space="preserve"> using ParaView</w:t>
      </w:r>
      <w:r w:rsidR="00C8587D" w:rsidRPr="00763B38">
        <w:rPr>
          <w:rFonts w:ascii="Arial" w:hAnsi="Arial" w:cs="Arial"/>
          <w:sz w:val="22"/>
          <w:szCs w:val="22"/>
        </w:rPr>
        <w:t xml:space="preserve"> (GUI of OpenFoam)</w:t>
      </w:r>
      <w:r w:rsidR="00235A8B" w:rsidRPr="00763B38">
        <w:rPr>
          <w:rFonts w:ascii="Arial" w:hAnsi="Arial" w:cs="Arial"/>
          <w:sz w:val="22"/>
          <w:szCs w:val="22"/>
        </w:rPr>
        <w:t xml:space="preserve">, including pressure, velocity and volumetric flow rate. These quantities were further used to calculate pressure drop, hydraulic resistance and average flow velocity, providing the reference values for comparison with the reduced-order models.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91F93" w:rsidRPr="00763B38" w14:paraId="38BC1BB9" w14:textId="77777777" w:rsidTr="005F54E6">
        <w:tc>
          <w:tcPr>
            <w:tcW w:w="9016" w:type="dxa"/>
            <w:gridSpan w:val="3"/>
          </w:tcPr>
          <w:p w14:paraId="71EADDDB" w14:textId="77777777" w:rsidR="00E91F93" w:rsidRPr="00763B38" w:rsidRDefault="00E91F93" w:rsidP="004718E3">
            <w:pPr>
              <w:keepNext/>
              <w:rPr>
                <w:rFonts w:ascii="Arial" w:hAnsi="Arial" w:cs="Arial"/>
              </w:rPr>
            </w:pPr>
            <w:r w:rsidRPr="00763B38">
              <w:rPr>
                <w:rFonts w:ascii="Arial" w:hAnsi="Arial" w:cs="Arial"/>
                <w:noProof/>
                <w:lang w:val="en-US"/>
              </w:rPr>
              <w:lastRenderedPageBreak/>
              <w:drawing>
                <wp:inline distT="0" distB="0" distL="0" distR="0" wp14:anchorId="4AA93CBD" wp14:editId="191C5DFC">
                  <wp:extent cx="3752426" cy="1336588"/>
                  <wp:effectExtent l="0" t="0" r="635" b="0"/>
                  <wp:docPr id="5942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07520" name=""/>
                          <pic:cNvPicPr/>
                        </pic:nvPicPr>
                        <pic:blipFill>
                          <a:blip r:embed="rId17"/>
                          <a:stretch>
                            <a:fillRect/>
                          </a:stretch>
                        </pic:blipFill>
                        <pic:spPr>
                          <a:xfrm>
                            <a:off x="0" y="0"/>
                            <a:ext cx="3779147" cy="1346106"/>
                          </a:xfrm>
                          <a:prstGeom prst="rect">
                            <a:avLst/>
                          </a:prstGeom>
                        </pic:spPr>
                      </pic:pic>
                    </a:graphicData>
                  </a:graphic>
                </wp:inline>
              </w:drawing>
            </w:r>
          </w:p>
          <w:p w14:paraId="33DCCD48" w14:textId="5402DB78" w:rsidR="00E91F93" w:rsidRPr="00763B38" w:rsidRDefault="00E91F93"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9</w:t>
            </w:r>
            <w:r w:rsidRPr="00763B38">
              <w:rPr>
                <w:rFonts w:ascii="Arial" w:hAnsi="Arial" w:cs="Arial"/>
              </w:rPr>
              <w:fldChar w:fldCharType="end"/>
            </w:r>
            <w:r w:rsidRPr="00763B38">
              <w:rPr>
                <w:rFonts w:ascii="Arial" w:hAnsi="Arial" w:cs="Arial"/>
              </w:rPr>
              <w:t>: Streamlines used in post-processing</w:t>
            </w:r>
          </w:p>
        </w:tc>
      </w:tr>
      <w:tr w:rsidR="00E91F93" w:rsidRPr="00763B38" w14:paraId="29A992AE" w14:textId="77777777" w:rsidTr="005F54E6">
        <w:tc>
          <w:tcPr>
            <w:tcW w:w="3005" w:type="dxa"/>
          </w:tcPr>
          <w:p w14:paraId="78B52063" w14:textId="77777777" w:rsidR="005F54E6" w:rsidRPr="00763B38" w:rsidRDefault="00E113E3" w:rsidP="004718E3">
            <w:pPr>
              <w:keepNext/>
              <w:rPr>
                <w:rFonts w:ascii="Arial" w:hAnsi="Arial" w:cs="Arial"/>
              </w:rPr>
            </w:pPr>
            <w:r w:rsidRPr="00763B38">
              <w:rPr>
                <w:rFonts w:ascii="Arial" w:hAnsi="Arial" w:cs="Arial"/>
                <w:noProof/>
                <w:lang w:val="en-US"/>
              </w:rPr>
              <w:drawing>
                <wp:inline distT="0" distB="0" distL="0" distR="0" wp14:anchorId="07562F5B" wp14:editId="3E9A9140">
                  <wp:extent cx="1307253" cy="1320800"/>
                  <wp:effectExtent l="0" t="0" r="7620" b="0"/>
                  <wp:docPr id="6064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82048" name=""/>
                          <pic:cNvPicPr/>
                        </pic:nvPicPr>
                        <pic:blipFill>
                          <a:blip r:embed="rId18"/>
                          <a:stretch>
                            <a:fillRect/>
                          </a:stretch>
                        </pic:blipFill>
                        <pic:spPr>
                          <a:xfrm>
                            <a:off x="0" y="0"/>
                            <a:ext cx="1314021" cy="1327638"/>
                          </a:xfrm>
                          <a:prstGeom prst="rect">
                            <a:avLst/>
                          </a:prstGeom>
                        </pic:spPr>
                      </pic:pic>
                    </a:graphicData>
                  </a:graphic>
                </wp:inline>
              </w:drawing>
            </w:r>
          </w:p>
          <w:p w14:paraId="23806203" w14:textId="43139253" w:rsidR="00E91F93" w:rsidRPr="00763B38" w:rsidRDefault="005F54E6"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10</w:t>
            </w:r>
            <w:r w:rsidRPr="00763B38">
              <w:rPr>
                <w:rFonts w:ascii="Arial" w:hAnsi="Arial" w:cs="Arial"/>
              </w:rPr>
              <w:fldChar w:fldCharType="end"/>
            </w:r>
            <w:r w:rsidRPr="00763B38">
              <w:rPr>
                <w:rFonts w:ascii="Arial" w:hAnsi="Arial" w:cs="Arial"/>
              </w:rPr>
              <w:t>: Inlet slice in the segment</w:t>
            </w:r>
          </w:p>
        </w:tc>
        <w:tc>
          <w:tcPr>
            <w:tcW w:w="3005" w:type="dxa"/>
          </w:tcPr>
          <w:p w14:paraId="7568D656" w14:textId="77777777" w:rsidR="005F54E6" w:rsidRPr="00763B38" w:rsidRDefault="004721DE" w:rsidP="004718E3">
            <w:pPr>
              <w:keepNext/>
              <w:rPr>
                <w:rFonts w:ascii="Arial" w:hAnsi="Arial" w:cs="Arial"/>
              </w:rPr>
            </w:pPr>
            <w:r w:rsidRPr="00763B38">
              <w:rPr>
                <w:rFonts w:ascii="Arial" w:hAnsi="Arial" w:cs="Arial"/>
                <w:noProof/>
                <w:lang w:val="en-US"/>
              </w:rPr>
              <w:drawing>
                <wp:inline distT="0" distB="0" distL="0" distR="0" wp14:anchorId="63E48094" wp14:editId="73492696">
                  <wp:extent cx="1522153" cy="1300480"/>
                  <wp:effectExtent l="0" t="0" r="1905" b="0"/>
                  <wp:docPr id="2964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8454" name=""/>
                          <pic:cNvPicPr/>
                        </pic:nvPicPr>
                        <pic:blipFill>
                          <a:blip r:embed="rId19"/>
                          <a:stretch>
                            <a:fillRect/>
                          </a:stretch>
                        </pic:blipFill>
                        <pic:spPr>
                          <a:xfrm>
                            <a:off x="0" y="0"/>
                            <a:ext cx="1531215" cy="1308223"/>
                          </a:xfrm>
                          <a:prstGeom prst="rect">
                            <a:avLst/>
                          </a:prstGeom>
                        </pic:spPr>
                      </pic:pic>
                    </a:graphicData>
                  </a:graphic>
                </wp:inline>
              </w:drawing>
            </w:r>
          </w:p>
          <w:p w14:paraId="0F3CC823" w14:textId="102BF262" w:rsidR="00E91F93" w:rsidRPr="00763B38" w:rsidRDefault="005F54E6"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11</w:t>
            </w:r>
            <w:r w:rsidRPr="00763B38">
              <w:rPr>
                <w:rFonts w:ascii="Arial" w:hAnsi="Arial" w:cs="Arial"/>
              </w:rPr>
              <w:fldChar w:fldCharType="end"/>
            </w:r>
            <w:r w:rsidRPr="00763B38">
              <w:rPr>
                <w:rFonts w:ascii="Arial" w:hAnsi="Arial" w:cs="Arial"/>
              </w:rPr>
              <w:t>: Midslice</w:t>
            </w:r>
          </w:p>
        </w:tc>
        <w:tc>
          <w:tcPr>
            <w:tcW w:w="3006" w:type="dxa"/>
          </w:tcPr>
          <w:p w14:paraId="26E927CF" w14:textId="77777777" w:rsidR="005F54E6" w:rsidRPr="00763B38" w:rsidRDefault="005F54E6" w:rsidP="004718E3">
            <w:pPr>
              <w:keepNext/>
              <w:rPr>
                <w:rFonts w:ascii="Arial" w:hAnsi="Arial" w:cs="Arial"/>
              </w:rPr>
            </w:pPr>
            <w:r w:rsidRPr="00763B38">
              <w:rPr>
                <w:rFonts w:ascii="Arial" w:hAnsi="Arial" w:cs="Arial"/>
                <w:noProof/>
                <w:lang w:val="en-US"/>
              </w:rPr>
              <w:drawing>
                <wp:inline distT="0" distB="0" distL="0" distR="0" wp14:anchorId="57E60B2E" wp14:editId="0FE759EE">
                  <wp:extent cx="1320800" cy="1296339"/>
                  <wp:effectExtent l="0" t="0" r="0" b="0"/>
                  <wp:docPr id="5983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54062" name=""/>
                          <pic:cNvPicPr/>
                        </pic:nvPicPr>
                        <pic:blipFill>
                          <a:blip r:embed="rId20"/>
                          <a:stretch>
                            <a:fillRect/>
                          </a:stretch>
                        </pic:blipFill>
                        <pic:spPr>
                          <a:xfrm>
                            <a:off x="0" y="0"/>
                            <a:ext cx="1326060" cy="1301501"/>
                          </a:xfrm>
                          <a:prstGeom prst="rect">
                            <a:avLst/>
                          </a:prstGeom>
                        </pic:spPr>
                      </pic:pic>
                    </a:graphicData>
                  </a:graphic>
                </wp:inline>
              </w:drawing>
            </w:r>
          </w:p>
          <w:p w14:paraId="29D69F4A" w14:textId="735C96B4" w:rsidR="00E91F93" w:rsidRPr="00763B38" w:rsidRDefault="005F54E6"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12</w:t>
            </w:r>
            <w:r w:rsidRPr="00763B38">
              <w:rPr>
                <w:rFonts w:ascii="Arial" w:hAnsi="Arial" w:cs="Arial"/>
              </w:rPr>
              <w:fldChar w:fldCharType="end"/>
            </w:r>
            <w:r w:rsidRPr="00763B38">
              <w:rPr>
                <w:rFonts w:ascii="Arial" w:hAnsi="Arial" w:cs="Arial"/>
              </w:rPr>
              <w:t>: Outlet slice</w:t>
            </w:r>
          </w:p>
        </w:tc>
      </w:tr>
    </w:tbl>
    <w:p w14:paraId="22AEFD4E" w14:textId="77777777" w:rsidR="006D5BC9" w:rsidRPr="00763B38" w:rsidRDefault="006D5BC9" w:rsidP="004718E3">
      <w:pPr>
        <w:spacing w:after="0" w:line="240" w:lineRule="auto"/>
        <w:rPr>
          <w:rFonts w:ascii="Arial" w:hAnsi="Arial" w:cs="Arial"/>
        </w:rPr>
      </w:pPr>
    </w:p>
    <w:p w14:paraId="4371BA1A" w14:textId="77777777" w:rsidR="001746C1" w:rsidRPr="00763B38" w:rsidRDefault="001746C1" w:rsidP="004718E3">
      <w:pPr>
        <w:spacing w:after="0" w:line="240" w:lineRule="auto"/>
        <w:rPr>
          <w:rFonts w:ascii="Arial" w:hAnsi="Arial" w:cs="Arial"/>
        </w:rPr>
      </w:pPr>
    </w:p>
    <w:p w14:paraId="2E1226B5" w14:textId="06286228" w:rsidR="00172489" w:rsidRPr="009E50E7" w:rsidRDefault="00AE4EAB" w:rsidP="004718E3">
      <w:pPr>
        <w:pStyle w:val="Heading2"/>
        <w:numPr>
          <w:ilvl w:val="1"/>
          <w:numId w:val="1"/>
        </w:numPr>
        <w:spacing w:before="0" w:after="0" w:line="240" w:lineRule="auto"/>
        <w:rPr>
          <w:rFonts w:ascii="Arial" w:hAnsi="Arial" w:cs="Arial"/>
        </w:rPr>
      </w:pPr>
      <w:bookmarkStart w:id="7" w:name="_Toc233661557"/>
      <w:r w:rsidRPr="00763B38">
        <w:rPr>
          <w:rFonts w:ascii="Arial" w:hAnsi="Arial" w:cs="Arial"/>
        </w:rPr>
        <w:t>Reduced-Order Model</w:t>
      </w:r>
      <w:r w:rsidR="00C22F91" w:rsidRPr="00763B38">
        <w:rPr>
          <w:rFonts w:ascii="Arial" w:hAnsi="Arial" w:cs="Arial"/>
        </w:rPr>
        <w:t xml:space="preserve">ing and </w:t>
      </w:r>
      <w:r w:rsidR="00790186" w:rsidRPr="00763B38">
        <w:rPr>
          <w:rFonts w:ascii="Arial" w:hAnsi="Arial" w:cs="Arial"/>
        </w:rPr>
        <w:t>Extraction of CFD Quantities</w:t>
      </w:r>
      <w:bookmarkEnd w:id="7"/>
    </w:p>
    <w:p w14:paraId="0785B9E4" w14:textId="252977CC" w:rsidR="00F061CB" w:rsidRPr="00763B38" w:rsidRDefault="00F061CB" w:rsidP="004718E3">
      <w:pPr>
        <w:pStyle w:val="ListParagraph"/>
        <w:numPr>
          <w:ilvl w:val="2"/>
          <w:numId w:val="1"/>
        </w:numPr>
        <w:spacing w:after="0" w:line="240" w:lineRule="auto"/>
        <w:rPr>
          <w:rFonts w:ascii="Arial" w:eastAsiaTheme="majorEastAsia" w:hAnsi="Arial" w:cs="Arial"/>
          <w:color w:val="0F4761" w:themeColor="accent1" w:themeShade="BF"/>
          <w:sz w:val="28"/>
          <w:szCs w:val="28"/>
        </w:rPr>
      </w:pPr>
      <w:r w:rsidRPr="00763B38">
        <w:rPr>
          <w:rFonts w:ascii="Arial" w:eastAsiaTheme="majorEastAsia" w:hAnsi="Arial" w:cs="Arial"/>
          <w:color w:val="0F4761" w:themeColor="accent1" w:themeShade="BF"/>
          <w:sz w:val="28"/>
          <w:szCs w:val="28"/>
        </w:rPr>
        <w:t xml:space="preserve">Reduced-Order </w:t>
      </w:r>
      <w:r w:rsidR="00EF5BBB" w:rsidRPr="00763B38">
        <w:rPr>
          <w:rFonts w:ascii="Arial" w:eastAsiaTheme="majorEastAsia" w:hAnsi="Arial" w:cs="Arial"/>
          <w:color w:val="0F4761" w:themeColor="accent1" w:themeShade="BF"/>
          <w:sz w:val="28"/>
          <w:szCs w:val="28"/>
        </w:rPr>
        <w:t>Modelling</w:t>
      </w:r>
      <w:r w:rsidRPr="00763B38">
        <w:rPr>
          <w:rFonts w:ascii="Arial" w:eastAsiaTheme="majorEastAsia" w:hAnsi="Arial" w:cs="Arial"/>
          <w:color w:val="0F4761" w:themeColor="accent1" w:themeShade="BF"/>
          <w:sz w:val="28"/>
          <w:szCs w:val="28"/>
        </w:rPr>
        <w:t xml:space="preserve"> </w:t>
      </w:r>
    </w:p>
    <w:p w14:paraId="4C4FECC1" w14:textId="01EC8E8B" w:rsidR="00AB4665" w:rsidRPr="00763B38" w:rsidRDefault="00AB4665" w:rsidP="004718E3">
      <w:pPr>
        <w:spacing w:after="0" w:line="240" w:lineRule="auto"/>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The extracted centreline geometry was used to construct four reduced-order representations of increasing complexity. Their characteristics are summarized in </w:t>
      </w:r>
      <w:r w:rsidR="00662095" w:rsidRPr="00763B38">
        <w:rPr>
          <w:rFonts w:ascii="Arial" w:eastAsia="Times New Roman" w:hAnsi="Arial" w:cs="Arial"/>
          <w:kern w:val="0"/>
          <w:sz w:val="22"/>
          <w:szCs w:val="22"/>
          <w:lang w:val="en-CH" w:eastAsia="en-CH"/>
          <w14:ligatures w14:val="none"/>
        </w:rPr>
        <w:t xml:space="preserve">the table below: </w:t>
      </w:r>
    </w:p>
    <w:tbl>
      <w:tblPr>
        <w:tblStyle w:val="TableGrid"/>
        <w:tblW w:w="10348" w:type="dxa"/>
        <w:tblInd w:w="-572" w:type="dxa"/>
        <w:tblLook w:val="04A0" w:firstRow="1" w:lastRow="0" w:firstColumn="1" w:lastColumn="0" w:noHBand="0" w:noVBand="1"/>
      </w:tblPr>
      <w:tblGrid>
        <w:gridCol w:w="1560"/>
        <w:gridCol w:w="2693"/>
        <w:gridCol w:w="3081"/>
        <w:gridCol w:w="3014"/>
      </w:tblGrid>
      <w:tr w:rsidR="009A002C" w:rsidRPr="00763B38" w14:paraId="79811A16" w14:textId="77777777" w:rsidTr="00700CC6">
        <w:tc>
          <w:tcPr>
            <w:tcW w:w="1560" w:type="dxa"/>
          </w:tcPr>
          <w:p w14:paraId="0139F913" w14:textId="1A7E89E9" w:rsidR="009A002C" w:rsidRPr="00763B38" w:rsidRDefault="009A002C" w:rsidP="004718E3">
            <w:pPr>
              <w:rPr>
                <w:rFonts w:ascii="Arial" w:hAnsi="Arial" w:cs="Arial"/>
                <w:b/>
                <w:bCs/>
                <w:sz w:val="22"/>
                <w:szCs w:val="22"/>
              </w:rPr>
            </w:pPr>
            <w:r w:rsidRPr="00763B38">
              <w:rPr>
                <w:rFonts w:ascii="Arial" w:hAnsi="Arial" w:cs="Arial"/>
                <w:b/>
                <w:bCs/>
                <w:sz w:val="22"/>
                <w:szCs w:val="22"/>
              </w:rPr>
              <w:t>Model</w:t>
            </w:r>
          </w:p>
        </w:tc>
        <w:tc>
          <w:tcPr>
            <w:tcW w:w="2693" w:type="dxa"/>
          </w:tcPr>
          <w:p w14:paraId="28150E7E" w14:textId="050CECA0" w:rsidR="009A002C" w:rsidRPr="00763B38" w:rsidRDefault="008F1868" w:rsidP="004718E3">
            <w:pPr>
              <w:rPr>
                <w:rFonts w:ascii="Arial" w:hAnsi="Arial" w:cs="Arial"/>
                <w:b/>
                <w:bCs/>
                <w:sz w:val="22"/>
                <w:szCs w:val="22"/>
              </w:rPr>
            </w:pPr>
            <w:r w:rsidRPr="00763B38">
              <w:rPr>
                <w:rFonts w:ascii="Arial" w:hAnsi="Arial" w:cs="Arial"/>
                <w:b/>
                <w:bCs/>
                <w:sz w:val="22"/>
                <w:szCs w:val="22"/>
              </w:rPr>
              <w:t>Description</w:t>
            </w:r>
          </w:p>
        </w:tc>
        <w:tc>
          <w:tcPr>
            <w:tcW w:w="3081" w:type="dxa"/>
          </w:tcPr>
          <w:p w14:paraId="4AD9C147" w14:textId="39FEED07" w:rsidR="009A002C" w:rsidRPr="00763B38" w:rsidRDefault="00E3336F" w:rsidP="004718E3">
            <w:pPr>
              <w:rPr>
                <w:rFonts w:ascii="Arial" w:hAnsi="Arial" w:cs="Arial"/>
                <w:b/>
                <w:bCs/>
                <w:sz w:val="22"/>
                <w:szCs w:val="22"/>
              </w:rPr>
            </w:pPr>
            <w:r w:rsidRPr="00763B38">
              <w:rPr>
                <w:rFonts w:ascii="Arial" w:hAnsi="Arial" w:cs="Arial"/>
                <w:b/>
                <w:bCs/>
                <w:sz w:val="22"/>
                <w:szCs w:val="22"/>
              </w:rPr>
              <w:t xml:space="preserve">Main </w:t>
            </w:r>
            <w:r w:rsidR="00C42421" w:rsidRPr="00763B38">
              <w:rPr>
                <w:rFonts w:ascii="Arial" w:hAnsi="Arial" w:cs="Arial"/>
                <w:b/>
                <w:bCs/>
                <w:sz w:val="22"/>
                <w:szCs w:val="22"/>
              </w:rPr>
              <w:t>Assumptions</w:t>
            </w:r>
          </w:p>
        </w:tc>
        <w:tc>
          <w:tcPr>
            <w:tcW w:w="3014" w:type="dxa"/>
          </w:tcPr>
          <w:p w14:paraId="1ED8AD67" w14:textId="525CE7BE" w:rsidR="009A002C" w:rsidRPr="00763B38" w:rsidRDefault="00404A66" w:rsidP="004718E3">
            <w:pPr>
              <w:rPr>
                <w:rFonts w:ascii="Arial" w:hAnsi="Arial" w:cs="Arial"/>
                <w:b/>
                <w:bCs/>
                <w:sz w:val="22"/>
                <w:szCs w:val="22"/>
              </w:rPr>
            </w:pPr>
            <w:r w:rsidRPr="00763B38">
              <w:rPr>
                <w:rFonts w:ascii="Arial" w:hAnsi="Arial" w:cs="Arial"/>
                <w:b/>
                <w:bCs/>
                <w:sz w:val="22"/>
                <w:szCs w:val="22"/>
              </w:rPr>
              <w:t>Limitations</w:t>
            </w:r>
          </w:p>
        </w:tc>
      </w:tr>
      <w:tr w:rsidR="009A002C" w:rsidRPr="00763B38" w14:paraId="1C9D808F" w14:textId="77777777" w:rsidTr="00700CC6">
        <w:tc>
          <w:tcPr>
            <w:tcW w:w="1560" w:type="dxa"/>
          </w:tcPr>
          <w:p w14:paraId="785A075F" w14:textId="2B5F5F02" w:rsidR="009A002C" w:rsidRPr="00763B38" w:rsidRDefault="009A002C" w:rsidP="004718E3">
            <w:pPr>
              <w:rPr>
                <w:rFonts w:ascii="Arial" w:hAnsi="Arial" w:cs="Arial"/>
                <w:sz w:val="22"/>
                <w:szCs w:val="22"/>
              </w:rPr>
            </w:pPr>
            <w:r w:rsidRPr="00763B38">
              <w:rPr>
                <w:rFonts w:ascii="Arial" w:hAnsi="Arial" w:cs="Arial"/>
                <w:sz w:val="22"/>
                <w:szCs w:val="22"/>
              </w:rPr>
              <w:t>Poiseuille</w:t>
            </w:r>
          </w:p>
        </w:tc>
        <w:tc>
          <w:tcPr>
            <w:tcW w:w="2693" w:type="dxa"/>
          </w:tcPr>
          <w:p w14:paraId="30D9BCDA" w14:textId="6D117A6B" w:rsidR="009A002C" w:rsidRPr="00763B38" w:rsidRDefault="00062D85" w:rsidP="004718E3">
            <w:pPr>
              <w:rPr>
                <w:rFonts w:ascii="Arial" w:hAnsi="Arial" w:cs="Arial"/>
                <w:sz w:val="22"/>
                <w:szCs w:val="22"/>
                <w:lang w:val="en-CH"/>
              </w:rPr>
            </w:pPr>
            <w:r w:rsidRPr="00763B38">
              <w:rPr>
                <w:rFonts w:ascii="Arial" w:hAnsi="Arial" w:cs="Arial"/>
                <w:sz w:val="22"/>
                <w:szCs w:val="22"/>
                <w:lang w:val="en-CH"/>
              </w:rPr>
              <w:t xml:space="preserve">Analytical model representing the vessel as a straight tube with a constant radius. Used as a theoretical reference. </w:t>
            </w:r>
          </w:p>
        </w:tc>
        <w:tc>
          <w:tcPr>
            <w:tcW w:w="3081" w:type="dxa"/>
          </w:tcPr>
          <w:p w14:paraId="2C2EBC0E" w14:textId="6E34A6B6" w:rsidR="009A002C" w:rsidRPr="00763B38" w:rsidRDefault="00404A66" w:rsidP="004718E3">
            <w:pPr>
              <w:rPr>
                <w:rFonts w:ascii="Arial" w:hAnsi="Arial" w:cs="Arial"/>
                <w:sz w:val="22"/>
                <w:szCs w:val="22"/>
                <w:lang w:val="en-CH"/>
              </w:rPr>
            </w:pPr>
            <w:r w:rsidRPr="00763B38">
              <w:rPr>
                <w:rFonts w:ascii="Arial" w:hAnsi="Arial" w:cs="Arial"/>
                <w:sz w:val="22"/>
                <w:szCs w:val="22"/>
                <w:lang w:val="en-CH"/>
              </w:rPr>
              <w:t>• Straight vessel</w:t>
            </w:r>
            <w:r w:rsidRPr="00763B38">
              <w:rPr>
                <w:rFonts w:ascii="Arial" w:hAnsi="Arial" w:cs="Arial"/>
                <w:sz w:val="22"/>
                <w:szCs w:val="22"/>
                <w:lang w:val="en-CH"/>
              </w:rPr>
              <w:br/>
              <w:t>• Constant circular radius</w:t>
            </w:r>
            <w:r w:rsidRPr="00763B38">
              <w:rPr>
                <w:rFonts w:ascii="Arial" w:hAnsi="Arial" w:cs="Arial"/>
                <w:sz w:val="22"/>
                <w:szCs w:val="22"/>
                <w:lang w:val="en-CH"/>
              </w:rPr>
              <w:br/>
              <w:t>• Fully developed laminar flow</w:t>
            </w:r>
            <w:r w:rsidRPr="00763B38">
              <w:rPr>
                <w:rFonts w:ascii="Arial" w:hAnsi="Arial" w:cs="Arial"/>
                <w:sz w:val="22"/>
                <w:szCs w:val="22"/>
                <w:lang w:val="en-CH"/>
              </w:rPr>
              <w:br/>
              <w:t>• No curvature</w:t>
            </w:r>
            <w:r w:rsidRPr="00763B38">
              <w:rPr>
                <w:rFonts w:ascii="Arial" w:hAnsi="Arial" w:cs="Arial"/>
                <w:sz w:val="22"/>
                <w:szCs w:val="22"/>
                <w:lang w:val="en-CH"/>
              </w:rPr>
              <w:br/>
              <w:t xml:space="preserve">• Uniform cross-section </w:t>
            </w:r>
          </w:p>
        </w:tc>
        <w:tc>
          <w:tcPr>
            <w:tcW w:w="3014" w:type="dxa"/>
          </w:tcPr>
          <w:p w14:paraId="17F13C28" w14:textId="0C4847B1" w:rsidR="00EF5BBB" w:rsidRPr="00763B38" w:rsidRDefault="003E3FDE" w:rsidP="004718E3">
            <w:pPr>
              <w:rPr>
                <w:rFonts w:ascii="Arial" w:hAnsi="Arial" w:cs="Arial"/>
                <w:sz w:val="22"/>
                <w:szCs w:val="22"/>
                <w:lang w:val="en-CH"/>
              </w:rPr>
            </w:pPr>
            <w:r w:rsidRPr="00763B38">
              <w:rPr>
                <w:rFonts w:ascii="Arial" w:hAnsi="Arial" w:cs="Arial"/>
                <w:sz w:val="22"/>
                <w:szCs w:val="22"/>
                <w:lang w:val="en-CH"/>
              </w:rPr>
              <w:t>• Ignores vessel tortuosity</w:t>
            </w:r>
            <w:r w:rsidRPr="00763B38">
              <w:rPr>
                <w:rFonts w:ascii="Arial" w:hAnsi="Arial" w:cs="Arial"/>
                <w:sz w:val="22"/>
                <w:szCs w:val="22"/>
                <w:lang w:val="en-CH"/>
              </w:rPr>
              <w:br/>
              <w:t>• Ignores local radius variations</w:t>
            </w:r>
            <w:r w:rsidRPr="00763B38">
              <w:rPr>
                <w:rFonts w:ascii="Arial" w:hAnsi="Arial" w:cs="Arial"/>
                <w:sz w:val="22"/>
                <w:szCs w:val="22"/>
                <w:lang w:val="en-CH"/>
              </w:rPr>
              <w:br/>
              <w:t xml:space="preserve">• Cannot represent curvature-induced effects </w:t>
            </w:r>
          </w:p>
        </w:tc>
      </w:tr>
      <w:tr w:rsidR="009A002C" w:rsidRPr="00763B38" w14:paraId="48A3F7AD" w14:textId="77777777" w:rsidTr="00700CC6">
        <w:tc>
          <w:tcPr>
            <w:tcW w:w="1560" w:type="dxa"/>
          </w:tcPr>
          <w:p w14:paraId="6159A000" w14:textId="502E831A" w:rsidR="009A002C" w:rsidRPr="00763B38" w:rsidRDefault="009A002C" w:rsidP="004718E3">
            <w:pPr>
              <w:rPr>
                <w:rFonts w:ascii="Arial" w:hAnsi="Arial" w:cs="Arial"/>
                <w:sz w:val="22"/>
                <w:szCs w:val="22"/>
              </w:rPr>
            </w:pPr>
            <w:r w:rsidRPr="00763B38">
              <w:rPr>
                <w:rFonts w:ascii="Arial" w:hAnsi="Arial" w:cs="Arial"/>
                <w:sz w:val="22"/>
                <w:szCs w:val="22"/>
              </w:rPr>
              <w:t>0D native</w:t>
            </w:r>
          </w:p>
        </w:tc>
        <w:tc>
          <w:tcPr>
            <w:tcW w:w="2693" w:type="dxa"/>
          </w:tcPr>
          <w:p w14:paraId="465C06BA" w14:textId="1F16FEA2" w:rsidR="009A002C" w:rsidRPr="00763B38" w:rsidRDefault="00834F50" w:rsidP="004718E3">
            <w:pPr>
              <w:rPr>
                <w:rFonts w:ascii="Arial" w:hAnsi="Arial" w:cs="Arial"/>
                <w:sz w:val="22"/>
                <w:szCs w:val="22"/>
              </w:rPr>
            </w:pPr>
            <w:r w:rsidRPr="00763B38">
              <w:rPr>
                <w:rFonts w:ascii="Arial" w:hAnsi="Arial" w:cs="Arial"/>
                <w:sz w:val="22"/>
                <w:szCs w:val="22"/>
              </w:rPr>
              <w:t xml:space="preserve">Represented as 123 hydraulic resistance elements </w:t>
            </w:r>
            <w:r w:rsidR="002E24E6" w:rsidRPr="00763B38">
              <w:rPr>
                <w:rFonts w:ascii="Arial" w:hAnsi="Arial" w:cs="Arial"/>
                <w:sz w:val="22"/>
                <w:szCs w:val="22"/>
              </w:rPr>
              <w:t>containing the full centreline discretisation</w:t>
            </w:r>
          </w:p>
        </w:tc>
        <w:tc>
          <w:tcPr>
            <w:tcW w:w="3081" w:type="dxa"/>
          </w:tcPr>
          <w:p w14:paraId="537AE888" w14:textId="1E2DC3C5" w:rsidR="004E07F1" w:rsidRPr="00763B38" w:rsidRDefault="004E07F1" w:rsidP="004718E3">
            <w:pPr>
              <w:rPr>
                <w:rFonts w:ascii="Arial" w:hAnsi="Arial" w:cs="Arial"/>
                <w:sz w:val="22"/>
                <w:szCs w:val="22"/>
                <w:lang w:val="en-CH"/>
              </w:rPr>
            </w:pPr>
            <w:r w:rsidRPr="00763B38">
              <w:rPr>
                <w:rFonts w:ascii="Arial" w:hAnsi="Arial" w:cs="Arial"/>
                <w:sz w:val="22"/>
                <w:szCs w:val="22"/>
                <w:lang w:val="en-CH"/>
              </w:rPr>
              <w:t>• Flow described by lumped hydraulic elements</w:t>
            </w:r>
            <w:r w:rsidRPr="00763B38">
              <w:rPr>
                <w:rFonts w:ascii="Arial" w:hAnsi="Arial" w:cs="Arial"/>
                <w:sz w:val="22"/>
                <w:szCs w:val="22"/>
                <w:lang w:val="en-CH"/>
              </w:rPr>
              <w:br/>
              <w:t>• Local radius and length preserved for each segment</w:t>
            </w:r>
          </w:p>
        </w:tc>
        <w:tc>
          <w:tcPr>
            <w:tcW w:w="3014" w:type="dxa"/>
          </w:tcPr>
          <w:p w14:paraId="790334DC" w14:textId="77777777" w:rsidR="004E07F1" w:rsidRPr="00763B38" w:rsidRDefault="004E07F1" w:rsidP="004718E3">
            <w:pPr>
              <w:rPr>
                <w:rFonts w:ascii="Arial" w:hAnsi="Arial" w:cs="Arial"/>
                <w:sz w:val="22"/>
                <w:szCs w:val="22"/>
                <w:lang w:val="en-CH"/>
              </w:rPr>
            </w:pPr>
            <w:r w:rsidRPr="00763B38">
              <w:rPr>
                <w:rFonts w:ascii="Arial" w:hAnsi="Arial" w:cs="Arial"/>
                <w:sz w:val="22"/>
                <w:szCs w:val="22"/>
                <w:lang w:val="en-CH"/>
              </w:rPr>
              <w:t>• Does not resolve local velocity profiles</w:t>
            </w:r>
            <w:r w:rsidRPr="00763B38">
              <w:rPr>
                <w:rFonts w:ascii="Arial" w:hAnsi="Arial" w:cs="Arial"/>
                <w:sz w:val="22"/>
                <w:szCs w:val="22"/>
                <w:lang w:val="en-CH"/>
              </w:rPr>
              <w:br/>
              <w:t xml:space="preserve">• No secondary or cross-sectional flow structures </w:t>
            </w:r>
          </w:p>
          <w:p w14:paraId="2D3796E1" w14:textId="77777777" w:rsidR="009A002C" w:rsidRPr="00763B38" w:rsidRDefault="009A002C" w:rsidP="004718E3">
            <w:pPr>
              <w:rPr>
                <w:rFonts w:ascii="Arial" w:hAnsi="Arial" w:cs="Arial"/>
                <w:sz w:val="22"/>
                <w:szCs w:val="22"/>
                <w:lang w:val="en-CH"/>
              </w:rPr>
            </w:pPr>
          </w:p>
        </w:tc>
      </w:tr>
      <w:tr w:rsidR="009A002C" w:rsidRPr="00763B38" w14:paraId="0BD9B1DF" w14:textId="77777777" w:rsidTr="00700CC6">
        <w:tc>
          <w:tcPr>
            <w:tcW w:w="1560" w:type="dxa"/>
          </w:tcPr>
          <w:p w14:paraId="55617BB1" w14:textId="5AEE51BA" w:rsidR="009A002C" w:rsidRPr="00763B38" w:rsidRDefault="009A002C" w:rsidP="004718E3">
            <w:pPr>
              <w:rPr>
                <w:rFonts w:ascii="Arial" w:hAnsi="Arial" w:cs="Arial"/>
                <w:sz w:val="22"/>
                <w:szCs w:val="22"/>
              </w:rPr>
            </w:pPr>
            <w:r w:rsidRPr="00763B38">
              <w:rPr>
                <w:rFonts w:ascii="Arial" w:hAnsi="Arial" w:cs="Arial"/>
                <w:sz w:val="22"/>
                <w:szCs w:val="22"/>
              </w:rPr>
              <w:t>0D (N=50)</w:t>
            </w:r>
          </w:p>
        </w:tc>
        <w:tc>
          <w:tcPr>
            <w:tcW w:w="2693" w:type="dxa"/>
          </w:tcPr>
          <w:p w14:paraId="17D318F5" w14:textId="7BB4C3EA" w:rsidR="009A002C" w:rsidRPr="00763B38" w:rsidRDefault="002E24E6" w:rsidP="004718E3">
            <w:pPr>
              <w:rPr>
                <w:rFonts w:ascii="Arial" w:hAnsi="Arial" w:cs="Arial"/>
                <w:sz w:val="22"/>
                <w:szCs w:val="22"/>
              </w:rPr>
            </w:pPr>
            <w:r w:rsidRPr="00763B38">
              <w:rPr>
                <w:rFonts w:ascii="Arial" w:hAnsi="Arial" w:cs="Arial"/>
                <w:sz w:val="22"/>
                <w:szCs w:val="22"/>
              </w:rPr>
              <w:t xml:space="preserve">Reduced 0D model </w:t>
            </w:r>
            <w:r w:rsidR="003E56E5" w:rsidRPr="00763B38">
              <w:rPr>
                <w:rFonts w:ascii="Arial" w:hAnsi="Arial" w:cs="Arial"/>
                <w:sz w:val="22"/>
                <w:szCs w:val="22"/>
              </w:rPr>
              <w:t xml:space="preserve">to only 50 resistance elements to invesitigate coarser discretisation. </w:t>
            </w:r>
          </w:p>
        </w:tc>
        <w:tc>
          <w:tcPr>
            <w:tcW w:w="3081" w:type="dxa"/>
          </w:tcPr>
          <w:p w14:paraId="187138D0" w14:textId="7DE3CD2B" w:rsidR="009A002C" w:rsidRPr="00763B38" w:rsidRDefault="00275D75" w:rsidP="004718E3">
            <w:pPr>
              <w:rPr>
                <w:rFonts w:ascii="Arial" w:hAnsi="Arial" w:cs="Arial"/>
                <w:sz w:val="22"/>
                <w:szCs w:val="22"/>
                <w:lang w:val="en-CH"/>
              </w:rPr>
            </w:pPr>
            <w:r w:rsidRPr="00763B38">
              <w:rPr>
                <w:rFonts w:ascii="Arial" w:hAnsi="Arial" w:cs="Arial"/>
                <w:sz w:val="22"/>
                <w:szCs w:val="22"/>
                <w:lang w:val="en-CH"/>
              </w:rPr>
              <w:t>• Same assumptions as the native 0D model</w:t>
            </w:r>
            <w:r w:rsidRPr="00763B38">
              <w:rPr>
                <w:rFonts w:ascii="Arial" w:hAnsi="Arial" w:cs="Arial"/>
                <w:sz w:val="22"/>
                <w:szCs w:val="22"/>
                <w:lang w:val="en-CH"/>
              </w:rPr>
              <w:br/>
              <w:t xml:space="preserve">• Fewer computational segments </w:t>
            </w:r>
          </w:p>
        </w:tc>
        <w:tc>
          <w:tcPr>
            <w:tcW w:w="3014" w:type="dxa"/>
          </w:tcPr>
          <w:p w14:paraId="4A9D33D1" w14:textId="77777777" w:rsidR="009A002C" w:rsidRPr="00763B38" w:rsidRDefault="009A002C" w:rsidP="004718E3">
            <w:pPr>
              <w:rPr>
                <w:rFonts w:ascii="Arial" w:hAnsi="Arial" w:cs="Arial"/>
                <w:sz w:val="22"/>
                <w:szCs w:val="22"/>
              </w:rPr>
            </w:pPr>
          </w:p>
        </w:tc>
      </w:tr>
      <w:tr w:rsidR="009A002C" w:rsidRPr="00763B38" w14:paraId="159B4195" w14:textId="77777777" w:rsidTr="00700CC6">
        <w:tc>
          <w:tcPr>
            <w:tcW w:w="1560" w:type="dxa"/>
          </w:tcPr>
          <w:p w14:paraId="39895C6D" w14:textId="265AD91A" w:rsidR="009A002C" w:rsidRPr="00763B38" w:rsidRDefault="009A002C" w:rsidP="004718E3">
            <w:pPr>
              <w:rPr>
                <w:rFonts w:ascii="Arial" w:hAnsi="Arial" w:cs="Arial"/>
                <w:sz w:val="22"/>
                <w:szCs w:val="22"/>
              </w:rPr>
            </w:pPr>
            <w:r w:rsidRPr="00763B38">
              <w:rPr>
                <w:rFonts w:ascii="Arial" w:hAnsi="Arial" w:cs="Arial"/>
                <w:sz w:val="22"/>
                <w:szCs w:val="22"/>
              </w:rPr>
              <w:t>1D</w:t>
            </w:r>
            <w:r w:rsidR="00E050BE" w:rsidRPr="00763B38">
              <w:rPr>
                <w:rFonts w:ascii="Arial" w:hAnsi="Arial" w:cs="Arial"/>
                <w:sz w:val="22"/>
                <w:szCs w:val="22"/>
              </w:rPr>
              <w:t xml:space="preserve"> (</w:t>
            </w:r>
            <w:r w:rsidR="00100018" w:rsidRPr="00763B38">
              <w:rPr>
                <w:rFonts w:ascii="Arial" w:hAnsi="Arial" w:cs="Arial"/>
                <w:sz w:val="22"/>
                <w:szCs w:val="22"/>
              </w:rPr>
              <w:t>F</w:t>
            </w:r>
            <w:r w:rsidR="00E050BE" w:rsidRPr="00763B38">
              <w:rPr>
                <w:rFonts w:ascii="Arial" w:hAnsi="Arial" w:cs="Arial"/>
                <w:sz w:val="22"/>
                <w:szCs w:val="22"/>
              </w:rPr>
              <w:t>irst</w:t>
            </w:r>
            <w:r w:rsidR="00100018" w:rsidRPr="00763B38">
              <w:rPr>
                <w:rFonts w:ascii="Arial" w:hAnsi="Arial" w:cs="Arial"/>
                <w:sz w:val="22"/>
                <w:szCs w:val="22"/>
              </w:rPr>
              <w:t>B</w:t>
            </w:r>
            <w:r w:rsidR="00D566E0" w:rsidRPr="00763B38">
              <w:rPr>
                <w:rFonts w:ascii="Arial" w:hAnsi="Arial" w:cs="Arial"/>
                <w:sz w:val="22"/>
                <w:szCs w:val="22"/>
              </w:rPr>
              <w:t>lood</w:t>
            </w:r>
            <w:r w:rsidR="00E050BE" w:rsidRPr="00763B38">
              <w:rPr>
                <w:rFonts w:ascii="Arial" w:hAnsi="Arial" w:cs="Arial"/>
                <w:sz w:val="22"/>
                <w:szCs w:val="22"/>
              </w:rPr>
              <w:t>)</w:t>
            </w:r>
          </w:p>
        </w:tc>
        <w:tc>
          <w:tcPr>
            <w:tcW w:w="2693" w:type="dxa"/>
          </w:tcPr>
          <w:p w14:paraId="65ABA613" w14:textId="37EA3BB4" w:rsidR="009A002C" w:rsidRPr="00763B38" w:rsidRDefault="008908B9" w:rsidP="004718E3">
            <w:pPr>
              <w:rPr>
                <w:rFonts w:ascii="Arial" w:hAnsi="Arial" w:cs="Arial"/>
                <w:sz w:val="22"/>
                <w:szCs w:val="22"/>
                <w:lang w:val="en-CH"/>
              </w:rPr>
            </w:pPr>
            <w:r w:rsidRPr="00763B38">
              <w:rPr>
                <w:rFonts w:ascii="Arial" w:hAnsi="Arial" w:cs="Arial"/>
                <w:sz w:val="22"/>
                <w:szCs w:val="22"/>
                <w:lang w:val="en-CH"/>
              </w:rPr>
              <w:t xml:space="preserve">One-dimensional model representing the isolated vessel by 40 segments extracted from the CFD centreline. </w:t>
            </w:r>
          </w:p>
        </w:tc>
        <w:tc>
          <w:tcPr>
            <w:tcW w:w="3081" w:type="dxa"/>
          </w:tcPr>
          <w:p w14:paraId="050F1700" w14:textId="30991C00" w:rsidR="009A002C" w:rsidRPr="00763B38" w:rsidRDefault="00382212" w:rsidP="004718E3">
            <w:pPr>
              <w:rPr>
                <w:rFonts w:ascii="Arial" w:hAnsi="Arial" w:cs="Arial"/>
                <w:sz w:val="22"/>
                <w:szCs w:val="22"/>
                <w:lang w:val="en-CH"/>
              </w:rPr>
            </w:pPr>
            <w:r w:rsidRPr="00763B38">
              <w:rPr>
                <w:rFonts w:ascii="Arial" w:hAnsi="Arial" w:cs="Arial"/>
                <w:sz w:val="22"/>
                <w:szCs w:val="22"/>
                <w:lang w:val="en-CH"/>
              </w:rPr>
              <w:t>• One-dimensional conservation of mass and momentum</w:t>
            </w:r>
            <w:r w:rsidRPr="00763B38">
              <w:rPr>
                <w:rFonts w:ascii="Arial" w:hAnsi="Arial" w:cs="Arial"/>
                <w:sz w:val="22"/>
                <w:szCs w:val="22"/>
                <w:lang w:val="en-CH"/>
              </w:rPr>
              <w:br/>
              <w:t>• Pressure and flow vary only along the vessel axis</w:t>
            </w:r>
            <w:r w:rsidRPr="00763B38">
              <w:rPr>
                <w:rFonts w:ascii="Arial" w:hAnsi="Arial" w:cs="Arial"/>
                <w:sz w:val="22"/>
                <w:szCs w:val="22"/>
                <w:lang w:val="en-CH"/>
              </w:rPr>
              <w:br/>
              <w:t>• Cross-sectional averaged quantities</w:t>
            </w:r>
            <w:r w:rsidRPr="00763B38">
              <w:rPr>
                <w:rFonts w:ascii="Arial" w:hAnsi="Arial" w:cs="Arial"/>
                <w:sz w:val="22"/>
                <w:szCs w:val="22"/>
                <w:lang w:val="en-CH"/>
              </w:rPr>
              <w:br/>
              <w:t xml:space="preserve">• Prescribed inlet flow and outlet pressure </w:t>
            </w:r>
          </w:p>
        </w:tc>
        <w:tc>
          <w:tcPr>
            <w:tcW w:w="3014" w:type="dxa"/>
          </w:tcPr>
          <w:p w14:paraId="7B67A5A5" w14:textId="77777777" w:rsidR="001670E4" w:rsidRPr="00763B38" w:rsidRDefault="001670E4" w:rsidP="004718E3">
            <w:pPr>
              <w:rPr>
                <w:rFonts w:ascii="Arial" w:hAnsi="Arial" w:cs="Arial"/>
                <w:sz w:val="22"/>
                <w:szCs w:val="22"/>
                <w:lang w:val="en-CH"/>
              </w:rPr>
            </w:pPr>
            <w:r w:rsidRPr="00763B38">
              <w:rPr>
                <w:rFonts w:ascii="Arial" w:hAnsi="Arial" w:cs="Arial"/>
                <w:sz w:val="22"/>
                <w:szCs w:val="22"/>
                <w:lang w:val="en-CH"/>
              </w:rPr>
              <w:t>• Cross-sectional velocity profiles are not resolved</w:t>
            </w:r>
            <w:r w:rsidRPr="00763B38">
              <w:rPr>
                <w:rFonts w:ascii="Arial" w:hAnsi="Arial" w:cs="Arial"/>
                <w:sz w:val="22"/>
                <w:szCs w:val="22"/>
                <w:lang w:val="en-CH"/>
              </w:rPr>
              <w:br/>
              <w:t>• Curvature-induced and secondary flow losses are neglected</w:t>
            </w:r>
            <w:r w:rsidRPr="00763B38">
              <w:rPr>
                <w:rFonts w:ascii="Arial" w:hAnsi="Arial" w:cs="Arial"/>
                <w:sz w:val="22"/>
                <w:szCs w:val="22"/>
                <w:lang w:val="en-CH"/>
              </w:rPr>
              <w:br/>
              <w:t xml:space="preserve">• Does not reproduce the full 3D pressure and velocity fields </w:t>
            </w:r>
          </w:p>
          <w:p w14:paraId="2EF20449" w14:textId="70154792" w:rsidR="009A002C" w:rsidRPr="00763B38" w:rsidRDefault="009A002C" w:rsidP="004718E3">
            <w:pPr>
              <w:rPr>
                <w:rFonts w:ascii="Arial" w:hAnsi="Arial" w:cs="Arial"/>
                <w:sz w:val="22"/>
                <w:szCs w:val="22"/>
                <w:lang w:val="en-CH"/>
              </w:rPr>
            </w:pPr>
          </w:p>
        </w:tc>
      </w:tr>
    </w:tbl>
    <w:p w14:paraId="2525C62A" w14:textId="77777777" w:rsidR="000443E4" w:rsidRPr="00763B38" w:rsidRDefault="000443E4" w:rsidP="004718E3">
      <w:pPr>
        <w:spacing w:after="0" w:line="240" w:lineRule="auto"/>
        <w:rPr>
          <w:rFonts w:ascii="Arial" w:hAnsi="Arial" w:cs="Arial"/>
          <w:b/>
          <w:bCs/>
          <w:sz w:val="22"/>
          <w:szCs w:val="22"/>
          <w:lang w:val="en-CH"/>
        </w:rPr>
      </w:pPr>
    </w:p>
    <w:p w14:paraId="7AA5D9E4" w14:textId="77777777" w:rsidR="00C4056B" w:rsidRPr="00763B38" w:rsidRDefault="00C4056B" w:rsidP="004718E3">
      <w:pPr>
        <w:spacing w:after="0" w:line="240" w:lineRule="auto"/>
        <w:rPr>
          <w:rFonts w:ascii="Arial" w:hAnsi="Arial" w:cs="Arial"/>
          <w:sz w:val="22"/>
          <w:szCs w:val="22"/>
          <w:lang w:val="en-CH"/>
        </w:rPr>
      </w:pPr>
      <w:r w:rsidRPr="00763B38">
        <w:rPr>
          <w:rFonts w:ascii="Arial" w:hAnsi="Arial" w:cs="Arial"/>
          <w:sz w:val="22"/>
          <w:szCs w:val="22"/>
          <w:lang w:val="en-CH"/>
        </w:rPr>
        <w:lastRenderedPageBreak/>
        <w:t xml:space="preserve">The reduced-order models were constructed directly from the CFD centreline to provide representations of increasing physical complexity. The analytical model assumes a straight vessel with a constant radius, whereas the 0D and FirstBlood models preserve local geometric information extracted from the patient-specific vessel. </w:t>
      </w:r>
    </w:p>
    <w:p w14:paraId="3428C83B" w14:textId="77777777" w:rsidR="00D711B1" w:rsidRPr="00763B38" w:rsidRDefault="00D711B1" w:rsidP="004718E3">
      <w:pPr>
        <w:spacing w:after="0" w:line="240" w:lineRule="auto"/>
        <w:rPr>
          <w:rFonts w:ascii="Arial" w:hAnsi="Arial" w:cs="Arial"/>
          <w:sz w:val="22"/>
          <w:szCs w:val="22"/>
          <w:lang w:val="en-CH"/>
        </w:rPr>
      </w:pPr>
    </w:p>
    <w:tbl>
      <w:tblPr>
        <w:tblStyle w:val="TableGrid"/>
        <w:tblW w:w="10348" w:type="dxa"/>
        <w:tblInd w:w="-572" w:type="dxa"/>
        <w:tblLook w:val="04A0" w:firstRow="1" w:lastRow="0" w:firstColumn="1" w:lastColumn="0" w:noHBand="0" w:noVBand="1"/>
      </w:tblPr>
      <w:tblGrid>
        <w:gridCol w:w="10348"/>
      </w:tblGrid>
      <w:tr w:rsidR="00D711B1" w:rsidRPr="00763B38" w14:paraId="6FF89E95" w14:textId="77777777" w:rsidTr="00D711B1">
        <w:tc>
          <w:tcPr>
            <w:tcW w:w="10348" w:type="dxa"/>
          </w:tcPr>
          <w:p w14:paraId="2D860B65" w14:textId="77777777" w:rsidR="00D711B1" w:rsidRPr="00763B38" w:rsidRDefault="00D711B1" w:rsidP="004718E3">
            <w:pPr>
              <w:pStyle w:val="ListParagraph"/>
              <w:numPr>
                <w:ilvl w:val="0"/>
                <w:numId w:val="11"/>
              </w:numPr>
              <w:rPr>
                <w:rFonts w:ascii="Arial" w:hAnsi="Arial" w:cs="Arial"/>
                <w:b/>
                <w:bCs/>
                <w:sz w:val="22"/>
                <w:szCs w:val="22"/>
                <w:lang w:val="en-CH"/>
              </w:rPr>
            </w:pPr>
            <w:r w:rsidRPr="00763B38">
              <w:rPr>
                <w:rFonts w:ascii="Arial" w:hAnsi="Arial" w:cs="Arial"/>
                <w:b/>
                <w:bCs/>
                <w:sz w:val="22"/>
                <w:szCs w:val="22"/>
                <w:lang w:val="en-CH"/>
              </w:rPr>
              <w:t>Analytical (Poiseuille) model</w:t>
            </w:r>
          </w:p>
          <w:p w14:paraId="0A6FE9B3"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The analytical model assumes a straight cylindrical vessel with constant radius and fully developed laminar flow. The vessel is represented by a single hydraulic resistance element computed using the Hagen-Poiseuille equation.</w:t>
            </w:r>
          </w:p>
          <w:p w14:paraId="026540DD" w14:textId="77777777" w:rsidR="00D711B1" w:rsidRPr="00763B38" w:rsidRDefault="00D711B1" w:rsidP="004718E3">
            <w:pPr>
              <w:rPr>
                <w:rFonts w:ascii="Arial" w:hAnsi="Arial" w:cs="Arial"/>
                <w:sz w:val="22"/>
                <w:szCs w:val="22"/>
                <w:lang w:val="en-CH"/>
              </w:rPr>
            </w:pPr>
          </w:p>
          <w:p w14:paraId="017600AE"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 xml:space="preserve">Hydraulic resistance: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711B1" w:rsidRPr="00763B38" w14:paraId="4DFE0281" w14:textId="77777777" w:rsidTr="00741DD6">
              <w:tc>
                <w:tcPr>
                  <w:tcW w:w="4508" w:type="dxa"/>
                </w:tcPr>
                <w:p w14:paraId="2704D501" w14:textId="77777777" w:rsidR="00D711B1" w:rsidRPr="00763B38" w:rsidRDefault="00D711B1" w:rsidP="004718E3">
                  <w:pPr>
                    <w:rPr>
                      <w:rFonts w:ascii="Arial" w:hAnsi="Arial" w:cs="Arial"/>
                      <w:sz w:val="22"/>
                      <w:szCs w:val="22"/>
                      <w:lang w:val="en-CH"/>
                    </w:rPr>
                  </w:pPr>
                  <m:oMathPara>
                    <m:oMath>
                      <m:r>
                        <w:rPr>
                          <w:rFonts w:ascii="Cambria Math" w:hAnsi="Cambria Math" w:cs="Arial"/>
                          <w:sz w:val="22"/>
                          <w:szCs w:val="22"/>
                          <w:lang w:val="en-CH"/>
                        </w:rPr>
                        <m:t>R=</m:t>
                      </m:r>
                      <m:f>
                        <m:fPr>
                          <m:ctrlPr>
                            <w:rPr>
                              <w:rFonts w:ascii="Cambria Math" w:hAnsi="Cambria Math" w:cs="Arial"/>
                              <w:sz w:val="22"/>
                              <w:szCs w:val="22"/>
                              <w:lang w:val="en-CH"/>
                            </w:rPr>
                          </m:ctrlPr>
                        </m:fPr>
                        <m:num>
                          <m:r>
                            <m:rPr>
                              <m:sty m:val="p"/>
                            </m:rPr>
                            <w:rPr>
                              <w:rFonts w:ascii="Cambria Math" w:hAnsi="Cambria Math" w:cs="Arial"/>
                              <w:sz w:val="22"/>
                              <w:szCs w:val="22"/>
                              <w:lang w:val="en-CH"/>
                            </w:rPr>
                            <m:t>8μL</m:t>
                          </m:r>
                          <m:ctrlPr>
                            <w:rPr>
                              <w:rFonts w:ascii="Cambria Math" w:hAnsi="Cambria Math" w:cs="Arial"/>
                              <w:i/>
                              <w:sz w:val="22"/>
                              <w:szCs w:val="22"/>
                              <w:lang w:val="en-CH"/>
                            </w:rPr>
                          </m:ctrlPr>
                        </m:num>
                        <m:den>
                          <m:r>
                            <m:rPr>
                              <m:sty m:val="p"/>
                            </m:rPr>
                            <w:rPr>
                              <w:rFonts w:ascii="Cambria Math" w:hAnsi="Cambria Math" w:cs="Arial"/>
                              <w:sz w:val="22"/>
                              <w:szCs w:val="22"/>
                              <w:lang w:val="en-CH"/>
                            </w:rPr>
                            <m:t>π</m:t>
                          </m:r>
                          <m:sSup>
                            <m:sSupPr>
                              <m:ctrlPr>
                                <w:rPr>
                                  <w:rFonts w:ascii="Cambria Math" w:hAnsi="Cambria Math" w:cs="Arial"/>
                                  <w:sz w:val="22"/>
                                  <w:szCs w:val="22"/>
                                  <w:lang w:val="en-CH"/>
                                </w:rPr>
                              </m:ctrlPr>
                            </m:sSupPr>
                            <m:e>
                              <m:r>
                                <m:rPr>
                                  <m:sty m:val="p"/>
                                </m:rPr>
                                <w:rPr>
                                  <w:rFonts w:ascii="Cambria Math" w:hAnsi="Cambria Math" w:cs="Arial"/>
                                  <w:sz w:val="22"/>
                                  <w:szCs w:val="22"/>
                                  <w:lang w:val="en-CH"/>
                                </w:rPr>
                                <m:t>r</m:t>
                              </m:r>
                            </m:e>
                            <m:sup>
                              <m:r>
                                <m:rPr>
                                  <m:sty m:val="p"/>
                                </m:rPr>
                                <w:rPr>
                                  <w:rFonts w:ascii="Cambria Math" w:hAnsi="Cambria Math" w:cs="Arial"/>
                                  <w:sz w:val="22"/>
                                  <w:szCs w:val="22"/>
                                  <w:lang w:val="en-CH"/>
                                </w:rPr>
                                <m:t>4</m:t>
                              </m:r>
                            </m:sup>
                          </m:sSup>
                        </m:den>
                      </m:f>
                    </m:oMath>
                  </m:oMathPara>
                </w:p>
                <w:p w14:paraId="7F6C3DE7" w14:textId="77777777" w:rsidR="00D711B1" w:rsidRPr="00763B38" w:rsidRDefault="00D711B1" w:rsidP="004718E3">
                  <w:pPr>
                    <w:rPr>
                      <w:rFonts w:ascii="Arial" w:hAnsi="Arial" w:cs="Arial"/>
                      <w:sz w:val="22"/>
                      <w:szCs w:val="22"/>
                      <w:lang w:val="en-CH"/>
                    </w:rPr>
                  </w:pPr>
                </w:p>
              </w:tc>
              <w:tc>
                <w:tcPr>
                  <w:tcW w:w="4508" w:type="dxa"/>
                </w:tcPr>
                <w:p w14:paraId="768FBCF7" w14:textId="77777777" w:rsidR="00D711B1" w:rsidRPr="00763B38" w:rsidRDefault="00D711B1" w:rsidP="004718E3">
                  <w:pPr>
                    <w:rPr>
                      <w:rFonts w:ascii="Arial" w:hAnsi="Arial" w:cs="Arial"/>
                      <w:sz w:val="22"/>
                      <w:szCs w:val="22"/>
                      <w:lang w:val="en-CH"/>
                    </w:rPr>
                  </w:pPr>
                  <w:proofErr w:type="gramStart"/>
                  <w:r w:rsidRPr="00763B38">
                    <w:rPr>
                      <w:rFonts w:ascii="Arial" w:hAnsi="Arial" w:cs="Arial"/>
                      <w:sz w:val="22"/>
                      <w:szCs w:val="22"/>
                      <w:lang w:val="en-CH"/>
                    </w:rPr>
                    <w:t>where</w:t>
                  </w:r>
                  <w:proofErr w:type="gramEnd"/>
                </w:p>
                <w:p w14:paraId="03514380" w14:textId="77777777" w:rsidR="00D711B1" w:rsidRPr="00763B38" w:rsidRDefault="00D711B1" w:rsidP="004718E3">
                  <w:pPr>
                    <w:pStyle w:val="ListParagraph"/>
                    <w:numPr>
                      <w:ilvl w:val="0"/>
                      <w:numId w:val="9"/>
                    </w:numPr>
                    <w:rPr>
                      <w:rFonts w:ascii="Arial" w:hAnsi="Arial" w:cs="Arial"/>
                      <w:sz w:val="22"/>
                      <w:szCs w:val="22"/>
                      <w:lang w:val="en-CH"/>
                    </w:rPr>
                  </w:pPr>
                  <w:r w:rsidRPr="00763B38">
                    <w:rPr>
                      <w:rFonts w:ascii="Arial" w:hAnsi="Arial" w:cs="Arial"/>
                      <w:sz w:val="22"/>
                      <w:szCs w:val="22"/>
                      <w:lang w:val="en-CH"/>
                    </w:rPr>
                    <w:t xml:space="preserve">L = vessel length </w:t>
                  </w:r>
                </w:p>
                <w:p w14:paraId="5F972B0A" w14:textId="77777777" w:rsidR="00D711B1" w:rsidRPr="00763B38" w:rsidRDefault="00D711B1" w:rsidP="004718E3">
                  <w:pPr>
                    <w:pStyle w:val="ListParagraph"/>
                    <w:numPr>
                      <w:ilvl w:val="0"/>
                      <w:numId w:val="9"/>
                    </w:numPr>
                    <w:rPr>
                      <w:rFonts w:ascii="Arial" w:hAnsi="Arial" w:cs="Arial"/>
                      <w:sz w:val="22"/>
                      <w:szCs w:val="22"/>
                      <w:lang w:val="en-CH"/>
                    </w:rPr>
                  </w:pPr>
                  <w:r w:rsidRPr="00763B38">
                    <w:rPr>
                      <w:rFonts w:ascii="Arial" w:hAnsi="Arial" w:cs="Arial"/>
                      <w:sz w:val="22"/>
                      <w:szCs w:val="22"/>
                      <w:lang w:val="en-CH"/>
                    </w:rPr>
                    <w:t xml:space="preserve">r = constant radius </w:t>
                  </w:r>
                </w:p>
                <w:p w14:paraId="455AF88D" w14:textId="77777777" w:rsidR="00D711B1" w:rsidRPr="00763B38" w:rsidRDefault="00D711B1" w:rsidP="004718E3">
                  <w:pPr>
                    <w:pStyle w:val="ListParagraph"/>
                    <w:numPr>
                      <w:ilvl w:val="0"/>
                      <w:numId w:val="9"/>
                    </w:numPr>
                    <w:rPr>
                      <w:rFonts w:ascii="Arial" w:hAnsi="Arial" w:cs="Arial"/>
                      <w:sz w:val="22"/>
                      <w:szCs w:val="22"/>
                      <w:lang w:val="en-CH"/>
                    </w:rPr>
                  </w:pPr>
                  <w:r w:rsidRPr="00763B38">
                    <w:rPr>
                      <w:rFonts w:ascii="Arial" w:hAnsi="Arial" w:cs="Arial"/>
                      <w:sz w:val="22"/>
                      <w:szCs w:val="22"/>
                      <w:lang w:val="en-CH"/>
                    </w:rPr>
                    <w:t xml:space="preserve">μ = dynamic viscosity </w:t>
                  </w:r>
                </w:p>
              </w:tc>
            </w:tr>
          </w:tbl>
          <w:p w14:paraId="24B2DB11" w14:textId="77777777" w:rsidR="00D711B1" w:rsidRPr="00763B38" w:rsidRDefault="00D711B1" w:rsidP="004718E3">
            <w:pPr>
              <w:rPr>
                <w:rFonts w:ascii="Arial" w:hAnsi="Arial" w:cs="Arial"/>
                <w:sz w:val="22"/>
                <w:szCs w:val="22"/>
                <w:lang w:val="en-CH"/>
              </w:rPr>
            </w:pPr>
          </w:p>
          <w:p w14:paraId="0715F22F" w14:textId="0DAEE45C"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 xml:space="preserve">Pressure-flow </w:t>
            </w:r>
            <w:proofErr w:type="gramStart"/>
            <w:r w:rsidRPr="00763B38">
              <w:rPr>
                <w:rFonts w:ascii="Arial" w:hAnsi="Arial" w:cs="Arial"/>
                <w:sz w:val="22"/>
                <w:szCs w:val="22"/>
                <w:lang w:val="en-CH"/>
              </w:rPr>
              <w:t>relationship :</w:t>
            </w:r>
            <w:proofErr w:type="gramEnd"/>
            <w:r w:rsidRPr="00763B38">
              <w:rPr>
                <w:rFonts w:ascii="Arial" w:hAnsi="Arial" w:cs="Arial"/>
                <w:sz w:val="22"/>
                <w:szCs w:val="22"/>
                <w:lang w:val="en-CH"/>
              </w:rPr>
              <w:t xml:space="preserve"> ΔP=RQ</w:t>
            </w:r>
          </w:p>
        </w:tc>
      </w:tr>
      <w:tr w:rsidR="00D711B1" w:rsidRPr="00763B38" w14:paraId="0C1EF933" w14:textId="77777777" w:rsidTr="00D711B1">
        <w:tc>
          <w:tcPr>
            <w:tcW w:w="10348" w:type="dxa"/>
          </w:tcPr>
          <w:p w14:paraId="7D3C0955" w14:textId="77777777" w:rsidR="00D711B1" w:rsidRPr="00763B38" w:rsidRDefault="00D711B1" w:rsidP="004718E3">
            <w:pPr>
              <w:pStyle w:val="ListParagraph"/>
              <w:numPr>
                <w:ilvl w:val="0"/>
                <w:numId w:val="12"/>
              </w:numPr>
              <w:rPr>
                <w:rFonts w:ascii="Arial" w:hAnsi="Arial" w:cs="Arial"/>
                <w:b/>
                <w:bCs/>
                <w:sz w:val="22"/>
                <w:szCs w:val="22"/>
                <w:lang w:val="en-CH"/>
              </w:rPr>
            </w:pPr>
            <w:r w:rsidRPr="00763B38">
              <w:rPr>
                <w:rFonts w:ascii="Arial" w:hAnsi="Arial" w:cs="Arial"/>
                <w:b/>
                <w:bCs/>
                <w:sz w:val="22"/>
                <w:szCs w:val="22"/>
                <w:lang w:val="en-CH"/>
              </w:rPr>
              <w:t>0D Model</w:t>
            </w:r>
          </w:p>
          <w:p w14:paraId="033F0336"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Each vessel segment is represented by a hydraulic resistance calculated from its local geometry. Resistance element is characterised as:</w:t>
            </w:r>
          </w:p>
          <w:p w14:paraId="236ACF83" w14:textId="77777777" w:rsidR="00D711B1" w:rsidRPr="00763B38" w:rsidRDefault="00D711B1" w:rsidP="004718E3">
            <w:pPr>
              <w:rPr>
                <w:rFonts w:ascii="Arial" w:eastAsiaTheme="minorEastAsia" w:hAnsi="Arial" w:cs="Arial"/>
                <w:sz w:val="22"/>
                <w:szCs w:val="22"/>
                <w:lang w:val="en-CH"/>
              </w:rPr>
            </w:pP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total</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i=1</m:t>
                  </m:r>
                </m:sub>
                <m:sup>
                  <m:r>
                    <w:rPr>
                      <w:rFonts w:ascii="Cambria Math" w:hAnsi="Cambria Math" w:cs="Arial"/>
                      <w:sz w:val="22"/>
                      <w:szCs w:val="22"/>
                    </w:rPr>
                    <m:t>N</m:t>
                  </m:r>
                </m:sup>
                <m:e>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i</m:t>
                      </m:r>
                    </m:sub>
                  </m:sSub>
                </m:e>
              </m:nary>
            </m:oMath>
            <w:r w:rsidRPr="00763B38">
              <w:rPr>
                <w:rFonts w:ascii="Arial" w:eastAsiaTheme="minorEastAsia" w:hAnsi="Arial" w:cs="Arial"/>
                <w:sz w:val="22"/>
                <w:szCs w:val="22"/>
              </w:rPr>
              <w:t xml:space="preserve">, 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f>
                <m:fPr>
                  <m:ctrlPr>
                    <w:rPr>
                      <w:rFonts w:ascii="Cambria Math" w:hAnsi="Cambria Math" w:cs="Arial"/>
                      <w:sz w:val="22"/>
                      <w:szCs w:val="22"/>
                      <w:lang w:val="en-CH"/>
                    </w:rPr>
                  </m:ctrlPr>
                </m:fPr>
                <m:num>
                  <m:r>
                    <w:rPr>
                      <w:rFonts w:ascii="Cambria Math" w:eastAsiaTheme="minorEastAsia" w:hAnsi="Cambria Math" w:cs="Arial"/>
                      <w:sz w:val="22"/>
                      <w:szCs w:val="22"/>
                    </w:rPr>
                    <m:t>8</m:t>
                  </m:r>
                  <m:r>
                    <m:rPr>
                      <m:sty m:val="p"/>
                    </m:rPr>
                    <w:rPr>
                      <w:rFonts w:ascii="Cambria Math" w:hAnsi="Cambria Math" w:cs="Arial"/>
                      <w:sz w:val="22"/>
                      <w:szCs w:val="22"/>
                      <w:lang w:val="en-CH"/>
                    </w:rPr>
                    <m:t xml:space="preserve">μ </m:t>
                  </m:r>
                  <m:sSub>
                    <m:sSubPr>
                      <m:ctrlPr>
                        <w:rPr>
                          <w:rFonts w:ascii="Cambria Math" w:hAnsi="Cambria Math" w:cs="Arial"/>
                          <w:sz w:val="22"/>
                          <w:szCs w:val="22"/>
                          <w:lang w:val="en-CH"/>
                        </w:rPr>
                      </m:ctrlPr>
                    </m:sSubPr>
                    <m:e>
                      <m:r>
                        <m:rPr>
                          <m:sty m:val="p"/>
                        </m:rPr>
                        <w:rPr>
                          <w:rFonts w:ascii="Cambria Math" w:hAnsi="Cambria Math" w:cs="Arial"/>
                          <w:sz w:val="22"/>
                          <w:szCs w:val="22"/>
                          <w:lang w:val="en-CH"/>
                        </w:rPr>
                        <m:t>L</m:t>
                      </m:r>
                    </m:e>
                    <m:sub>
                      <m:r>
                        <m:rPr>
                          <m:sty m:val="p"/>
                        </m:rPr>
                        <w:rPr>
                          <w:rFonts w:ascii="Cambria Math" w:hAnsi="Cambria Math" w:cs="Arial"/>
                          <w:sz w:val="22"/>
                          <w:szCs w:val="22"/>
                          <w:lang w:val="en-CH"/>
                        </w:rPr>
                        <m:t>i</m:t>
                      </m:r>
                    </m:sub>
                  </m:sSub>
                </m:num>
                <m:den>
                  <m:r>
                    <m:rPr>
                      <m:sty m:val="p"/>
                    </m:rPr>
                    <w:rPr>
                      <w:rFonts w:ascii="Cambria Math" w:hAnsi="Cambria Math" w:cs="Arial"/>
                      <w:sz w:val="22"/>
                      <w:szCs w:val="22"/>
                      <w:lang w:val="en-CH"/>
                    </w:rPr>
                    <m:t>π</m:t>
                  </m:r>
                  <m:sSubSup>
                    <m:sSubSupPr>
                      <m:ctrlPr>
                        <w:rPr>
                          <w:rFonts w:ascii="Cambria Math" w:hAnsi="Cambria Math" w:cs="Arial"/>
                          <w:sz w:val="22"/>
                          <w:szCs w:val="22"/>
                          <w:lang w:val="en-CH"/>
                        </w:rPr>
                      </m:ctrlPr>
                    </m:sSubSupPr>
                    <m:e>
                      <m:r>
                        <m:rPr>
                          <m:sty m:val="p"/>
                        </m:rPr>
                        <w:rPr>
                          <w:rFonts w:ascii="Cambria Math" w:hAnsi="Cambria Math" w:cs="Arial"/>
                          <w:sz w:val="22"/>
                          <w:szCs w:val="22"/>
                          <w:lang w:val="en-CH"/>
                        </w:rPr>
                        <m:t>r</m:t>
                      </m:r>
                    </m:e>
                    <m:sub>
                      <m:r>
                        <m:rPr>
                          <m:sty m:val="p"/>
                        </m:rPr>
                        <w:rPr>
                          <w:rFonts w:ascii="Cambria Math" w:hAnsi="Cambria Math" w:cs="Arial"/>
                          <w:sz w:val="22"/>
                          <w:szCs w:val="22"/>
                          <w:lang w:val="en-CH"/>
                        </w:rPr>
                        <m:t>i</m:t>
                      </m:r>
                    </m:sub>
                    <m:sup>
                      <m:r>
                        <m:rPr>
                          <m:sty m:val="p"/>
                        </m:rPr>
                        <w:rPr>
                          <w:rFonts w:ascii="Cambria Math" w:hAnsi="Cambria Math" w:cs="Arial"/>
                          <w:sz w:val="22"/>
                          <w:szCs w:val="22"/>
                          <w:lang w:val="en-CH"/>
                        </w:rPr>
                        <m:t>4</m:t>
                      </m:r>
                    </m:sup>
                  </m:sSubSup>
                </m:den>
              </m:f>
              <m:r>
                <m:rPr>
                  <m:sty m:val="p"/>
                </m:rPr>
                <w:rPr>
                  <w:rFonts w:ascii="Cambria Math" w:hAnsi="Cambria Math" w:cs="Arial"/>
                  <w:sz w:val="22"/>
                  <w:szCs w:val="22"/>
                  <w:lang w:val="en-CH"/>
                </w:rPr>
                <m:t xml:space="preserve"> </m:t>
              </m:r>
            </m:oMath>
          </w:p>
          <w:p w14:paraId="53A7A477" w14:textId="77777777" w:rsidR="00D711B1" w:rsidRPr="00763B38" w:rsidRDefault="00D711B1" w:rsidP="004718E3">
            <w:pPr>
              <w:rPr>
                <w:rFonts w:ascii="Arial" w:hAnsi="Arial" w:cs="Arial"/>
                <w:sz w:val="22"/>
                <w:szCs w:val="22"/>
                <w:lang w:val="en-CH"/>
              </w:rPr>
            </w:pPr>
          </w:p>
          <w:p w14:paraId="615D4BD6"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 xml:space="preserve">In this model each segment has its own length and own radius. </w:t>
            </w:r>
          </w:p>
          <w:p w14:paraId="53332C14"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 xml:space="preserve">For the 0D with 50 segments the same formula is used but with the reduced discretization. </w:t>
            </w:r>
          </w:p>
          <w:p w14:paraId="2FE8AC19" w14:textId="77777777" w:rsidR="00D711B1" w:rsidRPr="00763B38" w:rsidRDefault="00D711B1" w:rsidP="004718E3">
            <w:pPr>
              <w:rPr>
                <w:rFonts w:ascii="Arial" w:hAnsi="Arial" w:cs="Arial"/>
                <w:b/>
                <w:bCs/>
                <w:sz w:val="22"/>
                <w:szCs w:val="22"/>
                <w:lang w:val="en-CH"/>
              </w:rPr>
            </w:pPr>
          </w:p>
        </w:tc>
      </w:tr>
      <w:tr w:rsidR="00D711B1" w:rsidRPr="00763B38" w14:paraId="22FD2AA1" w14:textId="77777777" w:rsidTr="00D711B1">
        <w:tc>
          <w:tcPr>
            <w:tcW w:w="10348" w:type="dxa"/>
          </w:tcPr>
          <w:p w14:paraId="1BD6B38F" w14:textId="77777777" w:rsidR="00D711B1" w:rsidRPr="00763B38" w:rsidRDefault="00D711B1" w:rsidP="004718E3">
            <w:pPr>
              <w:pStyle w:val="ListParagraph"/>
              <w:numPr>
                <w:ilvl w:val="0"/>
                <w:numId w:val="14"/>
              </w:numPr>
              <w:rPr>
                <w:rFonts w:ascii="Arial" w:hAnsi="Arial" w:cs="Arial"/>
                <w:b/>
                <w:bCs/>
                <w:sz w:val="22"/>
                <w:szCs w:val="22"/>
                <w:lang w:val="en-CH"/>
              </w:rPr>
            </w:pPr>
            <w:r w:rsidRPr="00763B38">
              <w:rPr>
                <w:rFonts w:ascii="Arial" w:hAnsi="Arial" w:cs="Arial"/>
                <w:b/>
                <w:bCs/>
                <w:sz w:val="22"/>
                <w:szCs w:val="22"/>
                <w:lang w:val="en-CH"/>
              </w:rPr>
              <w:t xml:space="preserve">1D model </w:t>
            </w:r>
          </w:p>
          <w:p w14:paraId="05AB2BCA" w14:textId="25EF0E6C" w:rsidR="00D5135D" w:rsidRPr="00763B38" w:rsidRDefault="00D5135D" w:rsidP="004718E3">
            <w:pPr>
              <w:rPr>
                <w:rFonts w:ascii="Arial" w:hAnsi="Arial" w:cs="Arial"/>
                <w:sz w:val="22"/>
                <w:szCs w:val="22"/>
                <w:lang w:val="en-CH"/>
              </w:rPr>
            </w:pPr>
            <w:r w:rsidRPr="00763B38">
              <w:rPr>
                <w:rFonts w:ascii="Arial" w:hAnsi="Arial" w:cs="Arial"/>
                <w:sz w:val="22"/>
                <w:szCs w:val="22"/>
                <w:lang w:val="en-CH"/>
              </w:rPr>
              <w:t>The one-dimensional simulations were performed using the FirstBlood solver.</w:t>
            </w:r>
            <w:r w:rsidRPr="00763B38">
              <w:rPr>
                <w:rFonts w:ascii="Arial" w:hAnsi="Arial" w:cs="Arial"/>
                <w:sz w:val="22"/>
                <w:szCs w:val="22"/>
                <w:lang w:val="en-CH"/>
              </w:rPr>
              <w:t xml:space="preserve"> This</w:t>
            </w:r>
            <w:r w:rsidRPr="00763B38">
              <w:rPr>
                <w:rFonts w:ascii="Arial" w:hAnsi="Arial" w:cs="Arial"/>
                <w:sz w:val="22"/>
                <w:szCs w:val="22"/>
                <w:lang w:val="en-CH"/>
              </w:rPr>
              <w:t xml:space="preserve"> model solves the one-dimensional conservation equations for mass and momentum along the centreline</w:t>
            </w:r>
            <w:r w:rsidR="006F41C0" w:rsidRPr="00763B38">
              <w:rPr>
                <w:rFonts w:ascii="Arial" w:hAnsi="Arial" w:cs="Arial"/>
                <w:sz w:val="22"/>
                <w:szCs w:val="22"/>
                <w:lang w:val="en-CH"/>
              </w:rPr>
              <w:fldChar w:fldCharType="begin"/>
            </w:r>
            <w:r w:rsidR="006F41C0" w:rsidRPr="00763B38">
              <w:rPr>
                <w:rFonts w:ascii="Arial" w:hAnsi="Arial" w:cs="Arial"/>
                <w:sz w:val="22"/>
                <w:szCs w:val="22"/>
                <w:lang w:val="en-CH"/>
              </w:rPr>
              <w:instrText xml:space="preserve"> ADDIN ZOTERO_ITEM CSL_CITATION {"citationID":"8Z3wZ7qW","properties":{"unsorted":false,"formattedCitation":"(W\\uc0\\u233{}ber et al., 2023)","plainCitation":"(Wéber et al., 2023)","noteIndex":0},"citationItems":[{"id":681,"uris":["http://zotero.org/users/13830735/items/7MER5M2X"],"itemData":{"id":681,"type":"article-journal","abstract":"Low-dimensional (1D or 0D) models can describe the whole human blood circulation, for example, 1D distributed parameter model for the arterial network and 0D concentrated models for the heart or other organs. This paper presents a combined 1D-0D solver, called first_blood, that solves the governing equations of fluid dynamics to model low-dimensional hemodynamic effects. An extended method of characteristics is applied here to solve the momentum, and mass conservation equations and the viscoelastic wall model equation, mimicking the material properties of arterial walls. The heart and the peripheral lumped models are solved with a general zero-dimensional (0D) nonlinear solver. The model topology can be modular, that is, first_blood can solve any 1D-0D hemodynamic model. To demonstrate the applicability of first_blood, the human arterial system, the heart and the peripherals are modelled using the solver. The simulation time of a heartbeat takes around 2 s, that is, first_blood requires only twice the real-time for the simulation using an average PC, which highlights the computational efficiency. The source code is available on GitHub, that is, it is open source. The model parameters are based on the literature suggestions and on the validation of output data to obtain physiologically relevant results.","container-title":"International Journal for Numerical Methods in Biomedical Engineering","DOI":"10.1002/cnm.3701","ISSN":"2040-7947","issue":"5","language":"en","license":"© 2023 The Authors. International Journal for Numerical Methods in Biomedical Engineering published by John Wiley &amp; Sons Ltd.","note":"_eprint: https://onlinelibrary.wiley.com/doi/pdf/10.1002/cnm.3701","page":"e3701","source":"Wiley Online Library","title":"First blood: An efficient, hybrid one- and zero-dimensional, modular hemodynamic solver","title-short":"First blood","volume":"39","author":[{"family":"Wéber","given":"Richárd"},{"family":"Gyürki","given":"Dániel"},{"family":"Paál","given":"György"}],"issued":{"date-parts":[["2023"]]}}}],"schema":"https://github.com/citation-style-language/schema/raw/master/csl-citation.json"} </w:instrText>
            </w:r>
            <w:r w:rsidR="006F41C0" w:rsidRPr="00763B38">
              <w:rPr>
                <w:rFonts w:ascii="Arial" w:hAnsi="Arial" w:cs="Arial"/>
                <w:sz w:val="22"/>
                <w:szCs w:val="22"/>
                <w:lang w:val="en-CH"/>
              </w:rPr>
              <w:fldChar w:fldCharType="separate"/>
            </w:r>
            <w:r w:rsidR="006F41C0" w:rsidRPr="00763B38">
              <w:rPr>
                <w:rFonts w:ascii="Arial" w:hAnsi="Arial" w:cs="Arial"/>
                <w:kern w:val="0"/>
                <w:sz w:val="22"/>
              </w:rPr>
              <w:t>(Wéber et al., 2023)</w:t>
            </w:r>
            <w:r w:rsidR="006F41C0" w:rsidRPr="00763B38">
              <w:rPr>
                <w:rFonts w:ascii="Arial" w:hAnsi="Arial" w:cs="Arial"/>
                <w:sz w:val="22"/>
                <w:szCs w:val="22"/>
                <w:lang w:val="en-CH"/>
              </w:rPr>
              <w:fldChar w:fldCharType="end"/>
            </w:r>
            <w:r w:rsidRPr="00763B38">
              <w:rPr>
                <w:rFonts w:ascii="Arial" w:hAnsi="Arial" w:cs="Arial"/>
                <w:sz w:val="22"/>
                <w:szCs w:val="22"/>
                <w:lang w:val="en-CH"/>
              </w:rPr>
              <w:t xml:space="preserve">. The isolated tortuous vessel was reconstructed from the CFD centreline and represented by 40 vessel segments with spatially varying geometric properties. A prescribed inlet flow rate and a fixed outlet pressure were applied to reproduce the CFD boundary conditions. </w:t>
            </w:r>
          </w:p>
          <w:p w14:paraId="76B77A80" w14:textId="77777777" w:rsidR="00D711B1" w:rsidRPr="00763B38" w:rsidRDefault="00D711B1" w:rsidP="004718E3">
            <w:pPr>
              <w:rPr>
                <w:rFonts w:ascii="Arial" w:hAnsi="Arial" w:cs="Arial"/>
                <w:sz w:val="22"/>
                <w:szCs w:val="22"/>
                <w:lang w:val="en-CH"/>
              </w:rPr>
            </w:pPr>
          </w:p>
          <w:p w14:paraId="77E386D8" w14:textId="77777777" w:rsidR="00D711B1" w:rsidRPr="00763B38" w:rsidRDefault="00D711B1" w:rsidP="004718E3">
            <w:pPr>
              <w:rPr>
                <w:rFonts w:ascii="Arial" w:hAnsi="Arial" w:cs="Arial"/>
                <w:sz w:val="22"/>
                <w:szCs w:val="22"/>
                <w:lang w:val="en-CH"/>
              </w:rPr>
            </w:pPr>
            <w:r w:rsidRPr="00763B38">
              <w:rPr>
                <w:rFonts w:ascii="Arial" w:hAnsi="Arial" w:cs="Arial"/>
                <w:sz w:val="22"/>
                <w:szCs w:val="22"/>
                <w:lang w:val="en-CH"/>
              </w:rPr>
              <w:t xml:space="preserve">Mass conservation is calculated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508"/>
            </w:tblGrid>
            <w:tr w:rsidR="00D711B1" w:rsidRPr="00763B38" w14:paraId="1DDD4AED" w14:textId="77777777" w:rsidTr="00741DD6">
              <w:tc>
                <w:tcPr>
                  <w:tcW w:w="4508" w:type="dxa"/>
                </w:tcPr>
                <w:p w14:paraId="6EB90088" w14:textId="684FDC75" w:rsidR="00D711B1" w:rsidRPr="00763B38" w:rsidRDefault="00404D9B" w:rsidP="004718E3">
                  <w:pPr>
                    <w:rPr>
                      <w:rFonts w:ascii="Arial" w:eastAsiaTheme="minorEastAsia" w:hAnsi="Arial" w:cs="Arial"/>
                      <w:sz w:val="22"/>
                      <w:szCs w:val="22"/>
                      <w:lang w:val="en-CH"/>
                    </w:rPr>
                  </w:pPr>
                  <m:oMath>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∂A</m:t>
                        </m:r>
                        <m:ctrlPr>
                          <w:rPr>
                            <w:rFonts w:ascii="Cambria Math" w:eastAsiaTheme="minorEastAsia" w:hAnsi="Cambria Math" w:cs="Arial"/>
                            <w:sz w:val="22"/>
                            <w:szCs w:val="22"/>
                            <w:highlight w:val="yellow"/>
                            <w:lang w:val="en-CH"/>
                          </w:rPr>
                        </m:ctrlPr>
                      </m:num>
                      <m:den>
                        <m:r>
                          <m:rPr>
                            <m:sty m:val="p"/>
                          </m:rPr>
                          <w:rPr>
                            <w:rFonts w:ascii="Cambria Math" w:eastAsiaTheme="minorEastAsia" w:hAnsi="Cambria Math" w:cs="Arial"/>
                            <w:sz w:val="22"/>
                            <w:szCs w:val="22"/>
                            <w:highlight w:val="yellow"/>
                            <w:lang w:val="en-CH"/>
                          </w:rPr>
                          <m:t>∂t</m:t>
                        </m:r>
                      </m:den>
                    </m:f>
                    <m:r>
                      <w:rPr>
                        <w:rFonts w:ascii="Cambria Math" w:hAnsi="Cambria Math" w:cs="Arial"/>
                        <w:sz w:val="22"/>
                        <w:szCs w:val="22"/>
                        <w:lang w:val="en-CH"/>
                      </w:rPr>
                      <m:t xml:space="preserve"> </m:t>
                    </m:r>
                    <m:r>
                      <m:rPr>
                        <m:sty m:val="p"/>
                      </m:rPr>
                      <w:rPr>
                        <w:rFonts w:ascii="Cambria Math" w:eastAsiaTheme="minorEastAsia" w:hAnsi="Cambria Math" w:cs="Arial"/>
                        <w:sz w:val="22"/>
                        <w:szCs w:val="22"/>
                        <w:highlight w:val="yellow"/>
                        <w:lang w:val="en-CH"/>
                      </w:rPr>
                      <m:t>+</m:t>
                    </m:r>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m:t>
                        </m:r>
                        <m:d>
                          <m:dPr>
                            <m:ctrlPr>
                              <w:rPr>
                                <w:rFonts w:ascii="Cambria Math" w:eastAsiaTheme="minorEastAsia" w:hAnsi="Cambria Math" w:cs="Arial"/>
                                <w:sz w:val="22"/>
                                <w:szCs w:val="22"/>
                                <w:lang w:val="en-CH"/>
                              </w:rPr>
                            </m:ctrlPr>
                          </m:dPr>
                          <m:e>
                            <m:r>
                              <m:rPr>
                                <m:sty m:val="p"/>
                              </m:rPr>
                              <w:rPr>
                                <w:rFonts w:ascii="Cambria Math" w:eastAsiaTheme="minorEastAsia" w:hAnsi="Cambria Math" w:cs="Arial"/>
                                <w:sz w:val="22"/>
                                <w:szCs w:val="22"/>
                                <w:highlight w:val="yellow"/>
                                <w:lang w:val="en-CH"/>
                              </w:rPr>
                              <m:t>Au</m:t>
                            </m:r>
                          </m:e>
                        </m:d>
                        <m:ctrlPr>
                          <w:rPr>
                            <w:rFonts w:ascii="Cambria Math" w:eastAsiaTheme="minorEastAsia" w:hAnsi="Cambria Math" w:cs="Arial"/>
                            <w:i/>
                            <w:sz w:val="22"/>
                            <w:szCs w:val="22"/>
                            <w:lang w:val="en-CH"/>
                          </w:rPr>
                        </m:ctrlPr>
                      </m:num>
                      <m:den>
                        <m:r>
                          <m:rPr>
                            <m:sty m:val="p"/>
                          </m:rPr>
                          <w:rPr>
                            <w:rFonts w:ascii="Cambria Math" w:eastAsiaTheme="minorEastAsia" w:hAnsi="Cambria Math" w:cs="Arial"/>
                            <w:sz w:val="22"/>
                            <w:szCs w:val="22"/>
                            <w:highlight w:val="yellow"/>
                            <w:lang w:val="en-CH"/>
                          </w:rPr>
                          <m:t>∂x</m:t>
                        </m:r>
                      </m:den>
                    </m:f>
                    <m:r>
                      <w:rPr>
                        <w:rFonts w:ascii="Cambria Math" w:hAnsi="Cambria Math" w:cs="Arial"/>
                        <w:sz w:val="22"/>
                        <w:szCs w:val="22"/>
                        <w:lang w:val="en-CH"/>
                      </w:rPr>
                      <m:t>=</m:t>
                    </m:r>
                    <m:r>
                      <w:rPr>
                        <w:rFonts w:ascii="Cambria Math" w:hAnsi="Cambria Math" w:cs="Arial"/>
                        <w:sz w:val="22"/>
                        <w:szCs w:val="22"/>
                        <w:lang w:val="en-CH"/>
                      </w:rPr>
                      <m:t>0</m:t>
                    </m:r>
                  </m:oMath>
                  <w:r w:rsidR="00D711B1" w:rsidRPr="00763B38">
                    <w:rPr>
                      <w:rFonts w:ascii="Arial" w:eastAsiaTheme="minorEastAsia" w:hAnsi="Arial" w:cs="Arial"/>
                      <w:sz w:val="22"/>
                      <w:szCs w:val="22"/>
                      <w:lang w:val="en-CH"/>
                    </w:rPr>
                    <w:t xml:space="preserve">, </w:t>
                  </w:r>
                </w:p>
                <w:p w14:paraId="47898DEA" w14:textId="7C1FBEDB" w:rsidR="00774185" w:rsidRPr="00763B38" w:rsidRDefault="00630A91" w:rsidP="006E4D63">
                  <w:pPr>
                    <w:rPr>
                      <w:rFonts w:ascii="Arial" w:eastAsiaTheme="minorEastAsia" w:hAnsi="Arial" w:cs="Arial"/>
                      <w:sz w:val="22"/>
                      <w:szCs w:val="22"/>
                      <w:lang w:val="en-CH"/>
                    </w:rPr>
                  </w:pPr>
                  <m:oMath>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∂u</m:t>
                        </m:r>
                        <m:r>
                          <m:rPr>
                            <m:sty m:val="p"/>
                          </m:rPr>
                          <w:rPr>
                            <w:rFonts w:ascii="Cambria Math" w:eastAsiaTheme="minorEastAsia" w:hAnsi="Cambria Math" w:cs="Arial"/>
                            <w:sz w:val="22"/>
                            <w:szCs w:val="22"/>
                            <w:highlight w:val="yellow"/>
                            <w:lang w:val="en-CH"/>
                          </w:rPr>
                          <m:t xml:space="preserve"> </m:t>
                        </m:r>
                        <m:ctrlPr>
                          <w:rPr>
                            <w:rFonts w:ascii="Cambria Math" w:eastAsiaTheme="minorEastAsia" w:hAnsi="Cambria Math" w:cs="Arial"/>
                            <w:sz w:val="22"/>
                            <w:szCs w:val="22"/>
                            <w:highlight w:val="yellow"/>
                            <w:lang w:val="en-CH"/>
                          </w:rPr>
                        </m:ctrlPr>
                      </m:num>
                      <m:den>
                        <m:r>
                          <m:rPr>
                            <m:sty m:val="p"/>
                          </m:rPr>
                          <w:rPr>
                            <w:rFonts w:ascii="Cambria Math" w:eastAsiaTheme="minorEastAsia" w:hAnsi="Cambria Math" w:cs="Arial"/>
                            <w:sz w:val="22"/>
                            <w:szCs w:val="22"/>
                            <w:highlight w:val="yellow"/>
                            <w:lang w:val="en-CH"/>
                          </w:rPr>
                          <m:t>∂t</m:t>
                        </m:r>
                      </m:den>
                    </m:f>
                    <m:r>
                      <w:rPr>
                        <w:rFonts w:ascii="Cambria Math" w:eastAsiaTheme="minorEastAsia" w:hAnsi="Cambria Math" w:cs="Arial"/>
                        <w:sz w:val="22"/>
                        <w:szCs w:val="22"/>
                        <w:lang w:val="en-CH"/>
                      </w:rPr>
                      <m:t>+</m:t>
                    </m:r>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m:t>
                        </m:r>
                        <m:d>
                          <m:dPr>
                            <m:ctrlPr>
                              <w:rPr>
                                <w:rFonts w:ascii="Cambria Math" w:eastAsiaTheme="minorEastAsia" w:hAnsi="Cambria Math" w:cs="Arial"/>
                                <w:sz w:val="22"/>
                                <w:szCs w:val="22"/>
                                <w:lang w:val="en-CH"/>
                              </w:rPr>
                            </m:ctrlPr>
                          </m:dPr>
                          <m:e>
                            <m:r>
                              <m:rPr>
                                <m:sty m:val="p"/>
                              </m:rPr>
                              <w:rPr>
                                <w:rFonts w:ascii="Cambria Math" w:eastAsiaTheme="minorEastAsia" w:hAnsi="Cambria Math" w:cs="Arial"/>
                                <w:sz w:val="22"/>
                                <w:szCs w:val="22"/>
                                <w:highlight w:val="yellow"/>
                                <w:lang w:val="en-CH"/>
                              </w:rPr>
                              <m:t>Au</m:t>
                            </m:r>
                          </m:e>
                        </m:d>
                        <m:ctrlPr>
                          <w:rPr>
                            <w:rFonts w:ascii="Cambria Math" w:eastAsiaTheme="minorEastAsia" w:hAnsi="Cambria Math" w:cs="Arial"/>
                            <w:i/>
                            <w:sz w:val="22"/>
                            <w:szCs w:val="22"/>
                            <w:lang w:val="en-CH"/>
                          </w:rPr>
                        </m:ctrlPr>
                      </m:num>
                      <m:den>
                        <m:r>
                          <m:rPr>
                            <m:sty m:val="p"/>
                          </m:rPr>
                          <w:rPr>
                            <w:rFonts w:ascii="Cambria Math" w:eastAsiaTheme="minorEastAsia" w:hAnsi="Cambria Math" w:cs="Arial"/>
                            <w:sz w:val="22"/>
                            <w:szCs w:val="22"/>
                            <w:highlight w:val="yellow"/>
                            <w:lang w:val="en-CH"/>
                          </w:rPr>
                          <m:t>∂x</m:t>
                        </m:r>
                      </m:den>
                    </m:f>
                    <m:r>
                      <w:rPr>
                        <w:rFonts w:ascii="Cambria Math" w:eastAsiaTheme="minorEastAsia" w:hAnsi="Cambria Math" w:cs="Arial"/>
                        <w:sz w:val="22"/>
                        <w:szCs w:val="22"/>
                        <w:lang w:val="en-CH"/>
                      </w:rPr>
                      <m:t>+</m:t>
                    </m:r>
                    <m:f>
                      <m:fPr>
                        <m:ctrlPr>
                          <w:rPr>
                            <w:rFonts w:ascii="Cambria Math" w:eastAsiaTheme="minorEastAsia" w:hAnsi="Cambria Math" w:cs="Arial"/>
                            <w:i/>
                            <w:sz w:val="22"/>
                            <w:szCs w:val="22"/>
                            <w:lang w:val="en-CH"/>
                          </w:rPr>
                        </m:ctrlPr>
                      </m:fPr>
                      <m:num>
                        <m:r>
                          <w:rPr>
                            <w:rFonts w:ascii="Cambria Math" w:eastAsiaTheme="minorEastAsia" w:hAnsi="Cambria Math" w:cs="Arial"/>
                            <w:sz w:val="22"/>
                            <w:szCs w:val="22"/>
                            <w:lang w:val="en-CH"/>
                          </w:rPr>
                          <m:t>1</m:t>
                        </m:r>
                      </m:num>
                      <m:den>
                        <m:r>
                          <m:rPr>
                            <m:sty m:val="p"/>
                          </m:rPr>
                          <w:rPr>
                            <w:rFonts w:ascii="Cambria Math" w:eastAsiaTheme="minorEastAsia" w:hAnsi="Cambria Math" w:cs="Arial"/>
                            <w:sz w:val="22"/>
                            <w:szCs w:val="22"/>
                            <w:highlight w:val="yellow"/>
                            <w:lang w:val="en-CH"/>
                          </w:rPr>
                          <m:t>ρ</m:t>
                        </m:r>
                      </m:den>
                    </m:f>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∂p</m:t>
                        </m:r>
                      </m:num>
                      <m:den>
                        <m:r>
                          <m:rPr>
                            <m:sty m:val="p"/>
                          </m:rPr>
                          <w:rPr>
                            <w:rFonts w:ascii="Cambria Math" w:eastAsiaTheme="minorEastAsia" w:hAnsi="Cambria Math" w:cs="Arial"/>
                            <w:sz w:val="22"/>
                            <w:szCs w:val="22"/>
                            <w:highlight w:val="yellow"/>
                            <w:lang w:val="en-CH"/>
                          </w:rPr>
                          <m:t>∂x</m:t>
                        </m:r>
                      </m:den>
                    </m:f>
                    <m:r>
                      <m:rPr>
                        <m:sty m:val="p"/>
                      </m:rPr>
                      <w:rPr>
                        <w:rFonts w:ascii="Cambria Math" w:eastAsiaTheme="minorEastAsia" w:hAnsi="Cambria Math" w:cs="Arial"/>
                        <w:sz w:val="22"/>
                        <w:szCs w:val="22"/>
                        <w:highlight w:val="yellow"/>
                        <w:lang w:val="en-CH"/>
                      </w:rPr>
                      <m:t>+</m:t>
                    </m:r>
                    <m:f>
                      <m:fPr>
                        <m:ctrlPr>
                          <w:rPr>
                            <w:rFonts w:ascii="Cambria Math" w:eastAsiaTheme="minorEastAsia" w:hAnsi="Cambria Math" w:cs="Arial"/>
                            <w:sz w:val="22"/>
                            <w:szCs w:val="22"/>
                            <w:lang w:val="en-CH"/>
                          </w:rPr>
                        </m:ctrlPr>
                      </m:fPr>
                      <m:num>
                        <m:r>
                          <m:rPr>
                            <m:sty m:val="p"/>
                          </m:rPr>
                          <w:rPr>
                            <w:rFonts w:ascii="Cambria Math" w:eastAsiaTheme="minorEastAsia" w:hAnsi="Cambria Math" w:cs="Arial"/>
                            <w:sz w:val="22"/>
                            <w:szCs w:val="22"/>
                            <w:highlight w:val="yellow"/>
                            <w:lang w:val="en-CH"/>
                          </w:rPr>
                          <m:t>32ν</m:t>
                        </m:r>
                      </m:num>
                      <m:den>
                        <m:sSup>
                          <m:sSupPr>
                            <m:ctrlPr>
                              <w:rPr>
                                <w:rFonts w:ascii="Cambria Math" w:eastAsiaTheme="minorEastAsia" w:hAnsi="Cambria Math" w:cs="Arial"/>
                                <w:i/>
                                <w:sz w:val="22"/>
                                <w:szCs w:val="22"/>
                                <w:lang w:val="en-CH"/>
                              </w:rPr>
                            </m:ctrlPr>
                          </m:sSupPr>
                          <m:e>
                            <m:r>
                              <w:rPr>
                                <w:rFonts w:ascii="Cambria Math" w:eastAsiaTheme="minorEastAsia" w:hAnsi="Cambria Math" w:cs="Arial"/>
                                <w:sz w:val="22"/>
                                <w:szCs w:val="22"/>
                                <w:lang w:val="en-CH"/>
                              </w:rPr>
                              <m:t>d</m:t>
                            </m:r>
                          </m:e>
                          <m:sup>
                            <m:r>
                              <w:rPr>
                                <w:rFonts w:ascii="Cambria Math" w:eastAsiaTheme="minorEastAsia" w:hAnsi="Cambria Math" w:cs="Arial"/>
                                <w:sz w:val="22"/>
                                <w:szCs w:val="22"/>
                                <w:lang w:val="en-CH"/>
                              </w:rPr>
                              <m:t>2</m:t>
                            </m:r>
                          </m:sup>
                        </m:sSup>
                      </m:den>
                    </m:f>
                    <m:r>
                      <m:rPr>
                        <m:sty m:val="p"/>
                      </m:rPr>
                      <w:rPr>
                        <w:rFonts w:ascii="Cambria Math" w:eastAsiaTheme="minorEastAsia" w:hAnsi="Cambria Math" w:cs="Arial"/>
                        <w:sz w:val="22"/>
                        <w:szCs w:val="22"/>
                        <w:highlight w:val="yellow"/>
                        <w:lang w:val="en-CH"/>
                      </w:rPr>
                      <m:t>u</m:t>
                    </m:r>
                    <m:r>
                      <m:rPr>
                        <m:sty m:val="p"/>
                      </m:rPr>
                      <w:rPr>
                        <w:rFonts w:ascii="Cambria Math" w:eastAsiaTheme="minorEastAsia" w:hAnsi="Cambria Math" w:cs="Arial"/>
                        <w:sz w:val="22"/>
                        <w:szCs w:val="22"/>
                        <w:highlight w:val="yellow"/>
                        <w:lang w:val="en-CH"/>
                      </w:rPr>
                      <m:t xml:space="preserve">=0 </m:t>
                    </m:r>
                  </m:oMath>
                  <w:r w:rsidR="00D21834" w:rsidRPr="00763B38">
                    <w:rPr>
                      <w:rFonts w:ascii="Arial" w:eastAsiaTheme="minorEastAsia" w:hAnsi="Arial" w:cs="Arial"/>
                      <w:sz w:val="22"/>
                      <w:szCs w:val="22"/>
                      <w:lang w:val="en-CH"/>
                    </w:rPr>
                    <w:t xml:space="preserve"> </w:t>
                  </w:r>
                  <w:r w:rsidR="007C1402" w:rsidRPr="00763B38">
                    <w:rPr>
                      <w:rFonts w:ascii="Arial" w:eastAsiaTheme="minorEastAsia" w:hAnsi="Arial" w:cs="Arial"/>
                      <w:sz w:val="22"/>
                      <w:szCs w:val="22"/>
                      <w:lang w:val="en-CH"/>
                    </w:rPr>
                    <w:t xml:space="preserve"> </w:t>
                  </w:r>
                  <w:r w:rsidR="00D21834" w:rsidRPr="00763B38">
                    <w:rPr>
                      <w:rFonts w:ascii="Arial" w:eastAsiaTheme="minorEastAsia" w:hAnsi="Arial" w:cs="Arial"/>
                      <w:sz w:val="22"/>
                      <w:szCs w:val="22"/>
                      <w:highlight w:val="yellow"/>
                      <w:lang w:val="en-CH"/>
                    </w:rPr>
                    <w:t xml:space="preserve"> </w:t>
                  </w:r>
                </w:p>
                <w:p w14:paraId="278D4133" w14:textId="35A6CFCB" w:rsidR="00774185" w:rsidRPr="00763B38" w:rsidRDefault="003449FC" w:rsidP="004718E3">
                  <w:pPr>
                    <w:rPr>
                      <w:rFonts w:ascii="Arial" w:eastAsiaTheme="minorEastAsia" w:hAnsi="Arial" w:cs="Arial"/>
                      <w:sz w:val="22"/>
                      <w:szCs w:val="22"/>
                      <w:lang w:val="en-CH"/>
                    </w:rPr>
                  </w:pPr>
                  <w:r w:rsidRPr="00763B38">
                    <w:rPr>
                      <w:rFonts w:ascii="Arial" w:eastAsiaTheme="minorEastAsia" w:hAnsi="Arial" w:cs="Arial"/>
                      <w:sz w:val="22"/>
                      <w:szCs w:val="22"/>
                      <w:lang w:val="en-CH"/>
                    </w:rPr>
                    <w:drawing>
                      <wp:inline distT="0" distB="0" distL="0" distR="0" wp14:anchorId="5B7E7630" wp14:editId="4C35F92A">
                        <wp:extent cx="2922662" cy="965522"/>
                        <wp:effectExtent l="0" t="0" r="0" b="6350"/>
                        <wp:docPr id="9584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00274" name=""/>
                                <pic:cNvPicPr/>
                              </pic:nvPicPr>
                              <pic:blipFill>
                                <a:blip r:embed="rId21"/>
                                <a:stretch>
                                  <a:fillRect/>
                                </a:stretch>
                              </pic:blipFill>
                              <pic:spPr>
                                <a:xfrm>
                                  <a:off x="0" y="0"/>
                                  <a:ext cx="2926453" cy="966774"/>
                                </a:xfrm>
                                <a:prstGeom prst="rect">
                                  <a:avLst/>
                                </a:prstGeom>
                              </pic:spPr>
                            </pic:pic>
                          </a:graphicData>
                        </a:graphic>
                      </wp:inline>
                    </w:drawing>
                  </w:r>
                </w:p>
                <w:p w14:paraId="4A56492E" w14:textId="77777777" w:rsidR="00D711B1" w:rsidRPr="00763B38" w:rsidRDefault="00D711B1" w:rsidP="004718E3">
                  <w:pPr>
                    <w:rPr>
                      <w:rFonts w:ascii="Arial" w:hAnsi="Arial" w:cs="Arial"/>
                      <w:sz w:val="22"/>
                      <w:szCs w:val="22"/>
                      <w:lang w:val="en-CH"/>
                    </w:rPr>
                  </w:pPr>
                </w:p>
              </w:tc>
              <w:tc>
                <w:tcPr>
                  <w:tcW w:w="4508" w:type="dxa"/>
                </w:tcPr>
                <w:p w14:paraId="6B425994" w14:textId="77777777" w:rsidR="00D711B1" w:rsidRPr="00763B38" w:rsidRDefault="00D711B1" w:rsidP="004718E3">
                  <w:pPr>
                    <w:rPr>
                      <w:rFonts w:ascii="Arial" w:eastAsiaTheme="minorEastAsia" w:hAnsi="Arial" w:cs="Arial"/>
                      <w:sz w:val="22"/>
                      <w:szCs w:val="22"/>
                      <w:lang w:val="en-CH"/>
                    </w:rPr>
                  </w:pPr>
                  <w:proofErr w:type="gramStart"/>
                  <w:r w:rsidRPr="00763B38">
                    <w:rPr>
                      <w:rFonts w:ascii="Arial" w:eastAsiaTheme="minorEastAsia" w:hAnsi="Arial" w:cs="Arial"/>
                      <w:sz w:val="22"/>
                      <w:szCs w:val="22"/>
                      <w:lang w:val="en-CH"/>
                    </w:rPr>
                    <w:t>Where</w:t>
                  </w:r>
                  <w:proofErr w:type="gramEnd"/>
                </w:p>
                <w:p w14:paraId="6B7363DF" w14:textId="77777777" w:rsidR="00D711B1" w:rsidRPr="00763B38" w:rsidRDefault="00D711B1" w:rsidP="004718E3">
                  <w:pPr>
                    <w:rPr>
                      <w:rFonts w:ascii="Arial" w:hAnsi="Arial" w:cs="Arial"/>
                      <w:sz w:val="22"/>
                      <w:szCs w:val="22"/>
                      <w:lang w:val="en-CH"/>
                    </w:rPr>
                  </w:pPr>
                </w:p>
                <w:p w14:paraId="22729F29" w14:textId="720F473E"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A = cross-sectional area </w:t>
                  </w:r>
                </w:p>
                <w:p w14:paraId="2250A88F" w14:textId="7E874AF6"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u = mean velocity </w:t>
                  </w:r>
                </w:p>
                <w:p w14:paraId="0B5F466D" w14:textId="40D5913E"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p = pressure </w:t>
                  </w:r>
                </w:p>
                <w:p w14:paraId="611D7A38" w14:textId="5DD44A7C"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ρ = blood density </w:t>
                  </w:r>
                </w:p>
                <w:p w14:paraId="42E6A025" w14:textId="1B7DC314"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ν = kinematic viscosity </w:t>
                  </w:r>
                </w:p>
                <w:p w14:paraId="249A7134" w14:textId="4BA77C28" w:rsidR="003449FC" w:rsidRPr="00763B38" w:rsidRDefault="003449FC" w:rsidP="004718E3">
                  <w:pPr>
                    <w:numPr>
                      <w:ilvl w:val="0"/>
                      <w:numId w:val="9"/>
                    </w:numPr>
                    <w:rPr>
                      <w:rFonts w:ascii="Arial" w:eastAsia="Times New Roman" w:hAnsi="Arial" w:cs="Arial"/>
                      <w:kern w:val="0"/>
                      <w:sz w:val="22"/>
                      <w:szCs w:val="22"/>
                      <w:lang w:val="en-CH" w:eastAsia="en-CH"/>
                      <w14:ligatures w14:val="none"/>
                    </w:rPr>
                  </w:pPr>
                  <w:r w:rsidRPr="00763B38">
                    <w:rPr>
                      <w:rFonts w:ascii="Arial" w:eastAsia="Times New Roman" w:hAnsi="Arial" w:cs="Arial"/>
                      <w:kern w:val="0"/>
                      <w:sz w:val="22"/>
                      <w:szCs w:val="22"/>
                      <w:lang w:val="en-CH" w:eastAsia="en-CH"/>
                      <w14:ligatures w14:val="none"/>
                    </w:rPr>
                    <w:t xml:space="preserve">x = axial coordinate </w:t>
                  </w:r>
                </w:p>
                <w:p w14:paraId="6775662A" w14:textId="449EFD92" w:rsidR="00D711B1" w:rsidRPr="00763B38" w:rsidRDefault="00D711B1" w:rsidP="004718E3">
                  <w:pPr>
                    <w:pStyle w:val="ListParagraph"/>
                    <w:ind w:left="1080"/>
                    <w:rPr>
                      <w:rFonts w:ascii="Arial" w:hAnsi="Arial" w:cs="Arial"/>
                      <w:sz w:val="22"/>
                      <w:szCs w:val="22"/>
                      <w:lang w:val="en-CH"/>
                    </w:rPr>
                  </w:pPr>
                </w:p>
              </w:tc>
            </w:tr>
          </w:tbl>
          <w:p w14:paraId="1B4AE342" w14:textId="77777777" w:rsidR="00D711B1" w:rsidRPr="00763B38" w:rsidRDefault="00D711B1" w:rsidP="004718E3">
            <w:pPr>
              <w:rPr>
                <w:rFonts w:ascii="Arial" w:hAnsi="Arial" w:cs="Arial"/>
                <w:b/>
                <w:bCs/>
                <w:sz w:val="22"/>
                <w:szCs w:val="22"/>
                <w:lang w:val="en-CH"/>
              </w:rPr>
            </w:pPr>
          </w:p>
        </w:tc>
      </w:tr>
    </w:tbl>
    <w:p w14:paraId="70156BD2" w14:textId="77777777" w:rsidR="00FB3218" w:rsidRPr="00763B38" w:rsidRDefault="00FB3218" w:rsidP="004718E3">
      <w:pPr>
        <w:spacing w:after="0" w:line="240" w:lineRule="auto"/>
        <w:rPr>
          <w:rFonts w:ascii="Arial" w:hAnsi="Arial" w:cs="Arial"/>
          <w:b/>
          <w:bCs/>
          <w:sz w:val="22"/>
          <w:szCs w:val="22"/>
          <w:lang w:val="en-CH"/>
        </w:rPr>
      </w:pPr>
    </w:p>
    <w:p w14:paraId="65FDCF0D" w14:textId="77777777" w:rsidR="00DD6AE7" w:rsidRPr="00763B38" w:rsidRDefault="00DD6AE7" w:rsidP="004718E3">
      <w:pPr>
        <w:spacing w:after="0" w:line="240" w:lineRule="auto"/>
        <w:rPr>
          <w:rFonts w:ascii="Arial" w:hAnsi="Arial" w:cs="Arial"/>
          <w:sz w:val="22"/>
          <w:szCs w:val="22"/>
          <w:lang w:val="en-CH"/>
        </w:rPr>
      </w:pPr>
    </w:p>
    <w:p w14:paraId="458A60E2" w14:textId="7DDFA6E4" w:rsidR="00921B24" w:rsidRPr="00763B38" w:rsidRDefault="00F061CB" w:rsidP="004718E3">
      <w:pPr>
        <w:pStyle w:val="ListParagraph"/>
        <w:numPr>
          <w:ilvl w:val="2"/>
          <w:numId w:val="1"/>
        </w:numPr>
        <w:spacing w:after="0" w:line="240" w:lineRule="auto"/>
        <w:rPr>
          <w:rFonts w:ascii="Arial" w:eastAsiaTheme="majorEastAsia" w:hAnsi="Arial" w:cs="Arial"/>
          <w:color w:val="0F4761" w:themeColor="accent1" w:themeShade="BF"/>
          <w:sz w:val="28"/>
          <w:szCs w:val="28"/>
        </w:rPr>
      </w:pPr>
      <w:r w:rsidRPr="00763B38">
        <w:rPr>
          <w:rFonts w:ascii="Arial" w:eastAsiaTheme="majorEastAsia" w:hAnsi="Arial" w:cs="Arial"/>
          <w:color w:val="0F4761" w:themeColor="accent1" w:themeShade="BF"/>
          <w:sz w:val="28"/>
          <w:szCs w:val="28"/>
        </w:rPr>
        <w:t xml:space="preserve">Extraction of </w:t>
      </w:r>
      <w:r w:rsidR="00A1706C" w:rsidRPr="00763B38">
        <w:rPr>
          <w:rFonts w:ascii="Arial" w:eastAsiaTheme="majorEastAsia" w:hAnsi="Arial" w:cs="Arial"/>
          <w:color w:val="0F4761" w:themeColor="accent1" w:themeShade="BF"/>
          <w:sz w:val="28"/>
          <w:szCs w:val="28"/>
        </w:rPr>
        <w:t xml:space="preserve">CFD Reference </w:t>
      </w:r>
      <w:r w:rsidR="002744A0" w:rsidRPr="00763B38">
        <w:rPr>
          <w:rFonts w:ascii="Arial" w:eastAsiaTheme="majorEastAsia" w:hAnsi="Arial" w:cs="Arial"/>
          <w:color w:val="0F4761" w:themeColor="accent1" w:themeShade="BF"/>
          <w:sz w:val="28"/>
          <w:szCs w:val="28"/>
        </w:rPr>
        <w:t xml:space="preserve">for Model Validation </w:t>
      </w:r>
    </w:p>
    <w:p w14:paraId="0CC51398" w14:textId="77777777" w:rsidR="00E55CEE" w:rsidRPr="00763B38" w:rsidRDefault="00E55CEE" w:rsidP="004718E3">
      <w:pPr>
        <w:spacing w:after="0" w:line="240" w:lineRule="auto"/>
        <w:rPr>
          <w:rFonts w:ascii="Arial" w:hAnsi="Arial" w:cs="Arial"/>
          <w:sz w:val="22"/>
          <w:szCs w:val="22"/>
          <w:lang w:val="en-CH"/>
        </w:rPr>
      </w:pPr>
      <w:r w:rsidRPr="00763B38">
        <w:rPr>
          <w:rFonts w:ascii="Arial" w:hAnsi="Arial" w:cs="Arial"/>
          <w:sz w:val="22"/>
          <w:szCs w:val="22"/>
          <w:lang w:val="en-CH"/>
        </w:rPr>
        <w:t>For reference quantities taken from the CFD simulation, two groups were defined:</w:t>
      </w:r>
    </w:p>
    <w:p w14:paraId="19DD1E92" w14:textId="77777777" w:rsidR="00E55CEE" w:rsidRPr="00763B38" w:rsidRDefault="00E55CEE" w:rsidP="004718E3">
      <w:pPr>
        <w:pStyle w:val="ListParagraph"/>
        <w:numPr>
          <w:ilvl w:val="0"/>
          <w:numId w:val="13"/>
        </w:numPr>
        <w:spacing w:after="0" w:line="240" w:lineRule="auto"/>
        <w:rPr>
          <w:rFonts w:ascii="Arial" w:hAnsi="Arial" w:cs="Arial"/>
          <w:sz w:val="22"/>
          <w:szCs w:val="22"/>
          <w:lang w:val="en-CH"/>
        </w:rPr>
      </w:pPr>
      <w:r w:rsidRPr="00763B38">
        <w:rPr>
          <w:rFonts w:ascii="Arial" w:hAnsi="Arial" w:cs="Arial"/>
          <w:sz w:val="22"/>
          <w:szCs w:val="22"/>
          <w:lang w:val="en-CH"/>
        </w:rPr>
        <w:t>G</w:t>
      </w:r>
      <w:r w:rsidR="00921B24" w:rsidRPr="00763B38">
        <w:rPr>
          <w:rFonts w:ascii="Arial" w:hAnsi="Arial" w:cs="Arial"/>
          <w:sz w:val="22"/>
          <w:szCs w:val="22"/>
          <w:lang w:val="en-CH"/>
        </w:rPr>
        <w:t xml:space="preserve">eometric information </w:t>
      </w:r>
      <w:r w:rsidRPr="00763B38">
        <w:rPr>
          <w:rFonts w:ascii="Arial" w:hAnsi="Arial" w:cs="Arial"/>
          <w:sz w:val="22"/>
          <w:szCs w:val="22"/>
          <w:lang w:val="en-CH"/>
        </w:rPr>
        <w:t>from the centreline</w:t>
      </w:r>
    </w:p>
    <w:p w14:paraId="5D6FA8FD" w14:textId="3E50DDE5" w:rsidR="00921B24" w:rsidRPr="00763B38" w:rsidRDefault="00E55CEE" w:rsidP="004718E3">
      <w:pPr>
        <w:pStyle w:val="ListParagraph"/>
        <w:numPr>
          <w:ilvl w:val="0"/>
          <w:numId w:val="13"/>
        </w:numPr>
        <w:spacing w:after="0" w:line="240" w:lineRule="auto"/>
        <w:rPr>
          <w:rFonts w:ascii="Arial" w:hAnsi="Arial" w:cs="Arial"/>
          <w:sz w:val="22"/>
          <w:szCs w:val="22"/>
          <w:lang w:val="en-CH"/>
        </w:rPr>
      </w:pPr>
      <w:r w:rsidRPr="00763B38">
        <w:rPr>
          <w:rFonts w:ascii="Arial" w:hAnsi="Arial" w:cs="Arial"/>
          <w:sz w:val="22"/>
          <w:szCs w:val="22"/>
          <w:lang w:val="en-CH"/>
        </w:rPr>
        <w:t>H</w:t>
      </w:r>
      <w:r w:rsidR="00921B24" w:rsidRPr="00763B38">
        <w:rPr>
          <w:rFonts w:ascii="Arial" w:hAnsi="Arial" w:cs="Arial"/>
          <w:sz w:val="22"/>
          <w:szCs w:val="22"/>
          <w:lang w:val="en-CH"/>
        </w:rPr>
        <w:t xml:space="preserve">aemodynamic information from the numerical flow </w:t>
      </w:r>
    </w:p>
    <w:p w14:paraId="01023405" w14:textId="77777777" w:rsidR="00E55CEE" w:rsidRPr="00763B38" w:rsidRDefault="00E55CEE" w:rsidP="004718E3">
      <w:pPr>
        <w:pStyle w:val="ListParagraph"/>
        <w:spacing w:after="0" w:line="240" w:lineRule="auto"/>
        <w:rPr>
          <w:rFonts w:ascii="Arial" w:hAnsi="Arial" w:cs="Arial"/>
          <w:sz w:val="22"/>
          <w:szCs w:val="22"/>
          <w:lang w:val="en-CH"/>
        </w:rPr>
      </w:pPr>
    </w:p>
    <w:p w14:paraId="52EEDCD0" w14:textId="407AB201" w:rsidR="00D47AF1" w:rsidRPr="00763B38" w:rsidRDefault="00921B24" w:rsidP="004718E3">
      <w:pPr>
        <w:spacing w:after="0" w:line="240" w:lineRule="auto"/>
        <w:rPr>
          <w:rFonts w:ascii="Arial" w:hAnsi="Arial" w:cs="Arial"/>
          <w:sz w:val="22"/>
          <w:szCs w:val="22"/>
          <w:lang w:val="en-CH"/>
        </w:rPr>
      </w:pPr>
      <w:r w:rsidRPr="00763B38">
        <w:rPr>
          <w:rFonts w:ascii="Arial" w:hAnsi="Arial" w:cs="Arial"/>
          <w:sz w:val="22"/>
          <w:szCs w:val="22"/>
          <w:lang w:val="en-CH"/>
        </w:rPr>
        <w:t xml:space="preserve">The centreline </w:t>
      </w:r>
      <w:r w:rsidR="00826561" w:rsidRPr="00763B38">
        <w:rPr>
          <w:rFonts w:ascii="Arial" w:hAnsi="Arial" w:cs="Arial"/>
          <w:sz w:val="22"/>
          <w:szCs w:val="22"/>
          <w:lang w:val="en-CH"/>
        </w:rPr>
        <w:t xml:space="preserve">was used for defining vessel length, </w:t>
      </w:r>
      <w:r w:rsidRPr="00763B38">
        <w:rPr>
          <w:rFonts w:ascii="Arial" w:hAnsi="Arial" w:cs="Arial"/>
          <w:sz w:val="22"/>
          <w:szCs w:val="22"/>
          <w:lang w:val="en-CH"/>
        </w:rPr>
        <w:t>local radius, cross-sectional area, tortuosity and curvature. These were used to calculate hydraulic resistance and define the geometry of the reduced-order models.</w:t>
      </w:r>
    </w:p>
    <w:p w14:paraId="2D418841" w14:textId="1DEA0F7E" w:rsidR="00921B24" w:rsidRPr="00763B38" w:rsidRDefault="00921B24" w:rsidP="004718E3">
      <w:pPr>
        <w:spacing w:after="0" w:line="240" w:lineRule="auto"/>
        <w:rPr>
          <w:rFonts w:ascii="Arial" w:hAnsi="Arial" w:cs="Arial"/>
          <w:sz w:val="22"/>
          <w:szCs w:val="22"/>
          <w:lang w:val="en-CH"/>
        </w:rPr>
      </w:pPr>
      <w:r w:rsidRPr="00763B38">
        <w:rPr>
          <w:rFonts w:ascii="Arial" w:hAnsi="Arial" w:cs="Arial"/>
          <w:sz w:val="22"/>
          <w:szCs w:val="22"/>
          <w:lang w:val="en-CH"/>
        </w:rPr>
        <w:lastRenderedPageBreak/>
        <w:t xml:space="preserve">The CFD simulation provided the haemodynamic reference solution. Pressure and velocity were extracted at the inlet, middle and outlet cross-sections of the vessel, while the pressure field was additionally sampled along the centreline to obtain a continuous pressure profile. From these data, pressure drop, volumetric flow rate, average velocity and hydraulic resistance were determined. </w:t>
      </w:r>
    </w:p>
    <w:p w14:paraId="3A474CD6" w14:textId="77777777" w:rsidR="004837BD" w:rsidRPr="00763B38" w:rsidRDefault="004837BD" w:rsidP="004718E3">
      <w:pPr>
        <w:spacing w:after="0" w:line="240" w:lineRule="auto"/>
        <w:rPr>
          <w:rFonts w:ascii="Arial" w:hAnsi="Arial" w:cs="Arial"/>
        </w:rPr>
      </w:pPr>
    </w:p>
    <w:p w14:paraId="3BB9FE2A" w14:textId="57F8B05F" w:rsidR="00EB0A12" w:rsidRPr="00763B38" w:rsidRDefault="00AE4EAB" w:rsidP="004718E3">
      <w:pPr>
        <w:pStyle w:val="Heading2"/>
        <w:numPr>
          <w:ilvl w:val="1"/>
          <w:numId w:val="1"/>
        </w:numPr>
        <w:spacing w:before="0" w:after="0" w:line="240" w:lineRule="auto"/>
        <w:rPr>
          <w:rFonts w:ascii="Arial" w:hAnsi="Arial" w:cs="Arial"/>
        </w:rPr>
      </w:pPr>
      <w:bookmarkStart w:id="8" w:name="_Toc233661558"/>
      <w:r w:rsidRPr="00763B38">
        <w:rPr>
          <w:rFonts w:ascii="Arial" w:hAnsi="Arial" w:cs="Arial"/>
        </w:rPr>
        <w:t>Model Comparison</w:t>
      </w:r>
      <w:bookmarkEnd w:id="8"/>
    </w:p>
    <w:p w14:paraId="2BBAEE46" w14:textId="02280EFF" w:rsidR="00536797" w:rsidRPr="00763B38" w:rsidRDefault="00B40EC8" w:rsidP="004718E3">
      <w:pPr>
        <w:spacing w:after="0" w:line="240" w:lineRule="auto"/>
        <w:rPr>
          <w:rFonts w:ascii="Arial" w:hAnsi="Arial" w:cs="Arial"/>
          <w:sz w:val="22"/>
          <w:szCs w:val="22"/>
          <w:lang w:val="en-CH"/>
        </w:rPr>
      </w:pPr>
      <w:r w:rsidRPr="00763B38">
        <w:rPr>
          <w:rFonts w:ascii="Arial" w:hAnsi="Arial" w:cs="Arial"/>
          <w:sz w:val="22"/>
          <w:szCs w:val="22"/>
          <w:lang w:val="en-CH"/>
        </w:rPr>
        <w:t>All the</w:t>
      </w:r>
      <w:r w:rsidR="00536797" w:rsidRPr="00763B38">
        <w:rPr>
          <w:rFonts w:ascii="Arial" w:hAnsi="Arial" w:cs="Arial"/>
          <w:sz w:val="22"/>
          <w:szCs w:val="22"/>
          <w:lang w:val="en-CH"/>
        </w:rPr>
        <w:t xml:space="preserve"> </w:t>
      </w:r>
      <w:r w:rsidR="00AF1755" w:rsidRPr="00763B38">
        <w:rPr>
          <w:rFonts w:ascii="Arial" w:hAnsi="Arial" w:cs="Arial"/>
          <w:sz w:val="22"/>
          <w:szCs w:val="22"/>
          <w:lang w:val="en-CH"/>
        </w:rPr>
        <w:t xml:space="preserve">models were compared </w:t>
      </w:r>
      <w:r w:rsidR="00323B52" w:rsidRPr="00763B38">
        <w:rPr>
          <w:rFonts w:ascii="Arial" w:hAnsi="Arial" w:cs="Arial"/>
          <w:sz w:val="22"/>
          <w:szCs w:val="22"/>
          <w:lang w:val="en-CH"/>
        </w:rPr>
        <w:t>with the</w:t>
      </w:r>
      <w:r w:rsidR="00C82D11" w:rsidRPr="00763B38">
        <w:rPr>
          <w:rFonts w:ascii="Arial" w:hAnsi="Arial" w:cs="Arial"/>
          <w:sz w:val="22"/>
          <w:szCs w:val="22"/>
          <w:lang w:val="en-CH"/>
        </w:rPr>
        <w:t xml:space="preserve"> </w:t>
      </w:r>
      <w:proofErr w:type="gramStart"/>
      <w:r w:rsidR="00C82D11" w:rsidRPr="00763B38">
        <w:rPr>
          <w:rFonts w:ascii="Arial" w:hAnsi="Arial" w:cs="Arial"/>
          <w:sz w:val="22"/>
          <w:szCs w:val="22"/>
          <w:lang w:val="en-CH"/>
        </w:rPr>
        <w:t>main focus</w:t>
      </w:r>
      <w:proofErr w:type="gramEnd"/>
      <w:r w:rsidR="00C82D11" w:rsidRPr="00763B38">
        <w:rPr>
          <w:rFonts w:ascii="Arial" w:hAnsi="Arial" w:cs="Arial"/>
          <w:sz w:val="22"/>
          <w:szCs w:val="22"/>
          <w:lang w:val="en-CH"/>
        </w:rPr>
        <w:t xml:space="preserve"> on</w:t>
      </w:r>
      <w:r w:rsidR="00AF1755" w:rsidRPr="00763B38">
        <w:rPr>
          <w:rFonts w:ascii="Arial" w:hAnsi="Arial" w:cs="Arial"/>
          <w:sz w:val="22"/>
          <w:szCs w:val="22"/>
          <w:lang w:val="en-CH"/>
        </w:rPr>
        <w:t xml:space="preserve"> pressure drop across the vessel, </w:t>
      </w:r>
      <w:r w:rsidR="00C82D11" w:rsidRPr="00763B38">
        <w:rPr>
          <w:rFonts w:ascii="Arial" w:hAnsi="Arial" w:cs="Arial"/>
          <w:sz w:val="22"/>
          <w:szCs w:val="22"/>
          <w:lang w:val="en-CH"/>
        </w:rPr>
        <w:t>volumed</w:t>
      </w:r>
      <w:r w:rsidR="00516AEA" w:rsidRPr="00763B38">
        <w:rPr>
          <w:rFonts w:ascii="Arial" w:hAnsi="Arial" w:cs="Arial"/>
          <w:sz w:val="22"/>
          <w:szCs w:val="22"/>
          <w:lang w:val="en-CH"/>
        </w:rPr>
        <w:t xml:space="preserve"> </w:t>
      </w:r>
      <w:r w:rsidR="00AF1755" w:rsidRPr="00763B38">
        <w:rPr>
          <w:rFonts w:ascii="Arial" w:hAnsi="Arial" w:cs="Arial"/>
          <w:sz w:val="22"/>
          <w:szCs w:val="22"/>
          <w:lang w:val="en-CH"/>
        </w:rPr>
        <w:t xml:space="preserve">flow rate and hydraulic resistance. The resistance was calculated as: </w:t>
      </w:r>
    </w:p>
    <w:p w14:paraId="446E69A7" w14:textId="08DD63FC" w:rsidR="00AF1755" w:rsidRPr="00763B38" w:rsidRDefault="00AF1755" w:rsidP="004718E3">
      <w:pPr>
        <w:spacing w:after="0" w:line="240" w:lineRule="auto"/>
        <w:rPr>
          <w:rFonts w:ascii="Arial" w:hAnsi="Arial" w:cs="Arial"/>
          <w:sz w:val="22"/>
          <w:szCs w:val="22"/>
          <w:lang w:val="en-CH"/>
        </w:rPr>
      </w:pPr>
      <m:oMathPara>
        <m:oMath>
          <m:r>
            <w:rPr>
              <w:rFonts w:ascii="Cambria Math" w:hAnsi="Cambria Math" w:cs="Arial"/>
              <w:sz w:val="22"/>
              <w:szCs w:val="22"/>
              <w:lang w:val="en-CH"/>
            </w:rPr>
            <m:t>R</m:t>
          </m:r>
          <m:r>
            <m:rPr>
              <m:sty m:val="p"/>
            </m:rPr>
            <w:rPr>
              <w:rFonts w:ascii="Cambria Math" w:hAnsi="Cambria Math" w:cs="Arial"/>
              <w:sz w:val="22"/>
              <w:szCs w:val="22"/>
              <w:lang w:val="en-CH"/>
            </w:rPr>
            <m:t>=</m:t>
          </m:r>
          <m:f>
            <m:fPr>
              <m:ctrlPr>
                <w:rPr>
                  <w:rFonts w:ascii="Cambria Math" w:hAnsi="Cambria Math" w:cs="Arial"/>
                  <w:sz w:val="22"/>
                  <w:szCs w:val="22"/>
                  <w:lang w:val="en-CH"/>
                </w:rPr>
              </m:ctrlPr>
            </m:fPr>
            <m:num>
              <m:r>
                <m:rPr>
                  <m:sty m:val="p"/>
                </m:rPr>
                <w:rPr>
                  <w:rFonts w:ascii="Cambria Math" w:hAnsi="Cambria Math" w:cs="Arial"/>
                  <w:sz w:val="22"/>
                  <w:szCs w:val="22"/>
                  <w:lang w:val="en-CH"/>
                </w:rPr>
                <m:t>∆</m:t>
              </m:r>
              <m:r>
                <w:rPr>
                  <w:rFonts w:ascii="Cambria Math" w:hAnsi="Cambria Math" w:cs="Arial"/>
                  <w:sz w:val="22"/>
                  <w:szCs w:val="22"/>
                  <w:lang w:val="en-CH"/>
                </w:rPr>
                <m:t>P</m:t>
              </m:r>
            </m:num>
            <m:den>
              <m:r>
                <w:rPr>
                  <w:rFonts w:ascii="Cambria Math" w:hAnsi="Cambria Math" w:cs="Arial"/>
                  <w:sz w:val="22"/>
                  <w:szCs w:val="22"/>
                  <w:lang w:val="en-CH"/>
                </w:rPr>
                <m:t>Q</m:t>
              </m:r>
            </m:den>
          </m:f>
        </m:oMath>
      </m:oMathPara>
    </w:p>
    <w:p w14:paraId="3EAED116" w14:textId="14E5B40C" w:rsidR="002F5C49" w:rsidRPr="00763B38" w:rsidRDefault="009E1331" w:rsidP="004718E3">
      <w:pPr>
        <w:spacing w:after="0" w:line="240" w:lineRule="auto"/>
        <w:rPr>
          <w:rFonts w:ascii="Arial" w:hAnsi="Arial" w:cs="Arial"/>
          <w:sz w:val="22"/>
          <w:szCs w:val="22"/>
          <w:lang w:val="en-CH"/>
        </w:rPr>
      </w:pPr>
      <w:proofErr w:type="gramStart"/>
      <w:r w:rsidRPr="00763B38">
        <w:rPr>
          <w:rFonts w:ascii="Arial" w:hAnsi="Arial" w:cs="Arial"/>
          <w:sz w:val="22"/>
          <w:szCs w:val="22"/>
          <w:lang w:val="en-CH"/>
        </w:rPr>
        <w:t>w</w:t>
      </w:r>
      <w:r w:rsidR="002F5C49" w:rsidRPr="00763B38">
        <w:rPr>
          <w:rFonts w:ascii="Arial" w:hAnsi="Arial" w:cs="Arial"/>
          <w:sz w:val="22"/>
          <w:szCs w:val="22"/>
          <w:lang w:val="en-CH"/>
        </w:rPr>
        <w:t>here</w:t>
      </w:r>
      <w:proofErr w:type="gramEnd"/>
    </w:p>
    <w:p w14:paraId="1F199554" w14:textId="3F1B9AC6" w:rsidR="002F5C49" w:rsidRPr="00763B38" w:rsidRDefault="002F5C49" w:rsidP="004718E3">
      <w:pPr>
        <w:pStyle w:val="ListParagraph"/>
        <w:numPr>
          <w:ilvl w:val="0"/>
          <w:numId w:val="13"/>
        </w:numPr>
        <w:spacing w:after="0" w:line="240" w:lineRule="auto"/>
        <w:rPr>
          <w:rFonts w:ascii="Arial" w:hAnsi="Arial" w:cs="Arial"/>
          <w:sz w:val="22"/>
          <w:szCs w:val="22"/>
          <w:lang w:val="en-CH"/>
        </w:rPr>
      </w:pPr>
      <m:oMath>
        <m:r>
          <m:rPr>
            <m:sty m:val="p"/>
          </m:rPr>
          <w:rPr>
            <w:rFonts w:ascii="Cambria Math" w:hAnsi="Cambria Math" w:cs="Arial"/>
            <w:sz w:val="22"/>
            <w:szCs w:val="22"/>
            <w:lang w:val="en-CH"/>
          </w:rPr>
          <m:t>∆</m:t>
        </m:r>
        <m:r>
          <w:rPr>
            <w:rFonts w:ascii="Cambria Math" w:hAnsi="Cambria Math" w:cs="Arial"/>
            <w:sz w:val="22"/>
            <w:szCs w:val="22"/>
            <w:lang w:val="en-CH"/>
          </w:rPr>
          <m:t>P</m:t>
        </m:r>
      </m:oMath>
      <w:r w:rsidRPr="00763B38">
        <w:rPr>
          <w:rFonts w:ascii="Arial" w:hAnsi="Arial" w:cs="Arial"/>
          <w:sz w:val="22"/>
          <w:szCs w:val="22"/>
          <w:lang w:val="en-CH"/>
        </w:rPr>
        <w:t xml:space="preserve"> is the pressure </w:t>
      </w:r>
      <w:r w:rsidR="009E1331" w:rsidRPr="00763B38">
        <w:rPr>
          <w:rFonts w:ascii="Arial" w:hAnsi="Arial" w:cs="Arial"/>
          <w:sz w:val="22"/>
          <w:szCs w:val="22"/>
          <w:lang w:val="en-CH"/>
        </w:rPr>
        <w:t>drop</w:t>
      </w:r>
      <w:r w:rsidRPr="00763B38">
        <w:rPr>
          <w:rFonts w:ascii="Arial" w:hAnsi="Arial" w:cs="Arial"/>
          <w:sz w:val="22"/>
          <w:szCs w:val="22"/>
          <w:lang w:val="en-CH"/>
        </w:rPr>
        <w:t xml:space="preserve"> between the inlet and outlet </w:t>
      </w:r>
    </w:p>
    <w:p w14:paraId="1045772F" w14:textId="37E35CEB" w:rsidR="002F5C49" w:rsidRPr="00763B38" w:rsidRDefault="002F5C49" w:rsidP="004718E3">
      <w:pPr>
        <w:pStyle w:val="ListParagraph"/>
        <w:numPr>
          <w:ilvl w:val="0"/>
          <w:numId w:val="13"/>
        </w:numPr>
        <w:spacing w:after="0" w:line="240" w:lineRule="auto"/>
        <w:rPr>
          <w:rFonts w:ascii="Arial" w:hAnsi="Arial" w:cs="Arial"/>
          <w:sz w:val="22"/>
          <w:szCs w:val="22"/>
          <w:lang w:val="en-CH"/>
        </w:rPr>
      </w:pPr>
      <m:oMath>
        <m:r>
          <w:rPr>
            <w:rFonts w:ascii="Cambria Math" w:hAnsi="Cambria Math" w:cs="Arial"/>
            <w:sz w:val="22"/>
            <w:szCs w:val="22"/>
            <w:lang w:val="en-CH"/>
          </w:rPr>
          <m:t>Q</m:t>
        </m:r>
      </m:oMath>
      <w:r w:rsidRPr="00763B38">
        <w:rPr>
          <w:rFonts w:ascii="Arial" w:hAnsi="Arial" w:cs="Arial"/>
          <w:sz w:val="22"/>
          <w:szCs w:val="22"/>
          <w:lang w:val="en-CH"/>
        </w:rPr>
        <w:t xml:space="preserve"> </w:t>
      </w:r>
      <w:r w:rsidR="00D20CA7" w:rsidRPr="00763B38">
        <w:rPr>
          <w:rFonts w:ascii="Arial" w:hAnsi="Arial" w:cs="Arial"/>
          <w:sz w:val="22"/>
          <w:szCs w:val="22"/>
          <w:lang w:val="en-CH"/>
        </w:rPr>
        <w:t>volum</w:t>
      </w:r>
      <w:r w:rsidR="009E1331" w:rsidRPr="00763B38">
        <w:rPr>
          <w:rFonts w:ascii="Arial" w:hAnsi="Arial" w:cs="Arial"/>
          <w:sz w:val="22"/>
          <w:szCs w:val="22"/>
          <w:lang w:val="en-CH"/>
        </w:rPr>
        <w:t>etric</w:t>
      </w:r>
      <w:r w:rsidR="00D20CA7" w:rsidRPr="00763B38">
        <w:rPr>
          <w:rFonts w:ascii="Arial" w:hAnsi="Arial" w:cs="Arial"/>
          <w:sz w:val="22"/>
          <w:szCs w:val="22"/>
          <w:lang w:val="en-CH"/>
        </w:rPr>
        <w:t xml:space="preserve"> flow rate</w:t>
      </w:r>
    </w:p>
    <w:p w14:paraId="28CE115A" w14:textId="77777777" w:rsidR="001A0783" w:rsidRPr="00763B38" w:rsidRDefault="001A0783" w:rsidP="004718E3">
      <w:pPr>
        <w:spacing w:after="0" w:line="240" w:lineRule="auto"/>
        <w:rPr>
          <w:rFonts w:ascii="Arial" w:eastAsia="Times New Roman" w:hAnsi="Arial" w:cs="Arial"/>
          <w:kern w:val="0"/>
          <w:lang w:val="en-CH" w:eastAsia="en-CH"/>
          <w14:ligatures w14:val="none"/>
        </w:rPr>
      </w:pPr>
    </w:p>
    <w:p w14:paraId="22CB3363" w14:textId="77777777" w:rsidR="00D13738" w:rsidRPr="00763B38" w:rsidRDefault="00D13738" w:rsidP="004718E3">
      <w:pPr>
        <w:spacing w:after="0" w:line="240" w:lineRule="auto"/>
        <w:rPr>
          <w:rFonts w:ascii="Arial" w:hAnsi="Arial" w:cs="Arial"/>
          <w:sz w:val="22"/>
          <w:szCs w:val="22"/>
          <w:lang w:val="en-CH"/>
        </w:rPr>
      </w:pPr>
    </w:p>
    <w:p w14:paraId="35581AC0" w14:textId="095058F4" w:rsidR="008D5EAB" w:rsidRPr="00763B38" w:rsidRDefault="00187367" w:rsidP="004718E3">
      <w:pPr>
        <w:spacing w:after="0" w:line="240" w:lineRule="auto"/>
        <w:rPr>
          <w:rFonts w:ascii="Arial" w:hAnsi="Arial" w:cs="Arial"/>
          <w:sz w:val="22"/>
          <w:szCs w:val="22"/>
          <w:lang w:val="en-CH"/>
        </w:rPr>
      </w:pPr>
      <w:r w:rsidRPr="00763B38">
        <w:rPr>
          <w:rFonts w:ascii="Arial" w:hAnsi="Arial" w:cs="Arial"/>
          <w:sz w:val="22"/>
          <w:szCs w:val="22"/>
          <w:lang w:val="en-CH"/>
        </w:rPr>
        <w:t>A g</w:t>
      </w:r>
      <w:r w:rsidR="007B1A0B" w:rsidRPr="00763B38">
        <w:rPr>
          <w:rFonts w:ascii="Arial" w:hAnsi="Arial" w:cs="Arial"/>
          <w:sz w:val="22"/>
          <w:szCs w:val="22"/>
          <w:lang w:val="en-CH"/>
        </w:rPr>
        <w:t xml:space="preserve">eneral comparison of characteristics in </w:t>
      </w:r>
      <w:r w:rsidR="00733F58" w:rsidRPr="00763B38">
        <w:rPr>
          <w:rFonts w:ascii="Arial" w:hAnsi="Arial" w:cs="Arial"/>
          <w:sz w:val="22"/>
          <w:szCs w:val="22"/>
          <w:lang w:val="en-CH"/>
        </w:rPr>
        <w:t>all models</w:t>
      </w:r>
      <w:r w:rsidR="001A42C0" w:rsidRPr="00763B38">
        <w:rPr>
          <w:rFonts w:ascii="Arial" w:hAnsi="Arial" w:cs="Arial"/>
          <w:sz w:val="22"/>
          <w:szCs w:val="22"/>
          <w:lang w:val="en-CH"/>
        </w:rPr>
        <w:t xml:space="preserve"> is presented in Table X, adapted from the </w:t>
      </w:r>
      <w:r w:rsidR="00CF500B" w:rsidRPr="00763B38">
        <w:rPr>
          <w:rFonts w:ascii="Arial" w:hAnsi="Arial" w:cs="Arial"/>
          <w:sz w:val="22"/>
          <w:szCs w:val="22"/>
          <w:lang w:val="en-CH"/>
        </w:rPr>
        <w:t>comparison of computational models by</w:t>
      </w:r>
      <w:r w:rsidR="006E01A2" w:rsidRPr="00763B38">
        <w:rPr>
          <w:rFonts w:ascii="Arial" w:hAnsi="Arial" w:cs="Arial"/>
          <w:sz w:val="22"/>
          <w:szCs w:val="22"/>
          <w:lang w:val="en-CH"/>
        </w:rPr>
        <w:t xml:space="preserve"> </w:t>
      </w:r>
      <w:r w:rsidR="006E01A2" w:rsidRPr="00763B38">
        <w:rPr>
          <w:rFonts w:ascii="Arial" w:hAnsi="Arial" w:cs="Arial"/>
          <w:sz w:val="22"/>
          <w:szCs w:val="22"/>
          <w:lang w:val="en-CH"/>
        </w:rPr>
        <w:fldChar w:fldCharType="begin"/>
      </w:r>
      <w:r w:rsidR="00F449E1" w:rsidRPr="00763B38">
        <w:rPr>
          <w:rFonts w:ascii="Arial" w:hAnsi="Arial" w:cs="Arial"/>
          <w:sz w:val="22"/>
          <w:szCs w:val="22"/>
          <w:lang w:val="en-CH"/>
        </w:rPr>
        <w:instrText xml:space="preserve"> ADDIN ZOTERO_ITEM CSL_CITATION {"citationID":"moTRQcoJ","properties":{"unsorted":false,"formattedCitation":"(Liu et al., 2020)","plainCitation":"(Liu et al., 2020)","dontUpdate":true,"noteIndex":0},"citationItems":[{"id":648,"uris":["http://zotero.org/users/13830735/items/RYDYYFWW"],"itemData":{"id":648,"type":"article-journal","abstract":"Background: Various computational models of the circle of Willis (CoW) have been developed to non-invasively estimate the blood ﬂow and hemodynamic parameters in intracranial arteries for the assessment of clinical risks such as aneurysms, ischemia, and atherosclerotic plaque growth. This review aims to categorize the latest computational models of CoW and summarize the innovative techniques. Summary of Review: In traditional computational models of CoW, the computational complexity increased from zero-dimensional models to one-dimensional and three-dimensional models. The applications extend from estimating certain hemodynamic parameters to simulating local ﬂow ﬁeld. The innovative techniques include the combination of models with different dimensions, the extension of vascular structure including heart and veins, as well as the addition of distal fractality, cerebral autoregulation, and intracranial pressure. There are some nontraditional models based on ﬂuid-solid-interaction, control theory, and in-vitro experiments. In all kinds of models, the in-vivo data and non-Newtonian rheological models of blood have been widely applied to improve the accuracy of hemodynamic simulation. Conclusion: Firstly, the selection of model depends on its application scenario. The balance between computational complexity and physiological accuracy deserves further investigation. Secondly, the improvement of CoW models relies on the large-scale validations and the combination of various innovative modeling techniques.","container-title":"IEEE Access","DOI":"10.1109/ACCESS.2020.3007737","ISSN":"2169-3536","journalAbbreviation":"IEEE Access","language":"en","license":"https://creativecommons.org/licenses/by/4.0/legalcode","page":"156261-156273","source":"DOI.org (Crossref)","title":"State-of-the-Art Computational Models of Circle of Willis With Physiological Applications: A Review","title-short":"State-of-the-Art Computational Models of Circle of Willis With Physiological Applications","volume":"8","author":[{"family":"Liu","given":"Haipeng"},{"family":"Wang","given":"Defeng"},{"family":"Leng","given":"Xinyi"},{"family":"Zheng","given":"Dingchang"},{"family":"Chen","given":"Fei"},{"family":"Wong","given":"Lawrence Ka Sing"},{"family":"Shi","given":"Lin"},{"family":"Leung","given":"Thomas Wai Hong"}],"issued":{"date-parts":[["2020"]]}}}],"schema":"https://github.com/citation-style-language/schema/raw/master/csl-citation.json"} </w:instrText>
      </w:r>
      <w:r w:rsidR="006E01A2" w:rsidRPr="00763B38">
        <w:rPr>
          <w:rFonts w:ascii="Arial" w:hAnsi="Arial" w:cs="Arial"/>
          <w:sz w:val="22"/>
          <w:szCs w:val="22"/>
          <w:lang w:val="en-CH"/>
        </w:rPr>
        <w:fldChar w:fldCharType="separate"/>
      </w:r>
      <w:r w:rsidR="006E01A2" w:rsidRPr="00763B38">
        <w:rPr>
          <w:rFonts w:ascii="Arial" w:hAnsi="Arial" w:cs="Arial"/>
          <w:sz w:val="22"/>
          <w:lang w:val="en-CH"/>
        </w:rPr>
        <w:t>Liu et al.</w:t>
      </w:r>
      <w:r w:rsidR="009336EE" w:rsidRPr="00763B38">
        <w:rPr>
          <w:rFonts w:ascii="Arial" w:hAnsi="Arial" w:cs="Arial"/>
          <w:sz w:val="22"/>
          <w:lang w:val="en-CH"/>
        </w:rPr>
        <w:t>(</w:t>
      </w:r>
      <w:r w:rsidR="006E01A2" w:rsidRPr="00763B38">
        <w:rPr>
          <w:rFonts w:ascii="Arial" w:hAnsi="Arial" w:cs="Arial"/>
          <w:sz w:val="22"/>
          <w:lang w:val="en-CH"/>
        </w:rPr>
        <w:t>2020</w:t>
      </w:r>
      <w:r w:rsidR="006E01A2" w:rsidRPr="00763B38">
        <w:rPr>
          <w:rFonts w:ascii="Arial" w:hAnsi="Arial" w:cs="Arial"/>
          <w:sz w:val="22"/>
          <w:szCs w:val="22"/>
          <w:lang w:val="en-CH"/>
        </w:rPr>
        <w:fldChar w:fldCharType="end"/>
      </w:r>
      <w:r w:rsidR="009336EE" w:rsidRPr="00763B38">
        <w:rPr>
          <w:rFonts w:ascii="Arial" w:hAnsi="Arial" w:cs="Arial"/>
          <w:sz w:val="22"/>
          <w:szCs w:val="22"/>
          <w:lang w:val="en-CH"/>
        </w:rPr>
        <w:t>)</w:t>
      </w:r>
      <w:r w:rsidR="00AF52F2" w:rsidRPr="00763B38">
        <w:rPr>
          <w:rFonts w:ascii="Arial" w:hAnsi="Arial" w:cs="Arial"/>
          <w:sz w:val="22"/>
          <w:szCs w:val="22"/>
          <w:lang w:val="en-CH"/>
        </w:rPr>
        <w:t xml:space="preserve">: </w:t>
      </w:r>
    </w:p>
    <w:tbl>
      <w:tblPr>
        <w:tblStyle w:val="TableGrid"/>
        <w:tblW w:w="0" w:type="auto"/>
        <w:tblInd w:w="-289" w:type="dxa"/>
        <w:tblLook w:val="04A0" w:firstRow="1" w:lastRow="0" w:firstColumn="1" w:lastColumn="0" w:noHBand="0" w:noVBand="1"/>
      </w:tblPr>
      <w:tblGrid>
        <w:gridCol w:w="1991"/>
        <w:gridCol w:w="1441"/>
        <w:gridCol w:w="1476"/>
        <w:gridCol w:w="1476"/>
        <w:gridCol w:w="1476"/>
        <w:gridCol w:w="1445"/>
      </w:tblGrid>
      <w:tr w:rsidR="00FB3AA3" w:rsidRPr="00763B38" w14:paraId="689D77F2" w14:textId="77777777" w:rsidTr="002A58AC">
        <w:tc>
          <w:tcPr>
            <w:tcW w:w="1991" w:type="dxa"/>
          </w:tcPr>
          <w:p w14:paraId="0D7A38B7" w14:textId="598C57CE"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Characteristic</w:t>
            </w:r>
          </w:p>
        </w:tc>
        <w:tc>
          <w:tcPr>
            <w:tcW w:w="1441" w:type="dxa"/>
          </w:tcPr>
          <w:p w14:paraId="24DE6CA5" w14:textId="71B3F41E"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CFD</w:t>
            </w:r>
          </w:p>
        </w:tc>
        <w:tc>
          <w:tcPr>
            <w:tcW w:w="1476" w:type="dxa"/>
          </w:tcPr>
          <w:p w14:paraId="03FAB735" w14:textId="7CB6DC49"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Poiseuille</w:t>
            </w:r>
          </w:p>
        </w:tc>
        <w:tc>
          <w:tcPr>
            <w:tcW w:w="1476" w:type="dxa"/>
          </w:tcPr>
          <w:p w14:paraId="445327BF" w14:textId="1CD3E1E2"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0D</w:t>
            </w:r>
          </w:p>
        </w:tc>
        <w:tc>
          <w:tcPr>
            <w:tcW w:w="1476" w:type="dxa"/>
          </w:tcPr>
          <w:p w14:paraId="4528ACC4" w14:textId="5B1DC627"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0D (N=50)</w:t>
            </w:r>
          </w:p>
        </w:tc>
        <w:tc>
          <w:tcPr>
            <w:tcW w:w="1445" w:type="dxa"/>
          </w:tcPr>
          <w:p w14:paraId="4478C800" w14:textId="78FD056F"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1D</w:t>
            </w:r>
          </w:p>
        </w:tc>
      </w:tr>
      <w:tr w:rsidR="00FB3AA3" w:rsidRPr="00763B38" w14:paraId="3A452AC4" w14:textId="77777777" w:rsidTr="002A58AC">
        <w:tc>
          <w:tcPr>
            <w:tcW w:w="1991" w:type="dxa"/>
          </w:tcPr>
          <w:p w14:paraId="7C0F77D8" w14:textId="3FF2132D"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Geometry Representation</w:t>
            </w:r>
          </w:p>
        </w:tc>
        <w:tc>
          <w:tcPr>
            <w:tcW w:w="1441" w:type="dxa"/>
          </w:tcPr>
          <w:p w14:paraId="7875A01D" w14:textId="4FB2C0AB"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Full 3D lumen</w:t>
            </w:r>
          </w:p>
        </w:tc>
        <w:tc>
          <w:tcPr>
            <w:tcW w:w="1476" w:type="dxa"/>
          </w:tcPr>
          <w:p w14:paraId="538C621C" w14:textId="0CEC3A25"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Straight tube</w:t>
            </w:r>
          </w:p>
        </w:tc>
        <w:tc>
          <w:tcPr>
            <w:tcW w:w="1476" w:type="dxa"/>
          </w:tcPr>
          <w:p w14:paraId="4B9CA377" w14:textId="4B6FC71E"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Centreline (123 segments)</w:t>
            </w:r>
          </w:p>
        </w:tc>
        <w:tc>
          <w:tcPr>
            <w:tcW w:w="1476" w:type="dxa"/>
          </w:tcPr>
          <w:p w14:paraId="5337D728" w14:textId="3CEE16D4"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Centreline (</w:t>
            </w:r>
            <w:r w:rsidRPr="00763B38">
              <w:rPr>
                <w:rFonts w:ascii="Arial" w:hAnsi="Arial" w:cs="Arial"/>
                <w:sz w:val="22"/>
                <w:szCs w:val="22"/>
                <w:lang w:val="en-CH"/>
              </w:rPr>
              <w:t>50</w:t>
            </w:r>
            <w:r w:rsidRPr="00763B38">
              <w:rPr>
                <w:rFonts w:ascii="Arial" w:hAnsi="Arial" w:cs="Arial"/>
                <w:sz w:val="22"/>
                <w:szCs w:val="22"/>
                <w:lang w:val="en-CH"/>
              </w:rPr>
              <w:t xml:space="preserve"> segments)</w:t>
            </w:r>
          </w:p>
        </w:tc>
        <w:tc>
          <w:tcPr>
            <w:tcW w:w="1445" w:type="dxa"/>
          </w:tcPr>
          <w:p w14:paraId="20460BF3" w14:textId="1AE11923"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Continuous centreline</w:t>
            </w:r>
          </w:p>
        </w:tc>
      </w:tr>
      <w:tr w:rsidR="00FB3AA3" w:rsidRPr="00763B38" w14:paraId="136E68DC" w14:textId="77777777" w:rsidTr="002A58AC">
        <w:tc>
          <w:tcPr>
            <w:tcW w:w="1991" w:type="dxa"/>
          </w:tcPr>
          <w:p w14:paraId="0A86719B" w14:textId="0DF6805C"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Variable vessel radius</w:t>
            </w:r>
          </w:p>
        </w:tc>
        <w:tc>
          <w:tcPr>
            <w:tcW w:w="1441" w:type="dxa"/>
          </w:tcPr>
          <w:p w14:paraId="62C0F6F6" w14:textId="488E1F3E"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1FCF294A" w14:textId="41812640" w:rsidR="00FB3AA3" w:rsidRPr="00763B38" w:rsidRDefault="008D5EAB" w:rsidP="004718E3">
            <w:pPr>
              <w:rPr>
                <w:rFonts w:ascii="Arial" w:hAnsi="Arial" w:cs="Arial"/>
                <w:sz w:val="22"/>
                <w:szCs w:val="22"/>
                <w:lang w:val="en-CH"/>
              </w:rPr>
            </w:pPr>
            <w:r w:rsidRPr="00763B38">
              <w:rPr>
                <w:rFonts w:ascii="Arial" w:hAnsi="Arial" w:cs="Arial"/>
                <w:sz w:val="22"/>
                <w:szCs w:val="22"/>
                <w:lang w:val="en-CH"/>
              </w:rPr>
              <w:t xml:space="preserve">- </w:t>
            </w:r>
          </w:p>
        </w:tc>
        <w:tc>
          <w:tcPr>
            <w:tcW w:w="1476" w:type="dxa"/>
          </w:tcPr>
          <w:p w14:paraId="696FC144" w14:textId="46F8C9F2"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7F562F2E" w14:textId="51682500"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45" w:type="dxa"/>
          </w:tcPr>
          <w:p w14:paraId="285D03FA" w14:textId="236053E8"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r>
      <w:tr w:rsidR="00FB3AA3" w:rsidRPr="00763B38" w14:paraId="1A7C63C8" w14:textId="77777777" w:rsidTr="002A58AC">
        <w:tc>
          <w:tcPr>
            <w:tcW w:w="1991" w:type="dxa"/>
          </w:tcPr>
          <w:p w14:paraId="0DB98E00" w14:textId="2620732C"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Vessel curvature</w:t>
            </w:r>
          </w:p>
        </w:tc>
        <w:tc>
          <w:tcPr>
            <w:tcW w:w="1441" w:type="dxa"/>
          </w:tcPr>
          <w:p w14:paraId="228953D1" w14:textId="417FBC21"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09614D26" w14:textId="5C611774"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74D96492" w14:textId="283BC4AA" w:rsidR="00FB3AA3" w:rsidRPr="00763B38" w:rsidRDefault="002A58AC" w:rsidP="004718E3">
            <w:pPr>
              <w:rPr>
                <w:rFonts w:ascii="Arial" w:hAnsi="Arial" w:cs="Arial"/>
                <w:sz w:val="22"/>
                <w:szCs w:val="22"/>
                <w:lang w:val="en-CH"/>
              </w:rPr>
            </w:pPr>
            <w:r w:rsidRPr="00763B38">
              <w:rPr>
                <w:rFonts w:ascii="Arial" w:hAnsi="Arial" w:cs="Arial"/>
                <w:sz w:val="22"/>
                <w:szCs w:val="22"/>
                <w:lang w:val="en-CH"/>
              </w:rPr>
              <w:t>Represented though segment geometry</w:t>
            </w:r>
          </w:p>
        </w:tc>
        <w:tc>
          <w:tcPr>
            <w:tcW w:w="1476" w:type="dxa"/>
          </w:tcPr>
          <w:p w14:paraId="52F436F7" w14:textId="1D3FF2BB" w:rsidR="00FB3AA3" w:rsidRPr="00763B38" w:rsidRDefault="002A58AC" w:rsidP="004718E3">
            <w:pPr>
              <w:rPr>
                <w:rFonts w:ascii="Arial" w:hAnsi="Arial" w:cs="Arial"/>
                <w:sz w:val="22"/>
                <w:szCs w:val="22"/>
                <w:lang w:val="en-CH"/>
              </w:rPr>
            </w:pPr>
            <w:r w:rsidRPr="00763B38">
              <w:rPr>
                <w:rFonts w:ascii="Arial" w:hAnsi="Arial" w:cs="Arial"/>
                <w:sz w:val="22"/>
                <w:szCs w:val="22"/>
                <w:lang w:val="en-CH"/>
              </w:rPr>
              <w:t>Represented though segment geometry</w:t>
            </w:r>
          </w:p>
        </w:tc>
        <w:tc>
          <w:tcPr>
            <w:tcW w:w="1445" w:type="dxa"/>
          </w:tcPr>
          <w:p w14:paraId="7DED7A5E" w14:textId="2A6B0A53"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r>
      <w:tr w:rsidR="00FB3AA3" w:rsidRPr="00763B38" w14:paraId="14C5CECB" w14:textId="77777777" w:rsidTr="002A58AC">
        <w:tc>
          <w:tcPr>
            <w:tcW w:w="1991" w:type="dxa"/>
          </w:tcPr>
          <w:p w14:paraId="310CBE68" w14:textId="79A61A7E"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Pressure dri</w:t>
            </w:r>
            <w:r w:rsidR="00CE746A" w:rsidRPr="00763B38">
              <w:rPr>
                <w:rFonts w:ascii="Arial" w:hAnsi="Arial" w:cs="Arial"/>
                <w:sz w:val="22"/>
                <w:szCs w:val="22"/>
                <w:lang w:val="en-CH"/>
              </w:rPr>
              <w:t>p</w:t>
            </w:r>
          </w:p>
        </w:tc>
        <w:tc>
          <w:tcPr>
            <w:tcW w:w="1441" w:type="dxa"/>
          </w:tcPr>
          <w:p w14:paraId="50F171F3" w14:textId="74534BF5"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59AD4CC5" w14:textId="3A95DD55"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68670512" w14:textId="2258CBF0"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533A65C5" w14:textId="439489A8"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45" w:type="dxa"/>
          </w:tcPr>
          <w:p w14:paraId="025F156E" w14:textId="3471D935"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r>
      <w:tr w:rsidR="00FB3AA3" w:rsidRPr="00763B38" w14:paraId="20C63691" w14:textId="77777777" w:rsidTr="002A58AC">
        <w:tc>
          <w:tcPr>
            <w:tcW w:w="1991" w:type="dxa"/>
          </w:tcPr>
          <w:p w14:paraId="039AED36" w14:textId="424CC7F1"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Pressure distribution</w:t>
            </w:r>
          </w:p>
        </w:tc>
        <w:tc>
          <w:tcPr>
            <w:tcW w:w="1441" w:type="dxa"/>
          </w:tcPr>
          <w:p w14:paraId="698AE238" w14:textId="0EAA03B5"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Full 3D field</w:t>
            </w:r>
          </w:p>
        </w:tc>
        <w:tc>
          <w:tcPr>
            <w:tcW w:w="1476" w:type="dxa"/>
          </w:tcPr>
          <w:p w14:paraId="101561A1" w14:textId="174491F3"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Analytical</w:t>
            </w:r>
          </w:p>
        </w:tc>
        <w:tc>
          <w:tcPr>
            <w:tcW w:w="1476" w:type="dxa"/>
          </w:tcPr>
          <w:p w14:paraId="1F4F0474" w14:textId="5D88873B" w:rsidR="00FB3AA3" w:rsidRPr="00763B38" w:rsidRDefault="002A58AC" w:rsidP="004718E3">
            <w:pPr>
              <w:rPr>
                <w:rFonts w:ascii="Arial" w:hAnsi="Arial" w:cs="Arial"/>
                <w:sz w:val="22"/>
                <w:szCs w:val="22"/>
                <w:lang w:val="en-CH"/>
              </w:rPr>
            </w:pPr>
            <w:r w:rsidRPr="00763B38">
              <w:rPr>
                <w:rFonts w:ascii="Arial" w:hAnsi="Arial" w:cs="Arial"/>
                <w:sz w:val="22"/>
                <w:szCs w:val="22"/>
                <w:lang w:val="en-CH"/>
              </w:rPr>
              <w:t>Node pressure</w:t>
            </w:r>
          </w:p>
        </w:tc>
        <w:tc>
          <w:tcPr>
            <w:tcW w:w="1476" w:type="dxa"/>
          </w:tcPr>
          <w:p w14:paraId="356A9B00" w14:textId="4D35C6BD" w:rsidR="00FB3AA3" w:rsidRPr="00763B38" w:rsidRDefault="002A58AC" w:rsidP="004718E3">
            <w:pPr>
              <w:rPr>
                <w:rFonts w:ascii="Arial" w:hAnsi="Arial" w:cs="Arial"/>
                <w:sz w:val="22"/>
                <w:szCs w:val="22"/>
                <w:lang w:val="en-CH"/>
              </w:rPr>
            </w:pPr>
            <w:r w:rsidRPr="00763B38">
              <w:rPr>
                <w:rFonts w:ascii="Arial" w:hAnsi="Arial" w:cs="Arial"/>
                <w:sz w:val="22"/>
                <w:szCs w:val="22"/>
                <w:lang w:val="en-CH"/>
              </w:rPr>
              <w:t>Node pressure</w:t>
            </w:r>
          </w:p>
        </w:tc>
        <w:tc>
          <w:tcPr>
            <w:tcW w:w="1445" w:type="dxa"/>
          </w:tcPr>
          <w:p w14:paraId="55C92611" w14:textId="66025816" w:rsidR="00FB3AA3" w:rsidRPr="00763B38" w:rsidRDefault="000F44F0" w:rsidP="004718E3">
            <w:pPr>
              <w:rPr>
                <w:rFonts w:ascii="Arial" w:hAnsi="Arial" w:cs="Arial"/>
                <w:sz w:val="22"/>
                <w:szCs w:val="22"/>
                <w:lang w:val="en-CH"/>
              </w:rPr>
            </w:pPr>
            <w:r w:rsidRPr="00763B38">
              <w:rPr>
                <w:rFonts w:ascii="Arial" w:hAnsi="Arial" w:cs="Arial"/>
                <w:sz w:val="22"/>
                <w:szCs w:val="22"/>
                <w:lang w:val="en-CH"/>
              </w:rPr>
              <w:t>Continuous</w:t>
            </w:r>
            <w:r w:rsidR="00CE746A" w:rsidRPr="00763B38">
              <w:rPr>
                <w:rFonts w:ascii="Arial" w:hAnsi="Arial" w:cs="Arial"/>
                <w:sz w:val="22"/>
                <w:szCs w:val="22"/>
                <w:lang w:val="en-CH"/>
              </w:rPr>
              <w:t xml:space="preserve"> axial</w:t>
            </w:r>
          </w:p>
        </w:tc>
      </w:tr>
      <w:tr w:rsidR="00FB3AA3" w:rsidRPr="00763B38" w14:paraId="47CD401A" w14:textId="77777777" w:rsidTr="002A58AC">
        <w:tc>
          <w:tcPr>
            <w:tcW w:w="1991" w:type="dxa"/>
          </w:tcPr>
          <w:p w14:paraId="25502D26" w14:textId="199391D7"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Flow rate</w:t>
            </w:r>
          </w:p>
        </w:tc>
        <w:tc>
          <w:tcPr>
            <w:tcW w:w="1441" w:type="dxa"/>
          </w:tcPr>
          <w:p w14:paraId="0FE0CB8C" w14:textId="267861C4"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3DED6AF0" w14:textId="734B6F12"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582C520D" w14:textId="2FF101B2"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3754A6E6" w14:textId="4BDAE2C1"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45" w:type="dxa"/>
          </w:tcPr>
          <w:p w14:paraId="459387CB" w14:textId="2739DED5"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r>
      <w:tr w:rsidR="00FB3AA3" w:rsidRPr="00763B38" w14:paraId="53576E9E" w14:textId="77777777" w:rsidTr="002A58AC">
        <w:tc>
          <w:tcPr>
            <w:tcW w:w="1991" w:type="dxa"/>
          </w:tcPr>
          <w:p w14:paraId="692D78A0" w14:textId="0ED344E3"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Hydraulic resistance</w:t>
            </w:r>
          </w:p>
        </w:tc>
        <w:tc>
          <w:tcPr>
            <w:tcW w:w="1441" w:type="dxa"/>
          </w:tcPr>
          <w:p w14:paraId="1079873E" w14:textId="72264740"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21460554" w14:textId="41885318"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16473D03" w14:textId="25E8887A"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45FC593B" w14:textId="64C8721B"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c>
          <w:tcPr>
            <w:tcW w:w="1445" w:type="dxa"/>
          </w:tcPr>
          <w:p w14:paraId="7CF80EA9" w14:textId="78CE6214" w:rsidR="00FB3AA3" w:rsidRPr="00763B38" w:rsidRDefault="00CE746A" w:rsidP="004718E3">
            <w:pPr>
              <w:rPr>
                <w:rFonts w:ascii="Arial" w:hAnsi="Arial" w:cs="Arial"/>
                <w:sz w:val="22"/>
                <w:szCs w:val="22"/>
                <w:lang w:val="en-CH"/>
              </w:rPr>
            </w:pPr>
            <w:r w:rsidRPr="00763B38">
              <w:rPr>
                <w:rFonts w:ascii="Arial" w:hAnsi="Arial" w:cs="Arial"/>
                <w:sz w:val="22"/>
                <w:szCs w:val="22"/>
                <w:lang w:val="en-CH"/>
              </w:rPr>
              <w:t>+</w:t>
            </w:r>
          </w:p>
        </w:tc>
      </w:tr>
      <w:tr w:rsidR="00FB3AA3" w:rsidRPr="00763B38" w14:paraId="438D1B48" w14:textId="77777777" w:rsidTr="002A58AC">
        <w:tc>
          <w:tcPr>
            <w:tcW w:w="1991" w:type="dxa"/>
          </w:tcPr>
          <w:p w14:paraId="15C22052" w14:textId="4D321045" w:rsidR="00FB3AA3" w:rsidRPr="00763B38" w:rsidRDefault="00FB3AA3" w:rsidP="004718E3">
            <w:pPr>
              <w:rPr>
                <w:rFonts w:ascii="Arial" w:hAnsi="Arial" w:cs="Arial"/>
                <w:sz w:val="22"/>
                <w:szCs w:val="22"/>
                <w:lang w:val="en-CH"/>
              </w:rPr>
            </w:pPr>
            <w:r w:rsidRPr="00763B38">
              <w:rPr>
                <w:rFonts w:ascii="Arial" w:hAnsi="Arial" w:cs="Arial"/>
                <w:sz w:val="22"/>
                <w:szCs w:val="22"/>
                <w:lang w:val="en-CH"/>
              </w:rPr>
              <w:t>Ve</w:t>
            </w:r>
            <w:r w:rsidR="008D5EAB" w:rsidRPr="00763B38">
              <w:rPr>
                <w:rFonts w:ascii="Arial" w:hAnsi="Arial" w:cs="Arial"/>
                <w:sz w:val="22"/>
                <w:szCs w:val="22"/>
                <w:lang w:val="en-CH"/>
              </w:rPr>
              <w:t>locity distribution</w:t>
            </w:r>
          </w:p>
        </w:tc>
        <w:tc>
          <w:tcPr>
            <w:tcW w:w="1441" w:type="dxa"/>
          </w:tcPr>
          <w:p w14:paraId="535E9B51" w14:textId="38770B7C" w:rsidR="00FB3AA3" w:rsidRPr="00763B38" w:rsidRDefault="00B26C37" w:rsidP="004718E3">
            <w:pPr>
              <w:rPr>
                <w:rFonts w:ascii="Arial" w:hAnsi="Arial" w:cs="Arial"/>
                <w:sz w:val="22"/>
                <w:szCs w:val="22"/>
                <w:lang w:val="en-CH"/>
              </w:rPr>
            </w:pPr>
            <w:r w:rsidRPr="00763B38">
              <w:rPr>
                <w:rFonts w:ascii="Arial" w:hAnsi="Arial" w:cs="Arial"/>
                <w:sz w:val="22"/>
                <w:szCs w:val="22"/>
                <w:lang w:val="en-CH"/>
              </w:rPr>
              <w:t>Full 3D profile</w:t>
            </w:r>
          </w:p>
        </w:tc>
        <w:tc>
          <w:tcPr>
            <w:tcW w:w="1476" w:type="dxa"/>
          </w:tcPr>
          <w:p w14:paraId="6F794EBC" w14:textId="258A3977" w:rsidR="00FB3AA3" w:rsidRPr="00763B38" w:rsidRDefault="00B26C37" w:rsidP="004718E3">
            <w:pPr>
              <w:rPr>
                <w:rFonts w:ascii="Arial" w:hAnsi="Arial" w:cs="Arial"/>
                <w:sz w:val="22"/>
                <w:szCs w:val="22"/>
                <w:lang w:val="en-CH"/>
              </w:rPr>
            </w:pPr>
            <w:r w:rsidRPr="00763B38">
              <w:rPr>
                <w:rFonts w:ascii="Arial" w:hAnsi="Arial" w:cs="Arial"/>
                <w:sz w:val="22"/>
                <w:szCs w:val="22"/>
                <w:lang w:val="en-CH"/>
              </w:rPr>
              <w:t>Analytical profile</w:t>
            </w:r>
          </w:p>
        </w:tc>
        <w:tc>
          <w:tcPr>
            <w:tcW w:w="1476" w:type="dxa"/>
          </w:tcPr>
          <w:p w14:paraId="1BCE7A1C" w14:textId="42CB59A8" w:rsidR="00FB3AA3" w:rsidRPr="00763B38" w:rsidRDefault="00B26C37" w:rsidP="004718E3">
            <w:pPr>
              <w:rPr>
                <w:rFonts w:ascii="Arial" w:hAnsi="Arial" w:cs="Arial"/>
                <w:sz w:val="22"/>
                <w:szCs w:val="22"/>
                <w:lang w:val="en-CH"/>
              </w:rPr>
            </w:pPr>
            <w:r w:rsidRPr="00763B38">
              <w:rPr>
                <w:rFonts w:ascii="Arial" w:hAnsi="Arial" w:cs="Arial"/>
                <w:sz w:val="22"/>
                <w:szCs w:val="22"/>
                <w:lang w:val="en-CH"/>
              </w:rPr>
              <w:t>-</w:t>
            </w:r>
          </w:p>
        </w:tc>
        <w:tc>
          <w:tcPr>
            <w:tcW w:w="1476" w:type="dxa"/>
          </w:tcPr>
          <w:p w14:paraId="5B2F48BB" w14:textId="0E3B4A31" w:rsidR="00FB3AA3" w:rsidRPr="00763B38" w:rsidRDefault="00B26C37" w:rsidP="004718E3">
            <w:pPr>
              <w:rPr>
                <w:rFonts w:ascii="Arial" w:hAnsi="Arial" w:cs="Arial"/>
                <w:sz w:val="22"/>
                <w:szCs w:val="22"/>
                <w:lang w:val="en-CH"/>
              </w:rPr>
            </w:pPr>
            <w:r w:rsidRPr="00763B38">
              <w:rPr>
                <w:rFonts w:ascii="Arial" w:hAnsi="Arial" w:cs="Arial"/>
                <w:sz w:val="22"/>
                <w:szCs w:val="22"/>
                <w:lang w:val="en-CH"/>
              </w:rPr>
              <w:t>-</w:t>
            </w:r>
          </w:p>
        </w:tc>
        <w:tc>
          <w:tcPr>
            <w:tcW w:w="1445" w:type="dxa"/>
          </w:tcPr>
          <w:p w14:paraId="40060F7E" w14:textId="6D85189C" w:rsidR="00FB3AA3" w:rsidRPr="00763B38" w:rsidRDefault="00B26C37" w:rsidP="004718E3">
            <w:pPr>
              <w:rPr>
                <w:rFonts w:ascii="Arial" w:hAnsi="Arial" w:cs="Arial"/>
                <w:sz w:val="22"/>
                <w:szCs w:val="22"/>
                <w:lang w:val="en-CH"/>
              </w:rPr>
            </w:pPr>
            <w:r w:rsidRPr="00763B38">
              <w:rPr>
                <w:rFonts w:ascii="Arial" w:hAnsi="Arial" w:cs="Arial"/>
                <w:sz w:val="22"/>
                <w:szCs w:val="22"/>
                <w:lang w:val="en-CH"/>
              </w:rPr>
              <w:t>Cross-sectional</w:t>
            </w:r>
            <w:r w:rsidR="00FB3D58" w:rsidRPr="00763B38">
              <w:rPr>
                <w:rFonts w:ascii="Arial" w:hAnsi="Arial" w:cs="Arial"/>
                <w:sz w:val="22"/>
                <w:szCs w:val="22"/>
                <w:lang w:val="en-CH"/>
              </w:rPr>
              <w:t xml:space="preserve"> mean velocity</w:t>
            </w:r>
          </w:p>
        </w:tc>
      </w:tr>
    </w:tbl>
    <w:p w14:paraId="07E6CAC1" w14:textId="77777777" w:rsidR="00187367" w:rsidRPr="00763B38" w:rsidRDefault="00187367" w:rsidP="004718E3">
      <w:pPr>
        <w:spacing w:after="0" w:line="240" w:lineRule="auto"/>
        <w:rPr>
          <w:rFonts w:ascii="Arial" w:hAnsi="Arial" w:cs="Arial"/>
          <w:sz w:val="22"/>
          <w:szCs w:val="22"/>
          <w:lang w:val="en-CH"/>
        </w:rPr>
      </w:pPr>
    </w:p>
    <w:p w14:paraId="773D5A32" w14:textId="45BEFDD9" w:rsidR="005C7587" w:rsidRPr="00763B38" w:rsidRDefault="005C7587" w:rsidP="004718E3">
      <w:pPr>
        <w:spacing w:after="0" w:line="240" w:lineRule="auto"/>
        <w:rPr>
          <w:rFonts w:ascii="Arial" w:hAnsi="Arial" w:cs="Arial"/>
          <w:sz w:val="22"/>
          <w:szCs w:val="22"/>
          <w:lang w:val="en-CH"/>
        </w:rPr>
      </w:pPr>
      <w:r w:rsidRPr="00763B38">
        <w:rPr>
          <w:rFonts w:ascii="Arial" w:hAnsi="Arial" w:cs="Arial"/>
          <w:sz w:val="22"/>
          <w:szCs w:val="22"/>
          <w:lang w:val="en-CH"/>
        </w:rPr>
        <w:t xml:space="preserve">Hydraulic resistance was selected as the primary comparison metric because it combines the pressure drop and volumetric flow rate into a single quantity and can be evaluated </w:t>
      </w:r>
      <w:proofErr w:type="gramStart"/>
      <w:r w:rsidRPr="00763B38">
        <w:rPr>
          <w:rFonts w:ascii="Arial" w:hAnsi="Arial" w:cs="Arial"/>
          <w:sz w:val="22"/>
          <w:szCs w:val="22"/>
          <w:lang w:val="en-CH"/>
        </w:rPr>
        <w:t xml:space="preserve">consistently </w:t>
      </w:r>
      <w:r w:rsidR="006F3951" w:rsidRPr="00763B38">
        <w:rPr>
          <w:rFonts w:ascii="Arial" w:hAnsi="Arial" w:cs="Arial"/>
          <w:sz w:val="22"/>
          <w:szCs w:val="22"/>
          <w:lang w:val="en-CH"/>
        </w:rPr>
        <w:t xml:space="preserve"> for</w:t>
      </w:r>
      <w:proofErr w:type="gramEnd"/>
      <w:r w:rsidR="006F3951" w:rsidRPr="00763B38">
        <w:rPr>
          <w:rFonts w:ascii="Arial" w:hAnsi="Arial" w:cs="Arial"/>
          <w:sz w:val="22"/>
          <w:szCs w:val="22"/>
          <w:lang w:val="en-CH"/>
        </w:rPr>
        <w:t xml:space="preserve"> all the models. </w:t>
      </w:r>
      <w:r w:rsidRPr="00763B38">
        <w:rPr>
          <w:rFonts w:ascii="Arial" w:hAnsi="Arial" w:cs="Arial"/>
          <w:sz w:val="22"/>
          <w:szCs w:val="22"/>
          <w:lang w:val="en-CH"/>
        </w:rPr>
        <w:t>Additionally, the models were compared for their ability to preserve the local radius variations, pressure distributions and flow characteristics.</w:t>
      </w:r>
    </w:p>
    <w:p w14:paraId="57AD4457" w14:textId="77777777" w:rsidR="00187367" w:rsidRPr="00763B38" w:rsidRDefault="00187367" w:rsidP="004718E3">
      <w:pPr>
        <w:spacing w:after="0" w:line="240" w:lineRule="auto"/>
        <w:rPr>
          <w:rFonts w:ascii="Arial" w:hAnsi="Arial" w:cs="Arial"/>
          <w:sz w:val="22"/>
          <w:szCs w:val="22"/>
          <w:lang w:val="en-CH"/>
        </w:rPr>
      </w:pPr>
    </w:p>
    <w:p w14:paraId="2F41BAEC" w14:textId="77777777" w:rsidR="009178E7" w:rsidRPr="00763B38" w:rsidRDefault="009178E7" w:rsidP="004718E3">
      <w:pPr>
        <w:spacing w:after="0" w:line="240" w:lineRule="auto"/>
        <w:rPr>
          <w:rFonts w:ascii="Arial" w:hAnsi="Arial" w:cs="Arial"/>
        </w:rPr>
      </w:pPr>
    </w:p>
    <w:p w14:paraId="4C158140" w14:textId="46B1196D" w:rsidR="00284A4E" w:rsidRPr="00763B38" w:rsidRDefault="002F5C49" w:rsidP="004718E3">
      <w:pPr>
        <w:pStyle w:val="Heading1"/>
        <w:spacing w:before="0" w:after="0" w:line="240" w:lineRule="auto"/>
        <w:rPr>
          <w:rFonts w:ascii="Arial" w:hAnsi="Arial" w:cs="Arial"/>
        </w:rPr>
      </w:pPr>
      <w:r w:rsidRPr="00763B38">
        <w:rPr>
          <w:rFonts w:ascii="Arial" w:hAnsi="Arial" w:cs="Arial"/>
        </w:rPr>
        <w:t xml:space="preserve"> </w:t>
      </w:r>
      <w:r w:rsidR="009178E7" w:rsidRPr="00763B38">
        <w:rPr>
          <w:rFonts w:ascii="Arial" w:hAnsi="Arial" w:cs="Arial"/>
        </w:rPr>
        <w:br w:type="page"/>
      </w:r>
      <w:bookmarkStart w:id="9" w:name="_Toc233661559"/>
      <w:r w:rsidR="00F80EBA" w:rsidRPr="00763B38">
        <w:rPr>
          <w:rFonts w:ascii="Arial" w:hAnsi="Arial" w:cs="Arial"/>
        </w:rPr>
        <w:lastRenderedPageBreak/>
        <w:t xml:space="preserve">3. </w:t>
      </w:r>
      <w:r w:rsidR="00284A4E" w:rsidRPr="00763B38">
        <w:rPr>
          <w:rFonts w:ascii="Arial" w:hAnsi="Arial" w:cs="Arial"/>
        </w:rPr>
        <w:t>Results</w:t>
      </w:r>
      <w:bookmarkEnd w:id="9"/>
    </w:p>
    <w:p w14:paraId="0E49CE39" w14:textId="5DFE8B4A" w:rsidR="005F2A09" w:rsidRPr="00763B38" w:rsidRDefault="00F80EBA" w:rsidP="004718E3">
      <w:pPr>
        <w:pStyle w:val="Heading2"/>
        <w:spacing w:before="0" w:after="0" w:line="240" w:lineRule="auto"/>
        <w:rPr>
          <w:rFonts w:ascii="Arial" w:hAnsi="Arial" w:cs="Arial"/>
        </w:rPr>
      </w:pPr>
      <w:bookmarkStart w:id="10" w:name="_Toc233661560"/>
      <w:r w:rsidRPr="00763B38">
        <w:rPr>
          <w:rFonts w:ascii="Arial" w:hAnsi="Arial" w:cs="Arial"/>
        </w:rPr>
        <w:t xml:space="preserve">3.1 </w:t>
      </w:r>
      <w:r w:rsidR="005F2A09" w:rsidRPr="00763B38">
        <w:rPr>
          <w:rFonts w:ascii="Arial" w:hAnsi="Arial" w:cs="Arial"/>
        </w:rPr>
        <w:t>Straight Pipe Validation</w:t>
      </w:r>
      <w:bookmarkEnd w:id="10"/>
    </w:p>
    <w:p w14:paraId="1C79AF84" w14:textId="0BFA23B3" w:rsidR="002851FB" w:rsidRPr="00763B38" w:rsidRDefault="002851FB" w:rsidP="004718E3">
      <w:pPr>
        <w:spacing w:after="0" w:line="240" w:lineRule="auto"/>
        <w:rPr>
          <w:rFonts w:ascii="Arial" w:hAnsi="Arial" w:cs="Arial"/>
          <w:sz w:val="22"/>
          <w:szCs w:val="22"/>
        </w:rPr>
      </w:pPr>
      <w:r w:rsidRPr="00763B38">
        <w:rPr>
          <w:rFonts w:ascii="Arial" w:hAnsi="Arial" w:cs="Arial"/>
          <w:sz w:val="22"/>
          <w:szCs w:val="22"/>
          <w:highlight w:val="yellow"/>
        </w:rPr>
        <w:t>Figure 3.1</w:t>
      </w:r>
      <w:r w:rsidRPr="00763B38">
        <w:rPr>
          <w:rFonts w:ascii="Arial" w:hAnsi="Arial" w:cs="Arial"/>
          <w:sz w:val="22"/>
          <w:szCs w:val="22"/>
        </w:rPr>
        <w:t xml:space="preserve"> </w:t>
      </w:r>
      <w:r w:rsidR="004675F2" w:rsidRPr="00763B38">
        <w:rPr>
          <w:rFonts w:ascii="Arial" w:hAnsi="Arial" w:cs="Arial"/>
          <w:sz w:val="22"/>
          <w:szCs w:val="22"/>
        </w:rPr>
        <w:t>shows</w:t>
      </w:r>
      <w:r w:rsidR="00920675" w:rsidRPr="00763B38">
        <w:rPr>
          <w:rFonts w:ascii="Arial" w:hAnsi="Arial" w:cs="Arial"/>
          <w:sz w:val="22"/>
          <w:szCs w:val="22"/>
        </w:rPr>
        <w:t xml:space="preserve"> that both </w:t>
      </w:r>
      <w:r w:rsidR="00DA727A" w:rsidRPr="00763B38">
        <w:rPr>
          <w:rFonts w:ascii="Arial" w:hAnsi="Arial" w:cs="Arial"/>
          <w:sz w:val="22"/>
          <w:szCs w:val="22"/>
        </w:rPr>
        <w:t xml:space="preserve">velocity profiles from the CFD and the analytical solution at the outlet are nearly aligned. </w:t>
      </w:r>
      <w:r w:rsidRPr="00763B38">
        <w:rPr>
          <w:rFonts w:ascii="Arial" w:hAnsi="Arial" w:cs="Arial"/>
          <w:sz w:val="22"/>
          <w:szCs w:val="22"/>
        </w:rPr>
        <w:t xml:space="preserve">Both </w:t>
      </w:r>
      <w:r w:rsidR="00DA727A" w:rsidRPr="00763B38">
        <w:rPr>
          <w:rFonts w:ascii="Arial" w:hAnsi="Arial" w:cs="Arial"/>
          <w:sz w:val="22"/>
          <w:szCs w:val="22"/>
        </w:rPr>
        <w:t>solutions are distributed in the para</w:t>
      </w:r>
      <w:r w:rsidR="006E461C" w:rsidRPr="00763B38">
        <w:rPr>
          <w:rFonts w:ascii="Arial" w:hAnsi="Arial" w:cs="Arial"/>
          <w:sz w:val="22"/>
          <w:szCs w:val="22"/>
        </w:rPr>
        <w:t xml:space="preserve">bolic curve, where maximum velocity is at the pipe centraline and velocity is decreasing to </w:t>
      </w:r>
      <w:r w:rsidR="00BC2BA9" w:rsidRPr="00763B38">
        <w:rPr>
          <w:rFonts w:ascii="Arial" w:hAnsi="Arial" w:cs="Arial"/>
          <w:sz w:val="22"/>
          <w:szCs w:val="22"/>
        </w:rPr>
        <w:t xml:space="preserve">zero </w:t>
      </w:r>
      <w:r w:rsidRPr="00763B38">
        <w:rPr>
          <w:rFonts w:ascii="Arial" w:hAnsi="Arial" w:cs="Arial"/>
          <w:sz w:val="22"/>
          <w:szCs w:val="22"/>
        </w:rPr>
        <w:t>at the vessel wall due to the no-slip boundary condition.</w:t>
      </w:r>
    </w:p>
    <w:p w14:paraId="048741C5" w14:textId="77777777" w:rsidR="006F3741" w:rsidRPr="00763B38" w:rsidRDefault="006F3741" w:rsidP="004718E3">
      <w:pPr>
        <w:spacing w:after="0" w:line="240" w:lineRule="auto"/>
        <w:rPr>
          <w:rFonts w:ascii="Arial" w:hAnsi="Arial" w:cs="Arial"/>
          <w:sz w:val="22"/>
          <w:szCs w:val="22"/>
        </w:rPr>
      </w:pPr>
    </w:p>
    <w:p w14:paraId="5B84607D" w14:textId="77777777" w:rsidR="002851FB" w:rsidRPr="00763B38" w:rsidRDefault="003C6129" w:rsidP="004718E3">
      <w:pPr>
        <w:keepNext/>
        <w:spacing w:after="0" w:line="240" w:lineRule="auto"/>
        <w:rPr>
          <w:rFonts w:ascii="Arial" w:hAnsi="Arial" w:cs="Arial"/>
        </w:rPr>
      </w:pPr>
      <w:r w:rsidRPr="00763B38">
        <w:rPr>
          <w:rFonts w:ascii="Arial" w:hAnsi="Arial" w:cs="Arial"/>
          <w:noProof/>
        </w:rPr>
        <w:drawing>
          <wp:inline distT="0" distB="0" distL="0" distR="0" wp14:anchorId="108317E3" wp14:editId="65F76E3C">
            <wp:extent cx="3081655" cy="2011635"/>
            <wp:effectExtent l="0" t="0" r="4445" b="8255"/>
            <wp:docPr id="81645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56642"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81655" cy="2011635"/>
                    </a:xfrm>
                    <a:prstGeom prst="rect">
                      <a:avLst/>
                    </a:prstGeom>
                    <a:noFill/>
                    <a:ln>
                      <a:noFill/>
                    </a:ln>
                  </pic:spPr>
                </pic:pic>
              </a:graphicData>
            </a:graphic>
          </wp:inline>
        </w:drawing>
      </w:r>
    </w:p>
    <w:p w14:paraId="15AD700C" w14:textId="6524DFF2" w:rsidR="00DB64E7" w:rsidRPr="00763B38" w:rsidRDefault="002851FB"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13</w:t>
      </w:r>
      <w:r w:rsidRPr="00763B38">
        <w:rPr>
          <w:rFonts w:ascii="Arial" w:hAnsi="Arial" w:cs="Arial"/>
        </w:rPr>
        <w:fldChar w:fldCharType="end"/>
      </w:r>
      <w:r w:rsidRPr="00763B38">
        <w:rPr>
          <w:rFonts w:ascii="Arial" w:hAnsi="Arial" w:cs="Arial"/>
        </w:rPr>
        <w:t xml:space="preserve">: Velocity Profile in the </w:t>
      </w:r>
      <w:r w:rsidR="002F5BDF" w:rsidRPr="00763B38">
        <w:rPr>
          <w:rFonts w:ascii="Arial" w:hAnsi="Arial" w:cs="Arial"/>
        </w:rPr>
        <w:t>Straight</w:t>
      </w:r>
      <w:r w:rsidRPr="00763B38">
        <w:rPr>
          <w:rFonts w:ascii="Arial" w:hAnsi="Arial" w:cs="Arial"/>
        </w:rPr>
        <w:t xml:space="preserve"> Pipe Outlet</w:t>
      </w:r>
    </w:p>
    <w:p w14:paraId="69705819" w14:textId="6725CA22" w:rsidR="00001906" w:rsidRPr="00763B38" w:rsidRDefault="00001906" w:rsidP="004718E3">
      <w:pPr>
        <w:spacing w:after="0" w:line="240" w:lineRule="auto"/>
        <w:rPr>
          <w:rFonts w:ascii="Arial" w:hAnsi="Arial" w:cs="Arial"/>
          <w:sz w:val="22"/>
          <w:szCs w:val="22"/>
        </w:rPr>
      </w:pPr>
      <w:r w:rsidRPr="00763B38">
        <w:rPr>
          <w:rFonts w:ascii="Arial" w:hAnsi="Arial" w:cs="Arial"/>
          <w:sz w:val="22"/>
          <w:szCs w:val="22"/>
        </w:rPr>
        <w:t xml:space="preserve">The numerical </w:t>
      </w:r>
      <w:r w:rsidR="002C26BB" w:rsidRPr="00763B38">
        <w:rPr>
          <w:rFonts w:ascii="Arial" w:hAnsi="Arial" w:cs="Arial"/>
          <w:sz w:val="22"/>
          <w:szCs w:val="22"/>
        </w:rPr>
        <w:t>values from</w:t>
      </w:r>
      <w:r w:rsidR="00BC2BA9" w:rsidRPr="00763B38">
        <w:rPr>
          <w:rFonts w:ascii="Arial" w:hAnsi="Arial" w:cs="Arial"/>
          <w:sz w:val="22"/>
          <w:szCs w:val="22"/>
        </w:rPr>
        <w:t xml:space="preserve"> in both cases are aligned along the whole radius and </w:t>
      </w:r>
      <w:r w:rsidR="00444960" w:rsidRPr="00763B38">
        <w:rPr>
          <w:rFonts w:ascii="Arial" w:hAnsi="Arial" w:cs="Arial"/>
          <w:sz w:val="22"/>
          <w:szCs w:val="22"/>
        </w:rPr>
        <w:t xml:space="preserve">the deviations were of </w:t>
      </w:r>
      <w:r w:rsidR="00F64CB9" w:rsidRPr="00763B38">
        <w:rPr>
          <w:rFonts w:ascii="Arial" w:hAnsi="Arial" w:cs="Arial"/>
          <w:sz w:val="22"/>
          <w:szCs w:val="22"/>
        </w:rPr>
        <w:t xml:space="preserve">the error below 1%. </w:t>
      </w:r>
      <w:r w:rsidR="001E7C83" w:rsidRPr="00763B38">
        <w:rPr>
          <w:rFonts w:ascii="Arial" w:hAnsi="Arial" w:cs="Arial"/>
          <w:sz w:val="22"/>
          <w:szCs w:val="22"/>
        </w:rPr>
        <w:t xml:space="preserve"> This </w:t>
      </w:r>
      <w:r w:rsidR="00444960" w:rsidRPr="00763B38">
        <w:rPr>
          <w:rFonts w:ascii="Arial" w:hAnsi="Arial" w:cs="Arial"/>
          <w:sz w:val="22"/>
          <w:szCs w:val="22"/>
        </w:rPr>
        <w:t>suggests</w:t>
      </w:r>
      <w:r w:rsidR="001E7C83" w:rsidRPr="00763B38">
        <w:rPr>
          <w:rFonts w:ascii="Arial" w:hAnsi="Arial" w:cs="Arial"/>
          <w:sz w:val="22"/>
          <w:szCs w:val="22"/>
        </w:rPr>
        <w:t xml:space="preserve"> that </w:t>
      </w:r>
      <w:r w:rsidR="00444960" w:rsidRPr="00763B38">
        <w:rPr>
          <w:rFonts w:ascii="Arial" w:hAnsi="Arial" w:cs="Arial"/>
          <w:sz w:val="22"/>
          <w:szCs w:val="22"/>
        </w:rPr>
        <w:t>discre</w:t>
      </w:r>
      <w:r w:rsidR="00E97005" w:rsidRPr="00763B38">
        <w:rPr>
          <w:rFonts w:ascii="Arial" w:hAnsi="Arial" w:cs="Arial"/>
          <w:sz w:val="22"/>
          <w:szCs w:val="22"/>
        </w:rPr>
        <w:t xml:space="preserve">tisation </w:t>
      </w:r>
      <w:r w:rsidR="001E7C83" w:rsidRPr="00763B38">
        <w:rPr>
          <w:rFonts w:ascii="Arial" w:hAnsi="Arial" w:cs="Arial"/>
          <w:sz w:val="22"/>
          <w:szCs w:val="22"/>
        </w:rPr>
        <w:t xml:space="preserve">and mesh are sufficient to reproduce </w:t>
      </w:r>
      <w:r w:rsidRPr="00763B38">
        <w:rPr>
          <w:rFonts w:ascii="Arial" w:hAnsi="Arial" w:cs="Arial"/>
          <w:sz w:val="22"/>
          <w:szCs w:val="22"/>
        </w:rPr>
        <w:t>the expected laminar flow behaviour in a straight cylindrical vessel.</w:t>
      </w:r>
    </w:p>
    <w:p w14:paraId="2B6F1F29" w14:textId="77777777" w:rsidR="006F3741" w:rsidRPr="00763B38" w:rsidRDefault="006F3741" w:rsidP="004718E3">
      <w:pPr>
        <w:spacing w:after="0" w:line="240" w:lineRule="auto"/>
        <w:rPr>
          <w:rFonts w:ascii="Arial" w:hAnsi="Arial" w:cs="Arial"/>
          <w:sz w:val="22"/>
          <w:szCs w:val="22"/>
        </w:rPr>
      </w:pPr>
    </w:p>
    <w:p w14:paraId="4EDBB4B5" w14:textId="3F1B6C50" w:rsidR="002F5BDF" w:rsidRPr="00763B38" w:rsidRDefault="002F5BDF" w:rsidP="004718E3">
      <w:pPr>
        <w:spacing w:after="0" w:line="240" w:lineRule="auto"/>
        <w:rPr>
          <w:rFonts w:ascii="Arial" w:hAnsi="Arial" w:cs="Arial"/>
          <w:sz w:val="22"/>
          <w:szCs w:val="22"/>
        </w:rPr>
      </w:pPr>
      <w:r w:rsidRPr="00763B38">
        <w:rPr>
          <w:rFonts w:ascii="Arial" w:hAnsi="Arial" w:cs="Arial"/>
          <w:sz w:val="22"/>
          <w:szCs w:val="22"/>
          <w:highlight w:val="yellow"/>
        </w:rPr>
        <w:t>Figure X</w:t>
      </w:r>
      <w:r w:rsidRPr="00763B38">
        <w:rPr>
          <w:rFonts w:ascii="Arial" w:hAnsi="Arial" w:cs="Arial"/>
          <w:sz w:val="22"/>
          <w:szCs w:val="22"/>
        </w:rPr>
        <w:t xml:space="preserve"> represents the </w:t>
      </w:r>
      <w:r w:rsidR="00921806" w:rsidRPr="00763B38">
        <w:rPr>
          <w:rFonts w:ascii="Arial" w:hAnsi="Arial" w:cs="Arial"/>
          <w:sz w:val="22"/>
          <w:szCs w:val="22"/>
        </w:rPr>
        <w:t xml:space="preserve">pressure variation along the </w:t>
      </w:r>
      <w:proofErr w:type="gramStart"/>
      <w:r w:rsidR="00921806" w:rsidRPr="00763B38">
        <w:rPr>
          <w:rFonts w:ascii="Arial" w:hAnsi="Arial" w:cs="Arial"/>
          <w:sz w:val="22"/>
          <w:szCs w:val="22"/>
        </w:rPr>
        <w:t xml:space="preserve">vessel </w:t>
      </w:r>
      <w:r w:rsidR="00A60F80" w:rsidRPr="00763B38">
        <w:rPr>
          <w:rFonts w:ascii="Arial" w:hAnsi="Arial" w:cs="Arial"/>
          <w:sz w:val="22"/>
          <w:szCs w:val="22"/>
        </w:rPr>
        <w:t>,</w:t>
      </w:r>
      <w:proofErr w:type="gramEnd"/>
      <w:r w:rsidR="00A60F80" w:rsidRPr="00763B38">
        <w:rPr>
          <w:rFonts w:ascii="Arial" w:hAnsi="Arial" w:cs="Arial"/>
          <w:sz w:val="22"/>
          <w:szCs w:val="22"/>
        </w:rPr>
        <w:t xml:space="preserve"> where the pressure </w:t>
      </w:r>
      <w:r w:rsidR="00921806" w:rsidRPr="00763B38">
        <w:rPr>
          <w:rFonts w:ascii="Arial" w:hAnsi="Arial" w:cs="Arial"/>
          <w:sz w:val="22"/>
          <w:szCs w:val="22"/>
        </w:rPr>
        <w:t xml:space="preserve">decreases continuously from the inlet towards the outlet and follows </w:t>
      </w:r>
      <w:r w:rsidR="00A60F80" w:rsidRPr="00763B38">
        <w:rPr>
          <w:rFonts w:ascii="Arial" w:hAnsi="Arial" w:cs="Arial"/>
          <w:sz w:val="22"/>
          <w:szCs w:val="22"/>
        </w:rPr>
        <w:t>a</w:t>
      </w:r>
      <w:r w:rsidR="00921806" w:rsidRPr="00763B38">
        <w:rPr>
          <w:rFonts w:ascii="Arial" w:hAnsi="Arial" w:cs="Arial"/>
          <w:sz w:val="22"/>
          <w:szCs w:val="22"/>
        </w:rPr>
        <w:t xml:space="preserve"> linear trend.</w:t>
      </w:r>
    </w:p>
    <w:p w14:paraId="27466772" w14:textId="77777777" w:rsidR="006F3741" w:rsidRPr="00763B38" w:rsidRDefault="006F3741" w:rsidP="004718E3">
      <w:pPr>
        <w:spacing w:after="0" w:line="240" w:lineRule="auto"/>
        <w:rPr>
          <w:rFonts w:ascii="Arial" w:hAnsi="Arial" w:cs="Arial"/>
          <w:sz w:val="22"/>
          <w:szCs w:val="22"/>
        </w:rPr>
      </w:pPr>
    </w:p>
    <w:p w14:paraId="3BF5409D" w14:textId="77777777" w:rsidR="00CF5647" w:rsidRPr="00763B38" w:rsidRDefault="00780295" w:rsidP="004718E3">
      <w:pPr>
        <w:keepNext/>
        <w:spacing w:after="0" w:line="240" w:lineRule="auto"/>
        <w:rPr>
          <w:rFonts w:ascii="Arial" w:hAnsi="Arial" w:cs="Arial"/>
        </w:rPr>
      </w:pPr>
      <w:r w:rsidRPr="00763B38">
        <w:rPr>
          <w:rFonts w:ascii="Arial" w:hAnsi="Arial" w:cs="Arial"/>
          <w:noProof/>
        </w:rPr>
        <w:drawing>
          <wp:inline distT="0" distB="0" distL="0" distR="0" wp14:anchorId="56530690" wp14:editId="5EFAFD6C">
            <wp:extent cx="3142827" cy="2100183"/>
            <wp:effectExtent l="0" t="0" r="635" b="0"/>
            <wp:docPr id="10688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572"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153520" cy="2107329"/>
                    </a:xfrm>
                    <a:prstGeom prst="rect">
                      <a:avLst/>
                    </a:prstGeom>
                  </pic:spPr>
                </pic:pic>
              </a:graphicData>
            </a:graphic>
          </wp:inline>
        </w:drawing>
      </w:r>
    </w:p>
    <w:p w14:paraId="2681E372" w14:textId="252276DB" w:rsidR="00780295" w:rsidRPr="00763B38" w:rsidRDefault="00CF5647"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14</w:t>
      </w:r>
      <w:r w:rsidRPr="00763B38">
        <w:rPr>
          <w:rFonts w:ascii="Arial" w:hAnsi="Arial" w:cs="Arial"/>
        </w:rPr>
        <w:fldChar w:fldCharType="end"/>
      </w:r>
      <w:r w:rsidRPr="00763B38">
        <w:rPr>
          <w:rFonts w:ascii="Arial" w:hAnsi="Arial" w:cs="Arial"/>
        </w:rPr>
        <w:t>: Pressur</w:t>
      </w:r>
      <w:r w:rsidR="00A0328E" w:rsidRPr="00763B38">
        <w:rPr>
          <w:rFonts w:ascii="Arial" w:hAnsi="Arial" w:cs="Arial"/>
        </w:rPr>
        <w:t>e Distribution along the Pipe Centraline</w:t>
      </w:r>
    </w:p>
    <w:p w14:paraId="1AC2C3BF" w14:textId="70B03A5C" w:rsidR="000E244D" w:rsidRPr="00763B38" w:rsidRDefault="000E244D" w:rsidP="004718E3">
      <w:pPr>
        <w:keepNext/>
        <w:spacing w:after="0" w:line="240" w:lineRule="auto"/>
        <w:rPr>
          <w:rFonts w:ascii="Arial" w:hAnsi="Arial" w:cs="Arial"/>
          <w:sz w:val="22"/>
          <w:szCs w:val="22"/>
        </w:rPr>
      </w:pPr>
      <w:r w:rsidRPr="00763B38">
        <w:rPr>
          <w:rFonts w:ascii="Arial" w:hAnsi="Arial" w:cs="Arial"/>
          <w:sz w:val="22"/>
          <w:szCs w:val="22"/>
        </w:rPr>
        <w:t xml:space="preserve">Small deviations are expected because the flow develops after entering the computational domain and may be influenced by the boundary conditions. </w:t>
      </w:r>
    </w:p>
    <w:p w14:paraId="6B1835F6" w14:textId="32151A71" w:rsidR="0020335B" w:rsidRPr="00763B38" w:rsidRDefault="0020335B" w:rsidP="004718E3">
      <w:pPr>
        <w:keepNext/>
        <w:spacing w:after="0" w:line="240" w:lineRule="auto"/>
        <w:rPr>
          <w:rFonts w:ascii="Arial" w:hAnsi="Arial" w:cs="Arial"/>
          <w:sz w:val="22"/>
          <w:szCs w:val="22"/>
        </w:rPr>
      </w:pPr>
      <w:r w:rsidRPr="00763B38">
        <w:rPr>
          <w:rFonts w:ascii="Arial" w:hAnsi="Arial" w:cs="Arial"/>
          <w:sz w:val="22"/>
          <w:szCs w:val="22"/>
          <w:highlight w:val="yellow"/>
        </w:rPr>
        <w:t>Figure X</w:t>
      </w:r>
      <w:r w:rsidRPr="00763B38">
        <w:rPr>
          <w:rFonts w:ascii="Arial" w:hAnsi="Arial" w:cs="Arial"/>
          <w:sz w:val="22"/>
          <w:szCs w:val="22"/>
        </w:rPr>
        <w:t xml:space="preserve"> </w:t>
      </w:r>
      <w:r w:rsidRPr="00763B38">
        <w:rPr>
          <w:rFonts w:ascii="Arial" w:hAnsi="Arial" w:cs="Arial"/>
          <w:color w:val="0C3512" w:themeColor="accent3" w:themeShade="80"/>
          <w:sz w:val="22"/>
          <w:szCs w:val="22"/>
        </w:rPr>
        <w:t xml:space="preserve">summarizes the quantitative comparison between the CFD results and the </w:t>
      </w:r>
      <w:r w:rsidR="00C763BC" w:rsidRPr="00763B38">
        <w:rPr>
          <w:rFonts w:ascii="Arial" w:hAnsi="Arial" w:cs="Arial"/>
          <w:color w:val="0C3512" w:themeColor="accent3" w:themeShade="80"/>
          <w:sz w:val="22"/>
          <w:szCs w:val="22"/>
        </w:rPr>
        <w:t>analytical</w:t>
      </w:r>
      <w:r w:rsidRPr="00763B38">
        <w:rPr>
          <w:rFonts w:ascii="Arial" w:hAnsi="Arial" w:cs="Arial"/>
          <w:color w:val="0C3512" w:themeColor="accent3" w:themeShade="80"/>
          <w:sz w:val="22"/>
          <w:szCs w:val="22"/>
        </w:rPr>
        <w:t xml:space="preserve"> solution. The mean velocity, pressure drop, hydraulic resistance, wall shear stress, and Reynolds number all show relative differences of approximately 1.3-1.4%. These small discrepancies are attributed to numerical discretization, mesh resolution, and interpolation </w:t>
      </w:r>
      <w:r w:rsidRPr="00763B38">
        <w:rPr>
          <w:rFonts w:ascii="Arial" w:hAnsi="Arial" w:cs="Arial"/>
          <w:color w:val="0C3512" w:themeColor="accent3" w:themeShade="80"/>
          <w:sz w:val="22"/>
          <w:szCs w:val="22"/>
        </w:rPr>
        <w:lastRenderedPageBreak/>
        <w:t xml:space="preserve">during post-processing. </w:t>
      </w:r>
      <w:r w:rsidR="00A44F95" w:rsidRPr="00763B38">
        <w:rPr>
          <w:rFonts w:ascii="Arial" w:hAnsi="Arial" w:cs="Arial"/>
          <w:color w:val="0C3512" w:themeColor="accent3" w:themeShade="80"/>
          <w:sz w:val="22"/>
          <w:szCs w:val="22"/>
        </w:rPr>
        <w:t xml:space="preserve">Based on these validation results, the numerical setup is considered sufficiently accurate for further analysis </w:t>
      </w:r>
      <w:r w:rsidR="00D4562A" w:rsidRPr="00763B38">
        <w:rPr>
          <w:rFonts w:ascii="Arial" w:hAnsi="Arial" w:cs="Arial"/>
          <w:color w:val="0C3512" w:themeColor="accent3" w:themeShade="80"/>
          <w:sz w:val="22"/>
          <w:szCs w:val="22"/>
        </w:rPr>
        <w:t xml:space="preserve">of the tortous vessel segment. </w:t>
      </w:r>
    </w:p>
    <w:p w14:paraId="5CBBBA9D" w14:textId="77777777" w:rsidR="00BE088C" w:rsidRPr="00763B38" w:rsidRDefault="00BE088C" w:rsidP="004718E3">
      <w:pPr>
        <w:keepNext/>
        <w:spacing w:after="0" w:line="240" w:lineRule="auto"/>
        <w:rPr>
          <w:rFonts w:ascii="Arial" w:hAnsi="Arial" w:cs="Arial"/>
        </w:rPr>
      </w:pPr>
      <w:r w:rsidRPr="00763B38">
        <w:rPr>
          <w:rFonts w:ascii="Arial" w:hAnsi="Arial" w:cs="Arial"/>
          <w:noProof/>
        </w:rPr>
        <w:drawing>
          <wp:inline distT="0" distB="0" distL="0" distR="0" wp14:anchorId="7E50D806" wp14:editId="538038DA">
            <wp:extent cx="4575584" cy="1219200"/>
            <wp:effectExtent l="0" t="0" r="0" b="0"/>
            <wp:docPr id="26412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20068" name=""/>
                    <pic:cNvPicPr/>
                  </pic:nvPicPr>
                  <pic:blipFill>
                    <a:blip r:embed="rId24"/>
                    <a:stretch>
                      <a:fillRect/>
                    </a:stretch>
                  </pic:blipFill>
                  <pic:spPr>
                    <a:xfrm>
                      <a:off x="0" y="0"/>
                      <a:ext cx="4587429" cy="1222356"/>
                    </a:xfrm>
                    <a:prstGeom prst="rect">
                      <a:avLst/>
                    </a:prstGeom>
                  </pic:spPr>
                </pic:pic>
              </a:graphicData>
            </a:graphic>
          </wp:inline>
        </w:drawing>
      </w:r>
    </w:p>
    <w:p w14:paraId="6A06AB63" w14:textId="35FF3618" w:rsidR="00CF5647" w:rsidRPr="00763B38" w:rsidRDefault="00BE088C"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15</w:t>
      </w:r>
      <w:r w:rsidRPr="00763B38">
        <w:rPr>
          <w:rFonts w:ascii="Arial" w:hAnsi="Arial" w:cs="Arial"/>
        </w:rPr>
        <w:fldChar w:fldCharType="end"/>
      </w:r>
      <w:r w:rsidRPr="00763B38">
        <w:rPr>
          <w:rFonts w:ascii="Arial" w:hAnsi="Arial" w:cs="Arial"/>
        </w:rPr>
        <w:t>: Validation Summary for Straight PIpe</w:t>
      </w:r>
    </w:p>
    <w:p w14:paraId="11E62F26" w14:textId="77777777" w:rsidR="00001906" w:rsidRPr="00763B38" w:rsidRDefault="00001906" w:rsidP="004718E3">
      <w:pPr>
        <w:spacing w:after="0" w:line="240" w:lineRule="auto"/>
        <w:rPr>
          <w:rFonts w:ascii="Arial" w:hAnsi="Arial" w:cs="Arial"/>
        </w:rPr>
      </w:pPr>
    </w:p>
    <w:p w14:paraId="27C46AE2" w14:textId="13372D05" w:rsidR="005F2A09" w:rsidRPr="00763B38" w:rsidRDefault="00F80EBA" w:rsidP="004718E3">
      <w:pPr>
        <w:pStyle w:val="Heading2"/>
        <w:spacing w:before="0" w:after="0" w:line="240" w:lineRule="auto"/>
        <w:rPr>
          <w:rFonts w:ascii="Arial" w:hAnsi="Arial" w:cs="Arial"/>
        </w:rPr>
      </w:pPr>
      <w:bookmarkStart w:id="11" w:name="_Toc233661561"/>
      <w:r w:rsidRPr="00763B38">
        <w:rPr>
          <w:rFonts w:ascii="Arial" w:hAnsi="Arial" w:cs="Arial"/>
        </w:rPr>
        <w:t xml:space="preserve">3.2 </w:t>
      </w:r>
      <w:r w:rsidR="003146B6" w:rsidRPr="00763B38">
        <w:rPr>
          <w:rFonts w:ascii="Arial" w:hAnsi="Arial" w:cs="Arial"/>
        </w:rPr>
        <w:t>Tortuous</w:t>
      </w:r>
      <w:r w:rsidR="005F2A09" w:rsidRPr="00763B38">
        <w:rPr>
          <w:rFonts w:ascii="Arial" w:hAnsi="Arial" w:cs="Arial"/>
        </w:rPr>
        <w:t xml:space="preserve"> Vessel CFD</w:t>
      </w:r>
      <w:bookmarkEnd w:id="11"/>
    </w:p>
    <w:p w14:paraId="5BA8E8F0" w14:textId="5846CE57" w:rsidR="00DB604D" w:rsidRPr="00763B38" w:rsidRDefault="00A24A70" w:rsidP="004718E3">
      <w:pPr>
        <w:pStyle w:val="Heading3"/>
        <w:spacing w:before="0" w:after="0" w:line="240" w:lineRule="auto"/>
        <w:rPr>
          <w:rFonts w:ascii="Arial" w:hAnsi="Arial" w:cs="Arial"/>
        </w:rPr>
      </w:pPr>
      <w:bookmarkStart w:id="12" w:name="_Toc233661562"/>
      <w:r w:rsidRPr="00763B38">
        <w:rPr>
          <w:rFonts w:ascii="Arial" w:hAnsi="Arial" w:cs="Arial"/>
        </w:rPr>
        <w:t xml:space="preserve">3.2.1 </w:t>
      </w:r>
      <w:r w:rsidR="00624C62" w:rsidRPr="00763B38">
        <w:rPr>
          <w:rFonts w:ascii="Arial" w:hAnsi="Arial" w:cs="Arial"/>
        </w:rPr>
        <w:t>Geometry</w:t>
      </w:r>
      <w:bookmarkEnd w:id="12"/>
    </w:p>
    <w:p w14:paraId="7EE6F787" w14:textId="2F41970F" w:rsidR="00D053EA" w:rsidRPr="00763B38" w:rsidRDefault="002278B0" w:rsidP="004718E3">
      <w:pPr>
        <w:spacing w:after="0" w:line="240" w:lineRule="auto"/>
        <w:rPr>
          <w:rFonts w:ascii="Arial" w:hAnsi="Arial" w:cs="Arial"/>
          <w:lang w:val="en-CH"/>
        </w:rPr>
      </w:pPr>
      <w:r w:rsidRPr="00763B38">
        <w:rPr>
          <w:rFonts w:ascii="Arial" w:hAnsi="Arial" w:cs="Arial"/>
        </w:rPr>
        <w:t xml:space="preserve">Figure </w:t>
      </w:r>
      <w:r w:rsidR="00F65C30" w:rsidRPr="00763B38">
        <w:rPr>
          <w:rFonts w:ascii="Arial" w:hAnsi="Arial" w:cs="Arial"/>
        </w:rPr>
        <w:t>16</w:t>
      </w:r>
      <w:r w:rsidRPr="00763B38">
        <w:rPr>
          <w:rFonts w:ascii="Arial" w:hAnsi="Arial" w:cs="Arial"/>
        </w:rPr>
        <w:t xml:space="preserve"> shows that t</w:t>
      </w:r>
      <w:r w:rsidR="00D053EA" w:rsidRPr="00763B38">
        <w:rPr>
          <w:rFonts w:ascii="Arial" w:hAnsi="Arial" w:cs="Arial"/>
        </w:rPr>
        <w:t xml:space="preserve">he </w:t>
      </w:r>
      <w:r w:rsidR="00A36C9F" w:rsidRPr="00763B38">
        <w:rPr>
          <w:rFonts w:ascii="Arial" w:hAnsi="Arial" w:cs="Arial"/>
        </w:rPr>
        <w:t>segment</w:t>
      </w:r>
      <w:r w:rsidR="00285DF4" w:rsidRPr="00763B38">
        <w:rPr>
          <w:rFonts w:ascii="Arial" w:hAnsi="Arial" w:cs="Arial"/>
        </w:rPr>
        <w:t xml:space="preserve"> </w:t>
      </w:r>
      <w:r w:rsidRPr="00763B38">
        <w:rPr>
          <w:rFonts w:ascii="Arial" w:hAnsi="Arial" w:cs="Arial"/>
        </w:rPr>
        <w:t xml:space="preserve">has </w:t>
      </w:r>
      <w:r w:rsidR="00A36C9F" w:rsidRPr="00763B38">
        <w:rPr>
          <w:rFonts w:ascii="Arial" w:hAnsi="Arial" w:cs="Arial"/>
        </w:rPr>
        <w:t>variability</w:t>
      </w:r>
      <w:r w:rsidR="00285DF4" w:rsidRPr="00763B38">
        <w:rPr>
          <w:rFonts w:ascii="Arial" w:hAnsi="Arial" w:cs="Arial"/>
        </w:rPr>
        <w:t xml:space="preserve"> </w:t>
      </w:r>
      <w:r w:rsidR="00CF3765" w:rsidRPr="00763B38">
        <w:rPr>
          <w:rFonts w:ascii="Arial" w:hAnsi="Arial" w:cs="Arial"/>
        </w:rPr>
        <w:t xml:space="preserve">in radius </w:t>
      </w:r>
      <w:r w:rsidR="00285DF4" w:rsidRPr="00763B38">
        <w:rPr>
          <w:rFonts w:ascii="Arial" w:hAnsi="Arial" w:cs="Arial"/>
        </w:rPr>
        <w:t xml:space="preserve">with </w:t>
      </w:r>
      <w:r w:rsidRPr="00763B38">
        <w:rPr>
          <w:rFonts w:ascii="Arial" w:hAnsi="Arial" w:cs="Arial"/>
        </w:rPr>
        <w:t>wider and narro</w:t>
      </w:r>
      <w:r w:rsidR="00CF6C1B" w:rsidRPr="00763B38">
        <w:rPr>
          <w:rFonts w:ascii="Arial" w:hAnsi="Arial" w:cs="Arial"/>
        </w:rPr>
        <w:t>wer regions</w:t>
      </w:r>
      <w:r w:rsidR="00285DF4" w:rsidRPr="00763B38">
        <w:rPr>
          <w:rFonts w:ascii="Arial" w:hAnsi="Arial" w:cs="Arial"/>
        </w:rPr>
        <w:t xml:space="preserve"> </w:t>
      </w:r>
      <w:r w:rsidR="00CF6C1B" w:rsidRPr="00763B38">
        <w:rPr>
          <w:rFonts w:ascii="Arial" w:hAnsi="Arial" w:cs="Arial"/>
        </w:rPr>
        <w:t xml:space="preserve">and not constant. </w:t>
      </w:r>
      <w:r w:rsidR="00646402" w:rsidRPr="00763B38">
        <w:rPr>
          <w:rFonts w:ascii="Arial" w:hAnsi="Arial" w:cs="Arial"/>
          <w:lang w:val="en-CH"/>
        </w:rPr>
        <w:t xml:space="preserve">Variations in vessel diameter influence the hydraulic resistance and therefore affect the pressure distribution and local blood velocity. Previous studies </w:t>
      </w:r>
      <w:r w:rsidR="00C63F4E" w:rsidRPr="00763B38">
        <w:rPr>
          <w:rFonts w:ascii="Arial" w:hAnsi="Arial" w:cs="Arial"/>
          <w:lang w:val="en-CH"/>
        </w:rPr>
        <w:t xml:space="preserve">shown that </w:t>
      </w:r>
      <w:r w:rsidR="00224B08" w:rsidRPr="00763B38">
        <w:rPr>
          <w:rFonts w:ascii="Arial" w:hAnsi="Arial" w:cs="Arial"/>
          <w:lang w:val="en-CH"/>
        </w:rPr>
        <w:t xml:space="preserve">in regions with smaller radius larger pressure losses and higher blood velocities is </w:t>
      </w:r>
      <w:r w:rsidR="00F65C30" w:rsidRPr="00763B38">
        <w:rPr>
          <w:rFonts w:ascii="Arial" w:hAnsi="Arial" w:cs="Arial"/>
          <w:lang w:val="en-CH"/>
        </w:rPr>
        <w:t xml:space="preserve">expected </w:t>
      </w:r>
      <w:r w:rsidR="00F449E1" w:rsidRPr="00763B38">
        <w:rPr>
          <w:rFonts w:ascii="Arial" w:hAnsi="Arial" w:cs="Arial"/>
          <w:lang w:val="en-CH"/>
        </w:rPr>
        <w:fldChar w:fldCharType="begin"/>
      </w:r>
      <w:r w:rsidR="00F449E1" w:rsidRPr="00763B38">
        <w:rPr>
          <w:rFonts w:ascii="Arial" w:hAnsi="Arial" w:cs="Arial"/>
          <w:lang w:val="en-CH"/>
        </w:rPr>
        <w:instrText xml:space="preserve"> ADDIN ZOTERO_ITEM CSL_CITATION {"citationID":"7Jjcev0E","properties":{"unsorted":false,"formattedCitation":"(X. Liu et al., 2016)","plainCitation":"(X. Liu et al., 2016)","noteIndex":0},"citationItems":[{"id":649,"uris":["http://zotero.org/users/13830735/items/H6NX7WTT"],"itemData":{"id":649,"type":"article-journal","abstract":"The hemodynamic alteration in the cerebral circulation caused by the geometric variations in the cerebral circulation arterial network of the circle of Wills (CoW) can lead to fatal ischemic attacks in the brain. The geometric variations due to impairment in the arterial network result in incomplete cerebral arterial structure of CoW and inadequate blood supply to the brain. Therefore, it is of great importance to understand the hemodynamics of the CoW, for efficiently and precisely evaluating the status of blood supply to the brain. In this paper, three-dimensional computational fluid dynamics of the main CoW vasculature coupled with zero-dimensional lumped parameter model boundary condition for the CoW outflow boundaries is developed for analysis of the blood flow distribution in the incomplete CoW cerebral arterial structures. The geometric models in our study cover the arterial segments from the aorta to the cerebral arteries, which can allow us to take into account the innate patient-specific resistance of the arterial trees. Numerical simulations of the governing fluid mechanics are performed to determine the CoW arterial structural hemodynamics, for illustrating the redistribution of the blood flow in CoW due to the structural variations. We have evaluated our coupling methodology in five patient-specific cases that were diagnosed with the absence of efferent vessels or impairment in the connective arteries in their CoWs. The velocity profiles calculated by our approach in the segments of the patient-specific arterial structures are found to be very close to the Doppler ultrasound measurements. The accuracy and consistency of our hemodynamic results have been improved (to $$16.1 \\pm 18.5$$ %) compared to that of the pure-resistance boundary conditions (of 43.5 $$\\pm $$28 %). Based on our grouping of the five cases according to the occurrence of unilateral occlusion in vertebral arteries, the inter-comparison has shown that (i) the flow reduction in posterior cerebral arteries is the consequence of the unilateral vertebral arterial occlusion, and (ii) the flow rate in the anterior cerebral arteries is correlated with the posterior structural variations. This study shows that our coupling approach is capable of providing comprehensive information of the hemodynamic alterations in the pathological CoW arterial structures. The information generated by our methodology can enable evaluation of both the functional and structural status of the clinically significant symptoms, for assisting the treatment decision-making.","container-title":"Biomechanics and Modeling in Mechanobiology","DOI":"10.1007/s10237-016-0773-6","ISSN":"1617-7940","issue":"6","journalAbbreviation":"Biomech Model Mechanobiol","language":"en","page":"1439-1456","source":"Springer Link","title":"Three-dimensional hemodynamics analysis of the circle of Willis in the patient-specific nonintegral arterial structures","volume":"15","author":[{"family":"Liu","given":"Xin"},{"family":"Gao","given":"Zhifan"},{"family":"Xiong","given":"Huahua"},{"family":"Ghista","given":"Dhanjoo"},{"family":"Ren","given":"Lijie"},{"family":"Zhang","given":"Heye"},{"family":"Wu","given":"Wanqing"},{"family":"Huang","given":"Wenhua"},{"family":"Hau","given":"William Kongto"}],"issued":{"date-parts":[["2016",12,1]]}}}],"schema":"https://github.com/citation-style-language/schema/raw/master/csl-citation.json"} </w:instrText>
      </w:r>
      <w:r w:rsidR="00F449E1" w:rsidRPr="00763B38">
        <w:rPr>
          <w:rFonts w:ascii="Arial" w:hAnsi="Arial" w:cs="Arial"/>
          <w:lang w:val="en-CH"/>
        </w:rPr>
        <w:fldChar w:fldCharType="separate"/>
      </w:r>
      <w:r w:rsidR="00F449E1" w:rsidRPr="00763B38">
        <w:rPr>
          <w:rFonts w:ascii="Arial" w:hAnsi="Arial" w:cs="Arial"/>
          <w:lang w:val="en-CH"/>
        </w:rPr>
        <w:t>(X. Liu et al., 2016)</w:t>
      </w:r>
      <w:r w:rsidR="00F449E1" w:rsidRPr="00763B38">
        <w:rPr>
          <w:rFonts w:ascii="Arial" w:hAnsi="Arial" w:cs="Arial"/>
          <w:lang w:val="en-CH"/>
        </w:rPr>
        <w:fldChar w:fldCharType="end"/>
      </w:r>
      <w:r w:rsidR="00646402" w:rsidRPr="00763B38">
        <w:rPr>
          <w:rFonts w:ascii="Arial" w:hAnsi="Arial" w:cs="Arial"/>
          <w:lang w:val="en-CH"/>
        </w:rPr>
        <w:t xml:space="preserve">. </w:t>
      </w:r>
    </w:p>
    <w:p w14:paraId="407D3562" w14:textId="77777777" w:rsidR="00B57BA8" w:rsidRPr="00763B38" w:rsidRDefault="00EC55EB" w:rsidP="004718E3">
      <w:pPr>
        <w:keepNext/>
        <w:spacing w:after="0" w:line="240" w:lineRule="auto"/>
        <w:rPr>
          <w:rFonts w:ascii="Arial" w:hAnsi="Arial" w:cs="Arial"/>
        </w:rPr>
      </w:pPr>
      <w:r w:rsidRPr="00763B38">
        <w:rPr>
          <w:rFonts w:ascii="Arial" w:hAnsi="Arial" w:cs="Arial"/>
        </w:rPr>
        <w:drawing>
          <wp:inline distT="0" distB="0" distL="0" distR="0" wp14:anchorId="29A34ED3" wp14:editId="6B0A5A03">
            <wp:extent cx="3487593" cy="2341548"/>
            <wp:effectExtent l="0" t="0" r="0" b="1905"/>
            <wp:docPr id="19507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6225" name=""/>
                    <pic:cNvPicPr/>
                  </pic:nvPicPr>
                  <pic:blipFill>
                    <a:blip r:embed="rId25"/>
                    <a:stretch>
                      <a:fillRect/>
                    </a:stretch>
                  </pic:blipFill>
                  <pic:spPr>
                    <a:xfrm>
                      <a:off x="0" y="0"/>
                      <a:ext cx="3499495" cy="2349539"/>
                    </a:xfrm>
                    <a:prstGeom prst="rect">
                      <a:avLst/>
                    </a:prstGeom>
                  </pic:spPr>
                </pic:pic>
              </a:graphicData>
            </a:graphic>
          </wp:inline>
        </w:drawing>
      </w:r>
    </w:p>
    <w:p w14:paraId="335D4F63" w14:textId="62CA56B0" w:rsidR="00A24A70" w:rsidRPr="00763B38" w:rsidRDefault="00B57BA8"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16</w:t>
      </w:r>
      <w:r w:rsidRPr="00763B38">
        <w:rPr>
          <w:rFonts w:ascii="Arial" w:hAnsi="Arial" w:cs="Arial"/>
        </w:rPr>
        <w:fldChar w:fldCharType="end"/>
      </w:r>
      <w:r w:rsidRPr="00763B38">
        <w:rPr>
          <w:rFonts w:ascii="Arial" w:hAnsi="Arial" w:cs="Arial"/>
        </w:rPr>
        <w:t>: Averaged radius</w:t>
      </w:r>
    </w:p>
    <w:p w14:paraId="3FA94AE6" w14:textId="062E3AB2" w:rsidR="00624C62" w:rsidRPr="00763B38" w:rsidRDefault="00A24A70" w:rsidP="004718E3">
      <w:pPr>
        <w:pStyle w:val="Heading3"/>
        <w:spacing w:before="0" w:after="0" w:line="240" w:lineRule="auto"/>
        <w:rPr>
          <w:rFonts w:ascii="Arial" w:hAnsi="Arial" w:cs="Arial"/>
        </w:rPr>
      </w:pPr>
      <w:bookmarkStart w:id="13" w:name="_Toc233661563"/>
      <w:r w:rsidRPr="00763B38">
        <w:rPr>
          <w:rFonts w:ascii="Arial" w:hAnsi="Arial" w:cs="Arial"/>
        </w:rPr>
        <w:t xml:space="preserve">3.2.2 </w:t>
      </w:r>
      <w:r w:rsidR="00624C62" w:rsidRPr="00763B38">
        <w:rPr>
          <w:rFonts w:ascii="Arial" w:hAnsi="Arial" w:cs="Arial"/>
        </w:rPr>
        <w:t>Pressure</w:t>
      </w:r>
      <w:bookmarkEnd w:id="13"/>
    </w:p>
    <w:p w14:paraId="5CCEB1DB" w14:textId="2417AFC0" w:rsidR="00F65C30" w:rsidRPr="00763B38" w:rsidRDefault="00F65C30" w:rsidP="004718E3">
      <w:pPr>
        <w:spacing w:after="0" w:line="240" w:lineRule="auto"/>
        <w:rPr>
          <w:rFonts w:ascii="Arial" w:hAnsi="Arial" w:cs="Arial"/>
        </w:rPr>
      </w:pPr>
      <w:r w:rsidRPr="00763B38">
        <w:rPr>
          <w:rFonts w:ascii="Arial" w:hAnsi="Arial" w:cs="Arial"/>
        </w:rPr>
        <w:t xml:space="preserve">Figure X shows the </w:t>
      </w:r>
      <w:r w:rsidR="00A321D0" w:rsidRPr="00763B38">
        <w:rPr>
          <w:rFonts w:ascii="Arial" w:hAnsi="Arial" w:cs="Arial"/>
        </w:rPr>
        <w:t xml:space="preserve">spatial pressure ditribiution in the vessel. </w:t>
      </w:r>
      <w:r w:rsidR="008F6C2F" w:rsidRPr="00763B38">
        <w:rPr>
          <w:rFonts w:ascii="Arial" w:hAnsi="Arial" w:cs="Arial"/>
        </w:rPr>
        <w:t xml:space="preserve">The highest pressure </w:t>
      </w:r>
      <w:r w:rsidR="000B4E97" w:rsidRPr="00763B38">
        <w:rPr>
          <w:rFonts w:ascii="Arial" w:hAnsi="Arial" w:cs="Arial"/>
        </w:rPr>
        <w:t xml:space="preserve">is near inlet and gradually decreases towards the outlet. </w:t>
      </w:r>
      <w:r w:rsidR="00EF0F2F" w:rsidRPr="00763B38">
        <w:rPr>
          <w:rFonts w:ascii="Arial" w:hAnsi="Arial" w:cs="Arial"/>
        </w:rPr>
        <w:t xml:space="preserve">Numerical solution is stable because the pressure field has no abrupt changes. </w:t>
      </w:r>
    </w:p>
    <w:p w14:paraId="5B6CAC94" w14:textId="77777777" w:rsidR="00913F40" w:rsidRPr="00763B38" w:rsidRDefault="00913F40" w:rsidP="004718E3">
      <w:pPr>
        <w:keepNext/>
        <w:spacing w:after="0" w:line="240" w:lineRule="auto"/>
        <w:rPr>
          <w:rFonts w:ascii="Arial" w:hAnsi="Arial" w:cs="Arial"/>
        </w:rPr>
      </w:pPr>
      <w:r w:rsidRPr="00763B38">
        <w:rPr>
          <w:rFonts w:ascii="Arial" w:hAnsi="Arial" w:cs="Arial"/>
          <w:noProof/>
          <w:lang w:val="en-US"/>
        </w:rPr>
        <w:drawing>
          <wp:inline distT="0" distB="0" distL="0" distR="0" wp14:anchorId="5D23A4B0" wp14:editId="2523183A">
            <wp:extent cx="3059394" cy="2138796"/>
            <wp:effectExtent l="0" t="0" r="8255" b="0"/>
            <wp:docPr id="174632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9680" name=""/>
                    <pic:cNvPicPr/>
                  </pic:nvPicPr>
                  <pic:blipFill>
                    <a:blip r:embed="rId26"/>
                    <a:stretch>
                      <a:fillRect/>
                    </a:stretch>
                  </pic:blipFill>
                  <pic:spPr>
                    <a:xfrm flipH="1" flipV="1">
                      <a:off x="0" y="0"/>
                      <a:ext cx="3076181" cy="2150532"/>
                    </a:xfrm>
                    <a:prstGeom prst="rect">
                      <a:avLst/>
                    </a:prstGeom>
                  </pic:spPr>
                </pic:pic>
              </a:graphicData>
            </a:graphic>
          </wp:inline>
        </w:drawing>
      </w:r>
    </w:p>
    <w:p w14:paraId="11527A10" w14:textId="60BB8B5A" w:rsidR="00913F40" w:rsidRPr="00763B38" w:rsidRDefault="00913F40"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17</w:t>
      </w:r>
      <w:r w:rsidRPr="00763B38">
        <w:rPr>
          <w:rFonts w:ascii="Arial" w:hAnsi="Arial" w:cs="Arial"/>
        </w:rPr>
        <w:fldChar w:fldCharType="end"/>
      </w:r>
      <w:r w:rsidRPr="00763B38">
        <w:rPr>
          <w:rFonts w:ascii="Arial" w:hAnsi="Arial" w:cs="Arial"/>
        </w:rPr>
        <w:t>: Pressure magnitude in OpenFoam</w:t>
      </w:r>
    </w:p>
    <w:p w14:paraId="768839B8" w14:textId="77777777" w:rsidR="00993A2F" w:rsidRPr="00763B38" w:rsidRDefault="00993A2F" w:rsidP="004718E3">
      <w:pPr>
        <w:spacing w:after="0" w:line="240" w:lineRule="auto"/>
        <w:rPr>
          <w:rFonts w:ascii="Arial" w:hAnsi="Arial" w:cs="Arial"/>
        </w:rPr>
      </w:pPr>
    </w:p>
    <w:p w14:paraId="78D02D6B" w14:textId="4513EC11" w:rsidR="00AA06D7" w:rsidRPr="00763B38" w:rsidRDefault="00AA06D7" w:rsidP="004718E3">
      <w:pPr>
        <w:spacing w:after="0" w:line="240" w:lineRule="auto"/>
        <w:rPr>
          <w:rFonts w:ascii="Arial" w:hAnsi="Arial" w:cs="Arial"/>
          <w:sz w:val="22"/>
          <w:szCs w:val="22"/>
          <w:lang w:val="en-CH"/>
        </w:rPr>
      </w:pPr>
      <w:r w:rsidRPr="00763B38">
        <w:rPr>
          <w:rFonts w:ascii="Arial" w:hAnsi="Arial" w:cs="Arial"/>
          <w:sz w:val="22"/>
          <w:szCs w:val="22"/>
          <w:lang w:val="en-CH"/>
        </w:rPr>
        <w:lastRenderedPageBreak/>
        <w:t>Figure X shows the pressure distribution along the centreline. The pressure decreases from approximately 505 Pa at the inlet to about 90 Pa at the outlet, giving an overall pressure drop of approximately 415 Pa across the analysed vessel segment.</w:t>
      </w:r>
    </w:p>
    <w:p w14:paraId="656B546F" w14:textId="658C7051" w:rsidR="00AA06D7" w:rsidRPr="00763B38" w:rsidRDefault="00AA06D7" w:rsidP="004718E3">
      <w:pPr>
        <w:spacing w:after="0" w:line="240" w:lineRule="auto"/>
        <w:rPr>
          <w:rFonts w:ascii="Arial" w:hAnsi="Arial" w:cs="Arial"/>
          <w:sz w:val="22"/>
          <w:szCs w:val="22"/>
          <w:lang w:val="en-CH"/>
        </w:rPr>
      </w:pPr>
      <w:r w:rsidRPr="00763B38">
        <w:rPr>
          <w:rFonts w:ascii="Arial" w:hAnsi="Arial" w:cs="Arial"/>
          <w:sz w:val="22"/>
          <w:szCs w:val="22"/>
          <w:lang w:val="en-CH"/>
        </w:rPr>
        <w:t>The pressure decrease</w:t>
      </w:r>
      <w:r w:rsidR="000F3FC9" w:rsidRPr="00763B38">
        <w:rPr>
          <w:rFonts w:ascii="Arial" w:hAnsi="Arial" w:cs="Arial"/>
          <w:sz w:val="22"/>
          <w:szCs w:val="22"/>
          <w:lang w:val="en-CH"/>
        </w:rPr>
        <w:t xml:space="preserve"> indicates energy loss caused by </w:t>
      </w:r>
      <w:r w:rsidRPr="00763B38">
        <w:rPr>
          <w:rFonts w:ascii="Arial" w:hAnsi="Arial" w:cs="Arial"/>
          <w:sz w:val="22"/>
          <w:szCs w:val="22"/>
          <w:lang w:val="en-CH"/>
        </w:rPr>
        <w:t xml:space="preserve">blood viscosity. The rate of pressure decrease is not perfectly linear because the vessel has a varying radius and a tortuous geometry, which produce local changes in flow resistance. </w:t>
      </w:r>
      <w:r w:rsidR="00AA0C55" w:rsidRPr="00763B38">
        <w:rPr>
          <w:rFonts w:ascii="Arial" w:hAnsi="Arial" w:cs="Arial"/>
          <w:sz w:val="22"/>
          <w:szCs w:val="22"/>
          <w:lang w:val="en-CH"/>
        </w:rPr>
        <w:t xml:space="preserve">A slightly steeper pressure decrease is observed near the outlet. This behaviour is likely related to local geometric changes and the prescribed outlet boundary condition. </w:t>
      </w:r>
      <w:r w:rsidR="007D5B59" w:rsidRPr="00763B38">
        <w:rPr>
          <w:rFonts w:ascii="Arial" w:hAnsi="Arial" w:cs="Arial"/>
          <w:sz w:val="22"/>
          <w:szCs w:val="22"/>
          <w:lang w:val="en-CH"/>
        </w:rPr>
        <w:t xml:space="preserve">Overall, the pressure drop </w:t>
      </w:r>
      <w:r w:rsidR="002270BC" w:rsidRPr="00763B38">
        <w:rPr>
          <w:rFonts w:ascii="Arial" w:hAnsi="Arial" w:cs="Arial"/>
          <w:sz w:val="22"/>
          <w:szCs w:val="22"/>
          <w:lang w:val="en-CH"/>
        </w:rPr>
        <w:t>is physically correct and steady</w:t>
      </w:r>
      <w:r w:rsidR="00000CC2" w:rsidRPr="00763B38">
        <w:rPr>
          <w:rFonts w:ascii="Arial" w:hAnsi="Arial" w:cs="Arial"/>
          <w:sz w:val="22"/>
          <w:szCs w:val="22"/>
          <w:lang w:val="en-CH"/>
        </w:rPr>
        <w:t>.</w:t>
      </w:r>
    </w:p>
    <w:p w14:paraId="5F5903C1" w14:textId="77777777" w:rsidR="00993A2F" w:rsidRPr="00763B38" w:rsidRDefault="00200C0C" w:rsidP="004718E3">
      <w:pPr>
        <w:keepNext/>
        <w:spacing w:after="0" w:line="240" w:lineRule="auto"/>
        <w:rPr>
          <w:rFonts w:ascii="Arial" w:hAnsi="Arial" w:cs="Arial"/>
        </w:rPr>
      </w:pPr>
      <w:r w:rsidRPr="00763B38">
        <w:rPr>
          <w:rFonts w:ascii="Arial" w:hAnsi="Arial" w:cs="Arial"/>
        </w:rPr>
        <w:drawing>
          <wp:inline distT="0" distB="0" distL="0" distR="0" wp14:anchorId="2962C263" wp14:editId="50AE6FF1">
            <wp:extent cx="3569547" cy="2164032"/>
            <wp:effectExtent l="0" t="0" r="0" b="8255"/>
            <wp:docPr id="35426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63776" name=""/>
                    <pic:cNvPicPr/>
                  </pic:nvPicPr>
                  <pic:blipFill>
                    <a:blip r:embed="rId27"/>
                    <a:stretch>
                      <a:fillRect/>
                    </a:stretch>
                  </pic:blipFill>
                  <pic:spPr>
                    <a:xfrm>
                      <a:off x="0" y="0"/>
                      <a:ext cx="3582384" cy="2171814"/>
                    </a:xfrm>
                    <a:prstGeom prst="rect">
                      <a:avLst/>
                    </a:prstGeom>
                  </pic:spPr>
                </pic:pic>
              </a:graphicData>
            </a:graphic>
          </wp:inline>
        </w:drawing>
      </w:r>
    </w:p>
    <w:p w14:paraId="7F035841" w14:textId="5B0E3459" w:rsidR="00DC3481" w:rsidRPr="00763B38" w:rsidRDefault="00993A2F"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18</w:t>
      </w:r>
      <w:r w:rsidRPr="00763B38">
        <w:rPr>
          <w:rFonts w:ascii="Arial" w:hAnsi="Arial" w:cs="Arial"/>
        </w:rPr>
        <w:fldChar w:fldCharType="end"/>
      </w:r>
      <w:r w:rsidRPr="00763B38">
        <w:rPr>
          <w:rFonts w:ascii="Arial" w:hAnsi="Arial" w:cs="Arial"/>
        </w:rPr>
        <w:t xml:space="preserve">: Pressure </w:t>
      </w:r>
      <w:r w:rsidR="00455E94" w:rsidRPr="00763B38">
        <w:rPr>
          <w:rFonts w:ascii="Arial" w:hAnsi="Arial" w:cs="Arial"/>
        </w:rPr>
        <w:t>d</w:t>
      </w:r>
      <w:r w:rsidRPr="00763B38">
        <w:rPr>
          <w:rFonts w:ascii="Arial" w:hAnsi="Arial" w:cs="Arial"/>
        </w:rPr>
        <w:t>istribution along the centreline</w:t>
      </w:r>
    </w:p>
    <w:p w14:paraId="628DE84C" w14:textId="0FB49972" w:rsidR="00624C62" w:rsidRPr="00763B38" w:rsidRDefault="00A24A70" w:rsidP="004718E3">
      <w:pPr>
        <w:pStyle w:val="Heading3"/>
        <w:spacing w:before="0" w:after="0" w:line="240" w:lineRule="auto"/>
        <w:rPr>
          <w:rFonts w:ascii="Arial" w:hAnsi="Arial" w:cs="Arial"/>
        </w:rPr>
      </w:pPr>
      <w:bookmarkStart w:id="14" w:name="_Toc233661564"/>
      <w:r w:rsidRPr="00763B38">
        <w:rPr>
          <w:rFonts w:ascii="Arial" w:hAnsi="Arial" w:cs="Arial"/>
        </w:rPr>
        <w:t>3.2.3</w:t>
      </w:r>
      <w:r w:rsidR="00624C62" w:rsidRPr="00763B38">
        <w:rPr>
          <w:rFonts w:ascii="Arial" w:hAnsi="Arial" w:cs="Arial"/>
        </w:rPr>
        <w:t xml:space="preserve"> Velocity</w:t>
      </w:r>
      <w:bookmarkEnd w:id="14"/>
      <w:r w:rsidR="00624C62" w:rsidRPr="00763B38">
        <w:rPr>
          <w:rFonts w:ascii="Arial" w:hAnsi="Arial" w:cs="Arial"/>
        </w:rPr>
        <w:t xml:space="preserve"> </w:t>
      </w:r>
    </w:p>
    <w:p w14:paraId="42023204" w14:textId="3FE9DDBC" w:rsidR="00455E94" w:rsidRPr="00763B38" w:rsidRDefault="00836919" w:rsidP="004718E3">
      <w:pPr>
        <w:spacing w:after="0" w:line="240" w:lineRule="auto"/>
        <w:rPr>
          <w:rFonts w:ascii="Arial" w:hAnsi="Arial" w:cs="Arial"/>
          <w:sz w:val="22"/>
          <w:szCs w:val="22"/>
          <w:lang w:val="en-CH"/>
        </w:rPr>
      </w:pPr>
      <w:r w:rsidRPr="00763B38">
        <w:rPr>
          <w:rFonts w:ascii="Arial" w:hAnsi="Arial" w:cs="Arial"/>
          <w:sz w:val="22"/>
          <w:szCs w:val="22"/>
          <w:lang w:val="en-CH"/>
        </w:rPr>
        <w:t xml:space="preserve">Figure 19 demontrates that </w:t>
      </w:r>
      <w:r w:rsidR="003503E0" w:rsidRPr="00763B38">
        <w:rPr>
          <w:rFonts w:ascii="Arial" w:hAnsi="Arial" w:cs="Arial"/>
          <w:sz w:val="22"/>
          <w:szCs w:val="22"/>
          <w:lang w:val="en-CH"/>
        </w:rPr>
        <w:t xml:space="preserve">the </w:t>
      </w:r>
      <w:r w:rsidR="00841986" w:rsidRPr="00763B38">
        <w:rPr>
          <w:rFonts w:ascii="Arial" w:hAnsi="Arial" w:cs="Arial"/>
          <w:sz w:val="22"/>
          <w:szCs w:val="22"/>
          <w:lang w:val="en-CH"/>
        </w:rPr>
        <w:t xml:space="preserve">velocity varis along the vessel and </w:t>
      </w:r>
      <w:r w:rsidR="003503E0" w:rsidRPr="00763B38">
        <w:rPr>
          <w:rFonts w:ascii="Arial" w:hAnsi="Arial" w:cs="Arial"/>
          <w:sz w:val="22"/>
          <w:szCs w:val="22"/>
          <w:lang w:val="en-CH"/>
        </w:rPr>
        <w:t>increases towards outlet (red color)</w:t>
      </w:r>
      <w:r w:rsidR="00D63E39" w:rsidRPr="00763B38">
        <w:rPr>
          <w:rFonts w:ascii="Arial" w:hAnsi="Arial" w:cs="Arial"/>
          <w:sz w:val="22"/>
          <w:szCs w:val="22"/>
          <w:lang w:val="en-CH"/>
        </w:rPr>
        <w:t>. In the narrower section the higher velocity is present</w:t>
      </w:r>
      <w:r w:rsidR="00761FE5" w:rsidRPr="00763B38">
        <w:rPr>
          <w:rFonts w:ascii="Arial" w:hAnsi="Arial" w:cs="Arial"/>
          <w:sz w:val="22"/>
          <w:szCs w:val="22"/>
          <w:lang w:val="en-CH"/>
        </w:rPr>
        <w:t xml:space="preserve">, while lower velocities are present in the wider regions. </w:t>
      </w:r>
    </w:p>
    <w:p w14:paraId="7E386DAC" w14:textId="77777777" w:rsidR="00F36C7C" w:rsidRPr="00763B38" w:rsidRDefault="00F36C7C" w:rsidP="004718E3">
      <w:pPr>
        <w:keepNext/>
        <w:spacing w:after="0" w:line="240" w:lineRule="auto"/>
        <w:rPr>
          <w:rFonts w:ascii="Arial" w:hAnsi="Arial" w:cs="Arial"/>
        </w:rPr>
      </w:pPr>
      <w:r w:rsidRPr="00763B38">
        <w:rPr>
          <w:rFonts w:ascii="Arial" w:hAnsi="Arial" w:cs="Arial"/>
          <w:noProof/>
          <w:lang w:val="en-US"/>
        </w:rPr>
        <w:drawing>
          <wp:inline distT="0" distB="0" distL="0" distR="0" wp14:anchorId="33435A69" wp14:editId="4E99FE4A">
            <wp:extent cx="3478138" cy="2026392"/>
            <wp:effectExtent l="0" t="0" r="8255" b="0"/>
            <wp:docPr id="16021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2635"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489620" cy="2033081"/>
                    </a:xfrm>
                    <a:prstGeom prst="rect">
                      <a:avLst/>
                    </a:prstGeom>
                  </pic:spPr>
                </pic:pic>
              </a:graphicData>
            </a:graphic>
          </wp:inline>
        </w:drawing>
      </w:r>
    </w:p>
    <w:p w14:paraId="2BA1E9D9" w14:textId="63C4F44F" w:rsidR="00DC3481" w:rsidRPr="00763B38" w:rsidRDefault="00F36C7C"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19</w:t>
      </w:r>
      <w:r w:rsidRPr="00763B38">
        <w:rPr>
          <w:rFonts w:ascii="Arial" w:hAnsi="Arial" w:cs="Arial"/>
        </w:rPr>
        <w:fldChar w:fldCharType="end"/>
      </w:r>
      <w:r w:rsidRPr="00763B38">
        <w:rPr>
          <w:rFonts w:ascii="Arial" w:hAnsi="Arial" w:cs="Arial"/>
        </w:rPr>
        <w:t xml:space="preserve">: Velocity </w:t>
      </w:r>
      <w:r w:rsidR="00836919" w:rsidRPr="00763B38">
        <w:rPr>
          <w:rFonts w:ascii="Arial" w:hAnsi="Arial" w:cs="Arial"/>
        </w:rPr>
        <w:t>flow</w:t>
      </w:r>
      <w:r w:rsidRPr="00763B38">
        <w:rPr>
          <w:rFonts w:ascii="Arial" w:hAnsi="Arial" w:cs="Arial"/>
        </w:rPr>
        <w:t xml:space="preserve"> in OpenFoam</w:t>
      </w:r>
    </w:p>
    <w:p w14:paraId="4F435FB6" w14:textId="77777777" w:rsidR="0001424F" w:rsidRPr="00763B38" w:rsidRDefault="0001424F" w:rsidP="004718E3">
      <w:pPr>
        <w:spacing w:after="0" w:line="240" w:lineRule="auto"/>
        <w:rPr>
          <w:rFonts w:ascii="Arial" w:hAnsi="Arial" w:cs="Arial"/>
        </w:rPr>
      </w:pPr>
    </w:p>
    <w:p w14:paraId="68DA95F2" w14:textId="51AABD41" w:rsidR="00F97B34" w:rsidRPr="00763B38" w:rsidRDefault="00F97B34" w:rsidP="004718E3">
      <w:pPr>
        <w:spacing w:after="0" w:line="240" w:lineRule="auto"/>
        <w:rPr>
          <w:rFonts w:ascii="Arial" w:hAnsi="Arial" w:cs="Arial"/>
          <w:sz w:val="22"/>
          <w:szCs w:val="22"/>
          <w:lang w:val="en-CH"/>
        </w:rPr>
      </w:pPr>
      <w:r w:rsidRPr="00763B38">
        <w:rPr>
          <w:rFonts w:ascii="Arial" w:hAnsi="Arial" w:cs="Arial"/>
          <w:sz w:val="22"/>
          <w:szCs w:val="22"/>
          <w:lang w:val="en-CH"/>
        </w:rPr>
        <w:t xml:space="preserve">Figure X shows the velocity magnitude is not constant along the vessel but varies continuously with the geometry. A gradual increase in velocity is observed from the inlet towards the middle of the vessel, followed by a local maximum before the outlet. This behaviour is consistent with the presence of regions of reduced cross-sectional area, where the flow accelerates to maintain mass conservation. Towards the outlet, the velocity decreases again as the vessel geometry changes. </w:t>
      </w:r>
    </w:p>
    <w:p w14:paraId="0859DF65" w14:textId="77777777" w:rsidR="005406E4" w:rsidRPr="00763B38" w:rsidRDefault="0001424F" w:rsidP="004718E3">
      <w:pPr>
        <w:keepNext/>
        <w:spacing w:after="0" w:line="240" w:lineRule="auto"/>
        <w:rPr>
          <w:rFonts w:ascii="Arial" w:hAnsi="Arial" w:cs="Arial"/>
        </w:rPr>
      </w:pPr>
      <w:r w:rsidRPr="00763B38">
        <w:rPr>
          <w:rFonts w:ascii="Arial" w:hAnsi="Arial" w:cs="Arial"/>
        </w:rPr>
        <w:lastRenderedPageBreak/>
        <w:drawing>
          <wp:inline distT="0" distB="0" distL="0" distR="0" wp14:anchorId="156F1AF8" wp14:editId="75693E6B">
            <wp:extent cx="3515360" cy="2131360"/>
            <wp:effectExtent l="0" t="0" r="8890" b="2540"/>
            <wp:docPr id="16459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503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1511" cy="2135090"/>
                    </a:xfrm>
                    <a:prstGeom prst="rect">
                      <a:avLst/>
                    </a:prstGeom>
                  </pic:spPr>
                </pic:pic>
              </a:graphicData>
            </a:graphic>
          </wp:inline>
        </w:drawing>
      </w:r>
    </w:p>
    <w:p w14:paraId="473F247C" w14:textId="2FEC3E8E" w:rsidR="0001424F" w:rsidRPr="00763B38" w:rsidRDefault="005406E4"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20</w:t>
      </w:r>
      <w:r w:rsidRPr="00763B38">
        <w:rPr>
          <w:rFonts w:ascii="Arial" w:hAnsi="Arial" w:cs="Arial"/>
        </w:rPr>
        <w:fldChar w:fldCharType="end"/>
      </w:r>
      <w:r w:rsidRPr="00763B38">
        <w:rPr>
          <w:rFonts w:ascii="Arial" w:hAnsi="Arial" w:cs="Arial"/>
        </w:rPr>
        <w:t>: Velocity field</w:t>
      </w:r>
    </w:p>
    <w:p w14:paraId="7F9EB0DC" w14:textId="5FD48F92" w:rsidR="00AF1722" w:rsidRPr="00763B38" w:rsidRDefault="007F426F" w:rsidP="004718E3">
      <w:pPr>
        <w:spacing w:after="0" w:line="240" w:lineRule="auto"/>
        <w:rPr>
          <w:rFonts w:ascii="Arial" w:hAnsi="Arial" w:cs="Arial"/>
          <w:sz w:val="22"/>
          <w:szCs w:val="22"/>
          <w:lang w:val="en-CH"/>
        </w:rPr>
      </w:pPr>
      <w:r w:rsidRPr="00763B38">
        <w:rPr>
          <w:rFonts w:ascii="Arial" w:hAnsi="Arial" w:cs="Arial"/>
          <w:sz w:val="22"/>
          <w:szCs w:val="22"/>
          <w:lang w:val="en-CH"/>
        </w:rPr>
        <w:t xml:space="preserve">Figure X demonstrates the overview of the </w:t>
      </w:r>
      <w:r w:rsidR="005E70E8" w:rsidRPr="00763B38">
        <w:rPr>
          <w:rFonts w:ascii="Arial" w:hAnsi="Arial" w:cs="Arial"/>
          <w:sz w:val="22"/>
          <w:szCs w:val="22"/>
          <w:lang w:val="en-CH"/>
        </w:rPr>
        <w:t>parameters</w:t>
      </w:r>
      <w:r w:rsidRPr="00763B38">
        <w:rPr>
          <w:rFonts w:ascii="Arial" w:hAnsi="Arial" w:cs="Arial"/>
          <w:sz w:val="22"/>
          <w:szCs w:val="22"/>
          <w:lang w:val="en-CH"/>
        </w:rPr>
        <w:t xml:space="preserve"> in the </w:t>
      </w:r>
      <w:r w:rsidR="005E70E8" w:rsidRPr="00763B38">
        <w:rPr>
          <w:rFonts w:ascii="Arial" w:hAnsi="Arial" w:cs="Arial"/>
          <w:sz w:val="22"/>
          <w:szCs w:val="22"/>
          <w:lang w:val="en-CH"/>
        </w:rPr>
        <w:t>tortuous vessel:</w:t>
      </w:r>
    </w:p>
    <w:p w14:paraId="4F4AD9AC" w14:textId="77777777" w:rsidR="005E70E8" w:rsidRPr="00763B38" w:rsidRDefault="006D6D0E" w:rsidP="004718E3">
      <w:pPr>
        <w:keepNext/>
        <w:spacing w:after="0" w:line="240" w:lineRule="auto"/>
        <w:rPr>
          <w:rFonts w:ascii="Arial" w:hAnsi="Arial" w:cs="Arial"/>
        </w:rPr>
      </w:pPr>
      <w:r w:rsidRPr="00763B38">
        <w:rPr>
          <w:rFonts w:ascii="Arial" w:hAnsi="Arial" w:cs="Arial"/>
        </w:rPr>
        <w:drawing>
          <wp:inline distT="0" distB="0" distL="0" distR="0" wp14:anchorId="5E3E98A7" wp14:editId="187ED213">
            <wp:extent cx="1490133" cy="1635190"/>
            <wp:effectExtent l="0" t="0" r="0" b="3175"/>
            <wp:docPr id="536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7269" name=""/>
                    <pic:cNvPicPr/>
                  </pic:nvPicPr>
                  <pic:blipFill>
                    <a:blip r:embed="rId30"/>
                    <a:stretch>
                      <a:fillRect/>
                    </a:stretch>
                  </pic:blipFill>
                  <pic:spPr>
                    <a:xfrm>
                      <a:off x="0" y="0"/>
                      <a:ext cx="1494216" cy="1639671"/>
                    </a:xfrm>
                    <a:prstGeom prst="rect">
                      <a:avLst/>
                    </a:prstGeom>
                  </pic:spPr>
                </pic:pic>
              </a:graphicData>
            </a:graphic>
          </wp:inline>
        </w:drawing>
      </w:r>
    </w:p>
    <w:p w14:paraId="0050D331" w14:textId="3A0B0ABD" w:rsidR="00DA0BAE" w:rsidRPr="00763B38" w:rsidRDefault="005E70E8"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21</w:t>
      </w:r>
      <w:r w:rsidRPr="00763B38">
        <w:rPr>
          <w:rFonts w:ascii="Arial" w:hAnsi="Arial" w:cs="Arial"/>
        </w:rPr>
        <w:fldChar w:fldCharType="end"/>
      </w:r>
      <w:r w:rsidRPr="00763B38">
        <w:rPr>
          <w:rFonts w:ascii="Arial" w:hAnsi="Arial" w:cs="Arial"/>
        </w:rPr>
        <w:t>: CFD simulation summary</w:t>
      </w:r>
    </w:p>
    <w:p w14:paraId="655FB2FF" w14:textId="77777777" w:rsidR="0025205F" w:rsidRPr="00763B38" w:rsidRDefault="0025205F" w:rsidP="0025205F">
      <w:pPr>
        <w:rPr>
          <w:rFonts w:ascii="Arial" w:hAnsi="Arial" w:cs="Arial"/>
        </w:rPr>
      </w:pPr>
    </w:p>
    <w:p w14:paraId="0D905D5E" w14:textId="7DB734C9" w:rsidR="005F2A09" w:rsidRPr="00763B38" w:rsidRDefault="00F80EBA" w:rsidP="004718E3">
      <w:pPr>
        <w:pStyle w:val="Heading2"/>
        <w:spacing w:before="0" w:after="0" w:line="240" w:lineRule="auto"/>
        <w:rPr>
          <w:rFonts w:ascii="Arial" w:hAnsi="Arial" w:cs="Arial"/>
        </w:rPr>
      </w:pPr>
      <w:bookmarkStart w:id="15" w:name="_Toc233661565"/>
      <w:r w:rsidRPr="00763B38">
        <w:rPr>
          <w:rFonts w:ascii="Arial" w:hAnsi="Arial" w:cs="Arial"/>
        </w:rPr>
        <w:t>3.</w:t>
      </w:r>
      <w:r w:rsidR="00E55EF7" w:rsidRPr="00763B38">
        <w:rPr>
          <w:rFonts w:ascii="Arial" w:hAnsi="Arial" w:cs="Arial"/>
        </w:rPr>
        <w:t>3</w:t>
      </w:r>
      <w:r w:rsidRPr="00763B38">
        <w:rPr>
          <w:rFonts w:ascii="Arial" w:hAnsi="Arial" w:cs="Arial"/>
        </w:rPr>
        <w:t xml:space="preserve"> </w:t>
      </w:r>
      <w:r w:rsidR="00624C62" w:rsidRPr="00763B38">
        <w:rPr>
          <w:rFonts w:ascii="Arial" w:hAnsi="Arial" w:cs="Arial"/>
        </w:rPr>
        <w:t>Model Comparison</w:t>
      </w:r>
      <w:bookmarkEnd w:id="15"/>
    </w:p>
    <w:p w14:paraId="10BE3441" w14:textId="6D22E269" w:rsidR="0091747C" w:rsidRPr="00763B38" w:rsidRDefault="0091747C" w:rsidP="003F07E4">
      <w:pPr>
        <w:pStyle w:val="Heading3"/>
        <w:spacing w:before="0" w:after="0" w:line="240" w:lineRule="auto"/>
        <w:rPr>
          <w:rFonts w:ascii="Arial" w:hAnsi="Arial" w:cs="Arial"/>
        </w:rPr>
      </w:pPr>
      <w:r w:rsidRPr="00763B38">
        <w:rPr>
          <w:rFonts w:ascii="Arial" w:hAnsi="Arial" w:cs="Arial"/>
        </w:rPr>
        <w:t>3.3.1 Pressure Profile</w:t>
      </w:r>
    </w:p>
    <w:p w14:paraId="49041C15" w14:textId="45E90066" w:rsidR="00EB5E62" w:rsidRPr="00763B38" w:rsidRDefault="00EB5E62" w:rsidP="00B04BAE">
      <w:pPr>
        <w:spacing w:after="0" w:line="240" w:lineRule="auto"/>
        <w:jc w:val="both"/>
        <w:rPr>
          <w:rFonts w:ascii="Arial" w:hAnsi="Arial" w:cs="Arial"/>
          <w:sz w:val="22"/>
          <w:szCs w:val="22"/>
          <w:lang w:val="en-CH"/>
        </w:rPr>
      </w:pPr>
      <w:r w:rsidRPr="00763B38">
        <w:rPr>
          <w:rFonts w:ascii="Arial" w:hAnsi="Arial" w:cs="Arial"/>
          <w:sz w:val="22"/>
          <w:szCs w:val="22"/>
          <w:lang w:val="en-CH"/>
        </w:rPr>
        <w:t>Figure 22 compares the pressure-loss profiles</w:t>
      </w:r>
      <w:r w:rsidRPr="00763B38">
        <w:rPr>
          <w:rFonts w:ascii="Arial" w:hAnsi="Arial" w:cs="Arial"/>
          <w:sz w:val="22"/>
          <w:szCs w:val="22"/>
          <w:lang w:val="en-CH"/>
        </w:rPr>
        <w:t xml:space="preserve">. </w:t>
      </w:r>
      <w:r w:rsidRPr="00763B38">
        <w:rPr>
          <w:rFonts w:ascii="Arial" w:hAnsi="Arial" w:cs="Arial"/>
          <w:sz w:val="22"/>
          <w:szCs w:val="22"/>
          <w:lang w:val="en-CH"/>
        </w:rPr>
        <w:t xml:space="preserve">The analytical solution </w:t>
      </w:r>
      <w:r w:rsidRPr="00763B38">
        <w:rPr>
          <w:rFonts w:ascii="Arial" w:hAnsi="Arial" w:cs="Arial"/>
          <w:sz w:val="22"/>
          <w:szCs w:val="22"/>
          <w:lang w:val="en-CH"/>
        </w:rPr>
        <w:t>shows</w:t>
      </w:r>
      <w:r w:rsidRPr="00763B38">
        <w:rPr>
          <w:rFonts w:ascii="Arial" w:hAnsi="Arial" w:cs="Arial"/>
          <w:sz w:val="22"/>
          <w:szCs w:val="22"/>
          <w:lang w:val="en-CH"/>
        </w:rPr>
        <w:t xml:space="preserve"> a linear pressure-loss distribution because it assumes a straight vessel with a constant pressure gradient. </w:t>
      </w:r>
      <w:proofErr w:type="gramStart"/>
      <w:r w:rsidRPr="00763B38">
        <w:rPr>
          <w:rFonts w:ascii="Arial" w:hAnsi="Arial" w:cs="Arial"/>
          <w:sz w:val="22"/>
          <w:szCs w:val="22"/>
          <w:lang w:val="en-CH"/>
        </w:rPr>
        <w:t>Both 0D</w:t>
      </w:r>
      <w:proofErr w:type="gramEnd"/>
      <w:r w:rsidRPr="00763B38">
        <w:rPr>
          <w:rFonts w:ascii="Arial" w:hAnsi="Arial" w:cs="Arial"/>
          <w:sz w:val="22"/>
          <w:szCs w:val="22"/>
          <w:lang w:val="en-CH"/>
        </w:rPr>
        <w:t xml:space="preserve"> models predict very similar pressure-loss profiles, </w:t>
      </w:r>
      <w:r w:rsidRPr="00763B38">
        <w:rPr>
          <w:rFonts w:ascii="Arial" w:hAnsi="Arial" w:cs="Arial"/>
          <w:sz w:val="22"/>
          <w:szCs w:val="22"/>
          <w:lang w:val="en-CH"/>
        </w:rPr>
        <w:t>suggesting</w:t>
      </w:r>
      <w:r w:rsidRPr="00763B38">
        <w:rPr>
          <w:rFonts w:ascii="Arial" w:hAnsi="Arial" w:cs="Arial"/>
          <w:sz w:val="22"/>
          <w:szCs w:val="22"/>
          <w:lang w:val="en-CH"/>
        </w:rPr>
        <w:t xml:space="preserve"> that reducing the discretisation from 123 to 50 segments has only a minor influence on the predicted pressure distribution. The FirstBlood model predicts a continuous pressure profile with a slightly lower total pressure loss than the 0D models. In contrast, the CFD </w:t>
      </w:r>
      <w:r w:rsidR="00B04BAE" w:rsidRPr="00763B38">
        <w:rPr>
          <w:rFonts w:ascii="Arial" w:hAnsi="Arial" w:cs="Arial"/>
          <w:sz w:val="22"/>
          <w:szCs w:val="22"/>
          <w:lang w:val="en-CH"/>
        </w:rPr>
        <w:t>model</w:t>
      </w:r>
      <w:r w:rsidRPr="00763B38">
        <w:rPr>
          <w:rFonts w:ascii="Arial" w:hAnsi="Arial" w:cs="Arial"/>
          <w:sz w:val="22"/>
          <w:szCs w:val="22"/>
          <w:lang w:val="en-CH"/>
        </w:rPr>
        <w:t xml:space="preserve"> shows a larger pressure loss, </w:t>
      </w:r>
      <w:r w:rsidR="00B04BAE" w:rsidRPr="00763B38">
        <w:rPr>
          <w:rFonts w:ascii="Arial" w:hAnsi="Arial" w:cs="Arial"/>
          <w:sz w:val="22"/>
          <w:szCs w:val="22"/>
          <w:lang w:val="en-CH"/>
        </w:rPr>
        <w:t>showing</w:t>
      </w:r>
      <w:r w:rsidRPr="00763B38">
        <w:rPr>
          <w:rFonts w:ascii="Arial" w:hAnsi="Arial" w:cs="Arial"/>
          <w:sz w:val="22"/>
          <w:szCs w:val="22"/>
          <w:lang w:val="en-CH"/>
        </w:rPr>
        <w:t xml:space="preserve"> in an overall pressure drop of approximately 356 Pa compared with 166-174 Pa for the reduced-order models. </w:t>
      </w:r>
    </w:p>
    <w:p w14:paraId="4F04F813" w14:textId="77777777" w:rsidR="0088597F" w:rsidRPr="00763B38" w:rsidRDefault="0088597F" w:rsidP="0088597F">
      <w:pPr>
        <w:spacing w:after="0" w:line="240" w:lineRule="auto"/>
        <w:jc w:val="both"/>
        <w:rPr>
          <w:rFonts w:ascii="Arial" w:hAnsi="Arial" w:cs="Arial"/>
          <w:sz w:val="22"/>
          <w:szCs w:val="22"/>
          <w:lang w:val="en-CH"/>
        </w:rPr>
      </w:pPr>
    </w:p>
    <w:p w14:paraId="24D1CAAC" w14:textId="77777777" w:rsidR="00756D11" w:rsidRPr="00763B38" w:rsidRDefault="0091747C" w:rsidP="004718E3">
      <w:pPr>
        <w:keepNext/>
        <w:spacing w:after="0" w:line="240" w:lineRule="auto"/>
        <w:rPr>
          <w:rFonts w:ascii="Arial" w:hAnsi="Arial" w:cs="Arial"/>
        </w:rPr>
      </w:pPr>
      <w:r w:rsidRPr="00763B38">
        <w:rPr>
          <w:rFonts w:ascii="Arial" w:hAnsi="Arial" w:cs="Arial"/>
        </w:rPr>
        <w:drawing>
          <wp:inline distT="0" distB="0" distL="0" distR="0" wp14:anchorId="7399AB9D" wp14:editId="6A1CC39C">
            <wp:extent cx="4013609" cy="2175641"/>
            <wp:effectExtent l="0" t="0" r="6350" b="0"/>
            <wp:docPr id="6709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10228"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016814" cy="2177378"/>
                    </a:xfrm>
                    <a:prstGeom prst="rect">
                      <a:avLst/>
                    </a:prstGeom>
                  </pic:spPr>
                </pic:pic>
              </a:graphicData>
            </a:graphic>
          </wp:inline>
        </w:drawing>
      </w:r>
    </w:p>
    <w:p w14:paraId="484B1F18" w14:textId="1236F0A8" w:rsidR="0091747C" w:rsidRPr="00763B38" w:rsidRDefault="00756D11"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22</w:t>
      </w:r>
      <w:r w:rsidRPr="00763B38">
        <w:rPr>
          <w:rFonts w:ascii="Arial" w:hAnsi="Arial" w:cs="Arial"/>
        </w:rPr>
        <w:fldChar w:fldCharType="end"/>
      </w:r>
      <w:r w:rsidRPr="00763B38">
        <w:rPr>
          <w:rFonts w:ascii="Arial" w:hAnsi="Arial" w:cs="Arial"/>
        </w:rPr>
        <w:t xml:space="preserve">: Pressure profile </w:t>
      </w:r>
      <w:r w:rsidR="001C34ED" w:rsidRPr="00763B38">
        <w:rPr>
          <w:rFonts w:ascii="Arial" w:hAnsi="Arial" w:cs="Arial"/>
        </w:rPr>
        <w:t>c</w:t>
      </w:r>
      <w:r w:rsidRPr="00763B38">
        <w:rPr>
          <w:rFonts w:ascii="Arial" w:hAnsi="Arial" w:cs="Arial"/>
        </w:rPr>
        <w:t>omparison</w:t>
      </w:r>
    </w:p>
    <w:p w14:paraId="52544EE6" w14:textId="01619E98" w:rsidR="0044128A" w:rsidRPr="00763B38" w:rsidRDefault="0044128A" w:rsidP="009631AD">
      <w:pPr>
        <w:spacing w:after="0" w:line="240" w:lineRule="auto"/>
        <w:jc w:val="both"/>
        <w:rPr>
          <w:rFonts w:ascii="Arial" w:hAnsi="Arial" w:cs="Arial"/>
          <w:lang w:val="en-CH"/>
        </w:rPr>
      </w:pPr>
      <w:r w:rsidRPr="00763B38">
        <w:rPr>
          <w:rFonts w:ascii="Arial" w:hAnsi="Arial" w:cs="Arial"/>
          <w:lang w:val="en-CH"/>
        </w:rPr>
        <w:lastRenderedPageBreak/>
        <w:t xml:space="preserve">Figure 23 compares the total pressure drop predicted by all models. The analytical and native 0D models produce almost identical pressure drops of approximately 174 Pa. Reducing the discretisation to 50 segments decreases the predicted pressure drop only slightly to approximately 169 Pa. The FirstBlood model predicts the lowest pressure drop (166 Pa), while the CFD simulation predicts a larger value of 356 Pa. Therefore, all reduced-order models underestimate the pressure losses observed in the CFD simulation. </w:t>
      </w:r>
    </w:p>
    <w:p w14:paraId="198676BB" w14:textId="77777777" w:rsidR="00043B24" w:rsidRPr="00763B38" w:rsidRDefault="00043B24" w:rsidP="004718E3">
      <w:pPr>
        <w:spacing w:after="0" w:line="240" w:lineRule="auto"/>
        <w:rPr>
          <w:rFonts w:ascii="Arial" w:hAnsi="Arial" w:cs="Arial"/>
          <w:lang w:val="en-CH"/>
        </w:rPr>
      </w:pPr>
    </w:p>
    <w:p w14:paraId="7AADB962" w14:textId="77777777" w:rsidR="00EB5E62" w:rsidRPr="00763B38" w:rsidRDefault="00043B24" w:rsidP="00EB5E62">
      <w:pPr>
        <w:keepNext/>
        <w:spacing w:after="0" w:line="240" w:lineRule="auto"/>
        <w:rPr>
          <w:rFonts w:ascii="Arial" w:hAnsi="Arial" w:cs="Arial"/>
        </w:rPr>
      </w:pPr>
      <w:r w:rsidRPr="00763B38">
        <w:rPr>
          <w:rFonts w:ascii="Arial" w:hAnsi="Arial" w:cs="Arial"/>
        </w:rPr>
        <w:drawing>
          <wp:inline distT="0" distB="0" distL="0" distR="0" wp14:anchorId="6666237F" wp14:editId="2C0DC2CC">
            <wp:extent cx="4125890" cy="2302020"/>
            <wp:effectExtent l="0" t="0" r="8255" b="3175"/>
            <wp:docPr id="7573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8588"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125890" cy="2302020"/>
                    </a:xfrm>
                    <a:prstGeom prst="rect">
                      <a:avLst/>
                    </a:prstGeom>
                  </pic:spPr>
                </pic:pic>
              </a:graphicData>
            </a:graphic>
          </wp:inline>
        </w:drawing>
      </w:r>
    </w:p>
    <w:p w14:paraId="5F9DF6D7" w14:textId="5BAF726A" w:rsidR="00043B24" w:rsidRPr="00763B38" w:rsidRDefault="00EB5E62" w:rsidP="00EB5E62">
      <w:pPr>
        <w:pStyle w:val="Caption"/>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Pr="00763B38">
        <w:rPr>
          <w:rFonts w:ascii="Arial" w:hAnsi="Arial" w:cs="Arial"/>
          <w:noProof/>
        </w:rPr>
        <w:t>23</w:t>
      </w:r>
      <w:r w:rsidRPr="00763B38">
        <w:rPr>
          <w:rFonts w:ascii="Arial" w:hAnsi="Arial" w:cs="Arial"/>
        </w:rPr>
        <w:fldChar w:fldCharType="end"/>
      </w:r>
      <w:r w:rsidRPr="00763B38">
        <w:rPr>
          <w:rFonts w:ascii="Arial" w:hAnsi="Arial" w:cs="Arial"/>
        </w:rPr>
        <w:t>: Pressure drop difference</w:t>
      </w:r>
    </w:p>
    <w:p w14:paraId="6D3C72E4" w14:textId="00344D34" w:rsidR="00043B24" w:rsidRPr="00763B38" w:rsidRDefault="00043B24" w:rsidP="004718E3">
      <w:pPr>
        <w:spacing w:after="0" w:line="240" w:lineRule="auto"/>
        <w:rPr>
          <w:rFonts w:ascii="Arial" w:hAnsi="Arial" w:cs="Arial"/>
        </w:rPr>
      </w:pPr>
    </w:p>
    <w:p w14:paraId="5FFCB54F" w14:textId="77777777" w:rsidR="00AC3CF3" w:rsidRPr="00763B38" w:rsidRDefault="00AC3CF3" w:rsidP="004718E3">
      <w:pPr>
        <w:spacing w:after="0" w:line="240" w:lineRule="auto"/>
        <w:rPr>
          <w:rFonts w:ascii="Arial" w:hAnsi="Arial" w:cs="Arial"/>
        </w:rPr>
      </w:pPr>
    </w:p>
    <w:p w14:paraId="74444E70" w14:textId="72A0C53E" w:rsidR="00624C62" w:rsidRPr="00763B38" w:rsidRDefault="000C6A91" w:rsidP="004718E3">
      <w:pPr>
        <w:pStyle w:val="Heading3"/>
        <w:spacing w:before="0" w:after="0" w:line="240" w:lineRule="auto"/>
        <w:rPr>
          <w:rFonts w:ascii="Arial" w:hAnsi="Arial" w:cs="Arial"/>
        </w:rPr>
      </w:pPr>
      <w:r w:rsidRPr="00763B38">
        <w:rPr>
          <w:rFonts w:ascii="Arial" w:hAnsi="Arial" w:cs="Arial"/>
        </w:rPr>
        <w:t xml:space="preserve">3.3.1 </w:t>
      </w:r>
      <w:r w:rsidR="00252375" w:rsidRPr="00763B38">
        <w:rPr>
          <w:rFonts w:ascii="Arial" w:hAnsi="Arial" w:cs="Arial"/>
        </w:rPr>
        <w:t>Hydraulic Resistance</w:t>
      </w:r>
    </w:p>
    <w:p w14:paraId="790E7D69" w14:textId="7080ED78" w:rsidR="007D2493" w:rsidRPr="00763B38" w:rsidRDefault="007D2493" w:rsidP="007D2493">
      <w:pPr>
        <w:keepNext/>
        <w:spacing w:after="0" w:line="240" w:lineRule="auto"/>
        <w:rPr>
          <w:rFonts w:ascii="Arial" w:hAnsi="Arial" w:cs="Arial"/>
          <w:sz w:val="22"/>
          <w:szCs w:val="22"/>
          <w:lang w:val="en-CH"/>
        </w:rPr>
      </w:pPr>
      <w:r w:rsidRPr="00763B38">
        <w:rPr>
          <w:rFonts w:ascii="Arial" w:hAnsi="Arial" w:cs="Arial"/>
          <w:sz w:val="22"/>
          <w:szCs w:val="22"/>
          <w:lang w:val="en-CH"/>
        </w:rPr>
        <w:t>Figure 24 compares the hydraulic resistanc</w:t>
      </w:r>
      <w:r w:rsidRPr="00763B38">
        <w:rPr>
          <w:rFonts w:ascii="Arial" w:hAnsi="Arial" w:cs="Arial"/>
          <w:sz w:val="22"/>
          <w:szCs w:val="22"/>
          <w:lang w:val="en-CH"/>
        </w:rPr>
        <w:t xml:space="preserve">e. </w:t>
      </w:r>
      <w:r w:rsidRPr="00763B38">
        <w:rPr>
          <w:rFonts w:ascii="Arial" w:hAnsi="Arial" w:cs="Arial"/>
          <w:sz w:val="22"/>
          <w:szCs w:val="22"/>
          <w:lang w:val="en-CH"/>
        </w:rPr>
        <w:t>The analytical and native 0D models predict almost identical hydraulic resistance, whereas the coarsened 0D model and the FirstBlood model produce slightly lower values. The CFD simulation predicts a hydraulic resistance of 3.476 × 10⁸ Pa·s/m³, which is approximately twice the value predicted by all reduced-order models.</w:t>
      </w:r>
      <w:r w:rsidR="00824E43" w:rsidRPr="00763B38">
        <w:rPr>
          <w:rFonts w:ascii="Arial" w:hAnsi="Arial" w:cs="Arial"/>
          <w:sz w:val="22"/>
          <w:szCs w:val="22"/>
          <w:lang w:val="en-CH"/>
        </w:rPr>
        <w:t xml:space="preserve"> N</w:t>
      </w:r>
      <w:r w:rsidRPr="00763B38">
        <w:rPr>
          <w:rFonts w:ascii="Arial" w:hAnsi="Arial" w:cs="Arial"/>
          <w:sz w:val="22"/>
          <w:szCs w:val="22"/>
          <w:lang w:val="en-CH"/>
        </w:rPr>
        <w:t xml:space="preserve">one of the reduced-order models reproduces the hydraulic resistance obtained from the three-dimensional CFD simulation. </w:t>
      </w:r>
    </w:p>
    <w:p w14:paraId="66464367" w14:textId="77777777" w:rsidR="00824E43" w:rsidRPr="00763B38" w:rsidRDefault="00824E43" w:rsidP="007D2493">
      <w:pPr>
        <w:keepNext/>
        <w:spacing w:after="0" w:line="240" w:lineRule="auto"/>
        <w:rPr>
          <w:rFonts w:ascii="Arial" w:hAnsi="Arial" w:cs="Arial"/>
          <w:sz w:val="22"/>
          <w:szCs w:val="22"/>
          <w:lang w:val="en-CH"/>
        </w:rPr>
      </w:pPr>
    </w:p>
    <w:p w14:paraId="6EEBEF8C" w14:textId="77777777" w:rsidR="00252375" w:rsidRPr="00763B38" w:rsidRDefault="00252375" w:rsidP="004718E3">
      <w:pPr>
        <w:keepNext/>
        <w:spacing w:after="0" w:line="240" w:lineRule="auto"/>
        <w:rPr>
          <w:rFonts w:ascii="Arial" w:hAnsi="Arial" w:cs="Arial"/>
        </w:rPr>
      </w:pPr>
      <w:r w:rsidRPr="00763B38">
        <w:rPr>
          <w:rFonts w:ascii="Arial" w:hAnsi="Arial" w:cs="Arial"/>
        </w:rPr>
        <w:drawing>
          <wp:inline distT="0" distB="0" distL="0" distR="0" wp14:anchorId="41829FFD" wp14:editId="47A42BE2">
            <wp:extent cx="3968246" cy="2214063"/>
            <wp:effectExtent l="0" t="0" r="0" b="0"/>
            <wp:docPr id="23258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8637"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968246" cy="2214063"/>
                    </a:xfrm>
                    <a:prstGeom prst="rect">
                      <a:avLst/>
                    </a:prstGeom>
                  </pic:spPr>
                </pic:pic>
              </a:graphicData>
            </a:graphic>
          </wp:inline>
        </w:drawing>
      </w:r>
    </w:p>
    <w:p w14:paraId="69A7D141" w14:textId="6885F21F" w:rsidR="00252375" w:rsidRPr="00763B38" w:rsidRDefault="00252375" w:rsidP="004718E3">
      <w:pPr>
        <w:pStyle w:val="Caption"/>
        <w:spacing w:after="0"/>
        <w:rPr>
          <w:rFonts w:ascii="Arial" w:hAnsi="Arial" w:cs="Arial"/>
        </w:rPr>
      </w:pPr>
      <w:r w:rsidRPr="00763B38">
        <w:rPr>
          <w:rFonts w:ascii="Arial" w:hAnsi="Arial" w:cs="Arial"/>
        </w:rPr>
        <w:t xml:space="preserve">Figure </w:t>
      </w:r>
      <w:r w:rsidRPr="00763B38">
        <w:rPr>
          <w:rFonts w:ascii="Arial" w:hAnsi="Arial" w:cs="Arial"/>
        </w:rPr>
        <w:fldChar w:fldCharType="begin"/>
      </w:r>
      <w:r w:rsidRPr="00763B38">
        <w:rPr>
          <w:rFonts w:ascii="Arial" w:hAnsi="Arial" w:cs="Arial"/>
        </w:rPr>
        <w:instrText xml:space="preserve"> SEQ Figure \* ARABIC </w:instrText>
      </w:r>
      <w:r w:rsidRPr="00763B38">
        <w:rPr>
          <w:rFonts w:ascii="Arial" w:hAnsi="Arial" w:cs="Arial"/>
        </w:rPr>
        <w:fldChar w:fldCharType="separate"/>
      </w:r>
      <w:r w:rsidR="00EB5E62" w:rsidRPr="00763B38">
        <w:rPr>
          <w:rFonts w:ascii="Arial" w:hAnsi="Arial" w:cs="Arial"/>
          <w:noProof/>
        </w:rPr>
        <w:t>24</w:t>
      </w:r>
      <w:r w:rsidRPr="00763B38">
        <w:rPr>
          <w:rFonts w:ascii="Arial" w:hAnsi="Arial" w:cs="Arial"/>
        </w:rPr>
        <w:fldChar w:fldCharType="end"/>
      </w:r>
      <w:r w:rsidRPr="00763B38">
        <w:rPr>
          <w:rFonts w:ascii="Arial" w:hAnsi="Arial" w:cs="Arial"/>
        </w:rPr>
        <w:t>: Hydraulic resistance among models</w:t>
      </w:r>
    </w:p>
    <w:p w14:paraId="58FF3F6D" w14:textId="77777777" w:rsidR="00DA0BAE" w:rsidRPr="00763B38" w:rsidRDefault="00DA0BAE" w:rsidP="004718E3">
      <w:pPr>
        <w:spacing w:after="0" w:line="240" w:lineRule="auto"/>
        <w:rPr>
          <w:rFonts w:ascii="Arial" w:hAnsi="Arial" w:cs="Arial"/>
        </w:rPr>
      </w:pPr>
    </w:p>
    <w:p w14:paraId="23E6DE00" w14:textId="77777777" w:rsidR="00AC3CF3" w:rsidRPr="00763B38" w:rsidRDefault="00AC3CF3" w:rsidP="004718E3">
      <w:pPr>
        <w:spacing w:after="0" w:line="240" w:lineRule="auto"/>
        <w:rPr>
          <w:rFonts w:ascii="Arial" w:hAnsi="Arial" w:cs="Arial"/>
        </w:rPr>
      </w:pPr>
    </w:p>
    <w:p w14:paraId="2BB4D2E6" w14:textId="1E71E90C" w:rsidR="00284A4E" w:rsidRPr="00763B38" w:rsidRDefault="009B5EAF" w:rsidP="004718E3">
      <w:pPr>
        <w:pStyle w:val="Heading1"/>
        <w:numPr>
          <w:ilvl w:val="0"/>
          <w:numId w:val="1"/>
        </w:numPr>
        <w:spacing w:before="0" w:after="0" w:line="240" w:lineRule="auto"/>
        <w:rPr>
          <w:rFonts w:ascii="Arial" w:hAnsi="Arial" w:cs="Arial"/>
        </w:rPr>
      </w:pPr>
      <w:r w:rsidRPr="00763B38">
        <w:rPr>
          <w:rFonts w:ascii="Arial" w:hAnsi="Arial" w:cs="Arial"/>
        </w:rPr>
        <w:lastRenderedPageBreak/>
        <w:t>Discussion</w:t>
      </w:r>
    </w:p>
    <w:p w14:paraId="182E196A" w14:textId="77777777" w:rsidR="006464D2" w:rsidRPr="00763B38" w:rsidRDefault="006464D2" w:rsidP="006464D2">
      <w:pPr>
        <w:pStyle w:val="NormalWeb"/>
        <w:rPr>
          <w:rFonts w:ascii="Arial" w:hAnsi="Arial" w:cs="Arial"/>
          <w:sz w:val="22"/>
          <w:szCs w:val="22"/>
        </w:rPr>
      </w:pPr>
      <w:r w:rsidRPr="00763B38">
        <w:rPr>
          <w:rFonts w:ascii="Arial" w:hAnsi="Arial" w:cs="Arial"/>
          <w:sz w:val="22"/>
          <w:szCs w:val="22"/>
        </w:rPr>
        <w:t xml:space="preserve">Before interpreting the differences between the reduced-order models and the CFD simulation, the complete comparison workflow was verified. Fluid properties, vessel geometry, boundary conditions and post-processing were found to be consistent between OpenFOAM, FirstBlood and the 0D models. Numerical verification confirmed mass conservation, steady-state convergence and negligible numerical errors. Therefore, the differences observed between the reduced-order models and CFD are unlikely to originate from implementation or processing errors. </w:t>
      </w:r>
    </w:p>
    <w:p w14:paraId="0393E8F7" w14:textId="77777777" w:rsidR="0030082D" w:rsidRDefault="000A7EB3" w:rsidP="006464D2">
      <w:pPr>
        <w:pStyle w:val="NormalWeb"/>
        <w:rPr>
          <w:rFonts w:ascii="Arial" w:hAnsi="Arial" w:cs="Arial"/>
          <w:sz w:val="22"/>
          <w:szCs w:val="22"/>
        </w:rPr>
      </w:pPr>
      <w:r>
        <w:rPr>
          <w:rFonts w:ascii="Arial" w:hAnsi="Arial" w:cs="Arial"/>
          <w:sz w:val="22"/>
          <w:szCs w:val="22"/>
        </w:rPr>
        <w:t>Suprisingly, FirstBlod</w:t>
      </w:r>
      <w:r w:rsidR="004C1048">
        <w:rPr>
          <w:rFonts w:ascii="Arial" w:hAnsi="Arial" w:cs="Arial"/>
          <w:sz w:val="22"/>
          <w:szCs w:val="22"/>
        </w:rPr>
        <w:t xml:space="preserve"> model results were not improved in comparison to the 0D modals. </w:t>
      </w:r>
      <w:r w:rsidR="006464D2" w:rsidRPr="00763B38">
        <w:rPr>
          <w:rFonts w:ascii="Arial" w:hAnsi="Arial" w:cs="Arial"/>
          <w:sz w:val="22"/>
          <w:szCs w:val="22"/>
        </w:rPr>
        <w:t>Although FirstBlood solves the one-dimensional conservation equations for mass and momentum, it represents only cross-sectional averaged quantities.</w:t>
      </w:r>
      <w:r w:rsidR="004C1048">
        <w:rPr>
          <w:rFonts w:ascii="Arial" w:hAnsi="Arial" w:cs="Arial"/>
          <w:sz w:val="22"/>
          <w:szCs w:val="22"/>
        </w:rPr>
        <w:t xml:space="preserve"> </w:t>
      </w:r>
      <w:proofErr w:type="gramStart"/>
      <w:r w:rsidR="00AB68DD">
        <w:rPr>
          <w:rFonts w:ascii="Arial" w:hAnsi="Arial" w:cs="Arial"/>
          <w:sz w:val="22"/>
          <w:szCs w:val="22"/>
        </w:rPr>
        <w:t>Therefore</w:t>
      </w:r>
      <w:proofErr w:type="gramEnd"/>
      <w:r w:rsidR="00AB68DD">
        <w:rPr>
          <w:rFonts w:ascii="Arial" w:hAnsi="Arial" w:cs="Arial"/>
          <w:sz w:val="22"/>
          <w:szCs w:val="22"/>
        </w:rPr>
        <w:t xml:space="preserve"> such mechanisms as </w:t>
      </w:r>
      <w:r w:rsidR="006464D2" w:rsidRPr="00763B38">
        <w:rPr>
          <w:rFonts w:ascii="Arial" w:hAnsi="Arial" w:cs="Arial"/>
          <w:sz w:val="22"/>
          <w:szCs w:val="22"/>
        </w:rPr>
        <w:t>curvature-induced secondary flow, developing velocity profiles, radial pressure gradients and other local three-dimensional flow effects</w:t>
      </w:r>
      <w:r w:rsidR="00AB68DD">
        <w:rPr>
          <w:rFonts w:ascii="Arial" w:hAnsi="Arial" w:cs="Arial"/>
          <w:sz w:val="22"/>
          <w:szCs w:val="22"/>
        </w:rPr>
        <w:t xml:space="preserve"> were also not represent in 1D model</w:t>
      </w:r>
      <w:r w:rsidR="006464D2" w:rsidRPr="00763B38">
        <w:rPr>
          <w:rFonts w:ascii="Arial" w:hAnsi="Arial" w:cs="Arial"/>
          <w:sz w:val="22"/>
          <w:szCs w:val="22"/>
        </w:rPr>
        <w:t xml:space="preserve">. </w:t>
      </w:r>
      <w:r w:rsidR="00E95198">
        <w:rPr>
          <w:rFonts w:ascii="Arial" w:hAnsi="Arial" w:cs="Arial"/>
          <w:sz w:val="22"/>
          <w:szCs w:val="22"/>
        </w:rPr>
        <w:t xml:space="preserve">This is a possible explanation for </w:t>
      </w:r>
      <w:r w:rsidR="0030082D">
        <w:rPr>
          <w:rFonts w:ascii="Arial" w:hAnsi="Arial" w:cs="Arial"/>
          <w:sz w:val="22"/>
          <w:szCs w:val="22"/>
        </w:rPr>
        <w:t>inaccurate results</w:t>
      </w:r>
      <w:r w:rsidR="00E95198">
        <w:rPr>
          <w:rFonts w:ascii="Arial" w:hAnsi="Arial" w:cs="Arial"/>
          <w:sz w:val="22"/>
          <w:szCs w:val="22"/>
        </w:rPr>
        <w:t xml:space="preserve"> in hydraulic losses</w:t>
      </w:r>
      <w:r w:rsidR="0030082D">
        <w:rPr>
          <w:rFonts w:ascii="Arial" w:hAnsi="Arial" w:cs="Arial"/>
          <w:sz w:val="22"/>
          <w:szCs w:val="22"/>
        </w:rPr>
        <w:t xml:space="preserve"> and much smaller </w:t>
      </w:r>
      <w:r w:rsidR="006464D2" w:rsidRPr="00763B38">
        <w:rPr>
          <w:rFonts w:ascii="Arial" w:hAnsi="Arial" w:cs="Arial"/>
          <w:sz w:val="22"/>
          <w:szCs w:val="22"/>
        </w:rPr>
        <w:t xml:space="preserve">pressure drop </w:t>
      </w:r>
      <w:r w:rsidR="0030082D">
        <w:rPr>
          <w:rFonts w:ascii="Arial" w:hAnsi="Arial" w:cs="Arial"/>
          <w:sz w:val="22"/>
          <w:szCs w:val="22"/>
        </w:rPr>
        <w:t xml:space="preserve">in comparison to CFD. </w:t>
      </w:r>
    </w:p>
    <w:p w14:paraId="74D81F1E" w14:textId="77777777" w:rsidR="003F4F78" w:rsidRDefault="0030082D" w:rsidP="006464D2">
      <w:pPr>
        <w:pStyle w:val="NormalWeb"/>
        <w:rPr>
          <w:rFonts w:ascii="Arial" w:hAnsi="Arial" w:cs="Arial"/>
          <w:sz w:val="22"/>
          <w:szCs w:val="22"/>
        </w:rPr>
      </w:pPr>
      <w:r>
        <w:rPr>
          <w:rFonts w:ascii="Arial" w:hAnsi="Arial" w:cs="Arial"/>
          <w:sz w:val="22"/>
          <w:szCs w:val="22"/>
        </w:rPr>
        <w:t xml:space="preserve">Additionally, the </w:t>
      </w:r>
      <w:r w:rsidR="006464D2" w:rsidRPr="00763B38">
        <w:rPr>
          <w:rFonts w:ascii="Arial" w:hAnsi="Arial" w:cs="Arial"/>
          <w:sz w:val="22"/>
          <w:szCs w:val="22"/>
        </w:rPr>
        <w:t xml:space="preserve">present FirstBlood model was applied to an isolated vessel segment with prescribed inlet flow and outlet pressure. </w:t>
      </w:r>
      <w:r>
        <w:rPr>
          <w:rFonts w:ascii="Arial" w:hAnsi="Arial" w:cs="Arial"/>
          <w:sz w:val="22"/>
          <w:szCs w:val="22"/>
        </w:rPr>
        <w:t xml:space="preserve">These </w:t>
      </w:r>
      <w:r w:rsidR="006464D2" w:rsidRPr="00763B38">
        <w:rPr>
          <w:rFonts w:ascii="Arial" w:hAnsi="Arial" w:cs="Arial"/>
          <w:sz w:val="22"/>
          <w:szCs w:val="22"/>
        </w:rPr>
        <w:t xml:space="preserve">boundary conditions are consistent with the CFD </w:t>
      </w:r>
      <w:proofErr w:type="gramStart"/>
      <w:r w:rsidR="006464D2" w:rsidRPr="00763B38">
        <w:rPr>
          <w:rFonts w:ascii="Arial" w:hAnsi="Arial" w:cs="Arial"/>
          <w:sz w:val="22"/>
          <w:szCs w:val="22"/>
        </w:rPr>
        <w:t>model,</w:t>
      </w:r>
      <w:proofErr w:type="gramEnd"/>
      <w:r>
        <w:rPr>
          <w:rFonts w:ascii="Arial" w:hAnsi="Arial" w:cs="Arial"/>
          <w:sz w:val="22"/>
          <w:szCs w:val="22"/>
        </w:rPr>
        <w:t xml:space="preserve"> however</w:t>
      </w:r>
      <w:r w:rsidR="006464D2" w:rsidRPr="00763B38">
        <w:rPr>
          <w:rFonts w:ascii="Arial" w:hAnsi="Arial" w:cs="Arial"/>
          <w:sz w:val="22"/>
          <w:szCs w:val="22"/>
        </w:rPr>
        <w:t xml:space="preserve"> the isolated segment cannot represent the </w:t>
      </w:r>
      <w:r w:rsidR="00375352">
        <w:rPr>
          <w:rFonts w:ascii="Arial" w:hAnsi="Arial" w:cs="Arial"/>
          <w:sz w:val="22"/>
          <w:szCs w:val="22"/>
        </w:rPr>
        <w:t>flow in the other segments in</w:t>
      </w:r>
      <w:r w:rsidR="006464D2" w:rsidRPr="00763B38">
        <w:rPr>
          <w:rFonts w:ascii="Arial" w:hAnsi="Arial" w:cs="Arial"/>
          <w:sz w:val="22"/>
          <w:szCs w:val="22"/>
        </w:rPr>
        <w:t xml:space="preserve"> the Circle of Willis. A complete network </w:t>
      </w:r>
      <w:r w:rsidR="00375352">
        <w:rPr>
          <w:rFonts w:ascii="Arial" w:hAnsi="Arial" w:cs="Arial"/>
          <w:sz w:val="22"/>
          <w:szCs w:val="22"/>
        </w:rPr>
        <w:t xml:space="preserve">simulation might produce </w:t>
      </w:r>
      <w:r w:rsidR="003F4F78">
        <w:rPr>
          <w:rFonts w:ascii="Arial" w:hAnsi="Arial" w:cs="Arial"/>
          <w:sz w:val="22"/>
          <w:szCs w:val="22"/>
        </w:rPr>
        <w:t xml:space="preserve">different pressure distributions and </w:t>
      </w:r>
      <w:r w:rsidR="006464D2" w:rsidRPr="00763B38">
        <w:rPr>
          <w:rFonts w:ascii="Arial" w:hAnsi="Arial" w:cs="Arial"/>
          <w:sz w:val="22"/>
          <w:szCs w:val="22"/>
        </w:rPr>
        <w:t xml:space="preserve">should be investigated in future work. </w:t>
      </w:r>
    </w:p>
    <w:p w14:paraId="29AE17FD" w14:textId="050D5E0F" w:rsidR="006464D2" w:rsidRPr="00763B38" w:rsidRDefault="006464D2" w:rsidP="006464D2">
      <w:pPr>
        <w:pStyle w:val="NormalWeb"/>
        <w:rPr>
          <w:rFonts w:ascii="Arial" w:hAnsi="Arial" w:cs="Arial"/>
          <w:sz w:val="22"/>
          <w:szCs w:val="22"/>
        </w:rPr>
      </w:pPr>
      <w:r w:rsidRPr="00763B38">
        <w:rPr>
          <w:rFonts w:ascii="Arial" w:hAnsi="Arial" w:cs="Arial"/>
          <w:sz w:val="22"/>
          <w:szCs w:val="22"/>
        </w:rPr>
        <w:t xml:space="preserve">The comparison demonstrates that increasing model complexity from analytical to 1D modelling </w:t>
      </w:r>
      <w:proofErr w:type="gramStart"/>
      <w:r w:rsidR="003F4F78">
        <w:rPr>
          <w:rFonts w:ascii="Arial" w:hAnsi="Arial" w:cs="Arial"/>
          <w:sz w:val="22"/>
          <w:szCs w:val="22"/>
        </w:rPr>
        <w:t xml:space="preserve">only </w:t>
      </w:r>
      <w:r w:rsidRPr="00763B38">
        <w:rPr>
          <w:rFonts w:ascii="Arial" w:hAnsi="Arial" w:cs="Arial"/>
          <w:sz w:val="22"/>
          <w:szCs w:val="22"/>
        </w:rPr>
        <w:t xml:space="preserve"> is</w:t>
      </w:r>
      <w:proofErr w:type="gramEnd"/>
      <w:r w:rsidRPr="00763B38">
        <w:rPr>
          <w:rFonts w:ascii="Arial" w:hAnsi="Arial" w:cs="Arial"/>
          <w:sz w:val="22"/>
          <w:szCs w:val="22"/>
        </w:rPr>
        <w:t xml:space="preserve"> not sufficient to </w:t>
      </w:r>
      <w:r w:rsidR="003F4F78">
        <w:rPr>
          <w:rFonts w:ascii="Arial" w:hAnsi="Arial" w:cs="Arial"/>
          <w:sz w:val="22"/>
          <w:szCs w:val="22"/>
        </w:rPr>
        <w:t>recreate accurate CFD results</w:t>
      </w:r>
      <w:r w:rsidRPr="00763B38">
        <w:rPr>
          <w:rFonts w:ascii="Arial" w:hAnsi="Arial" w:cs="Arial"/>
          <w:sz w:val="22"/>
          <w:szCs w:val="22"/>
        </w:rPr>
        <w:t xml:space="preserve">. </w:t>
      </w:r>
      <w:r w:rsidR="0061369A">
        <w:rPr>
          <w:rFonts w:ascii="Arial" w:hAnsi="Arial" w:cs="Arial"/>
          <w:sz w:val="22"/>
          <w:szCs w:val="22"/>
        </w:rPr>
        <w:t xml:space="preserve">There is a large discrepancy in solutions and additional physical effects should be implemented in the reduced-order models. </w:t>
      </w:r>
    </w:p>
    <w:p w14:paraId="5B7B0AB0" w14:textId="06897292" w:rsidR="003B7305" w:rsidRPr="00763B38" w:rsidRDefault="00763B38" w:rsidP="00763B38">
      <w:pPr>
        <w:pStyle w:val="Heading2"/>
      </w:pPr>
      <w:r>
        <w:t>Future Work</w:t>
      </w:r>
    </w:p>
    <w:p w14:paraId="0B84BBE7" w14:textId="77777777" w:rsidR="004E5BD7" w:rsidRPr="00763B38" w:rsidRDefault="0059091B" w:rsidP="003B7305">
      <w:pPr>
        <w:pStyle w:val="NormalWeb"/>
        <w:rPr>
          <w:rFonts w:ascii="Arial" w:hAnsi="Arial" w:cs="Arial"/>
          <w:sz w:val="22"/>
          <w:szCs w:val="22"/>
          <w:lang w:val="en-CH"/>
        </w:rPr>
      </w:pPr>
      <w:r w:rsidRPr="00763B38">
        <w:rPr>
          <w:rFonts w:ascii="Arial" w:hAnsi="Arial" w:cs="Arial"/>
          <w:sz w:val="22"/>
          <w:szCs w:val="22"/>
          <w:lang w:val="en-CH"/>
        </w:rPr>
        <w:t xml:space="preserve">Future work should investigate parameters that represent hydraulic losses that are not included in the current reduced-order models. Previous studies have shown that neglecting pressure losses at vessel connections can reduce the accuracy of 0D/1D simulations. Using calibrated loss coefficients improves prediction accuracy and provides smoother pressure-loss results. In addition, wall mechanical properties, such as Young's modulus and the pressure-area relationship, are important in 1D models because vessel wall stiffness strongly affects wave propagation and pressure-flow behaviour </w:t>
      </w:r>
      <w:r w:rsidR="00D663BB" w:rsidRPr="00763B38">
        <w:rPr>
          <w:rFonts w:ascii="Arial" w:hAnsi="Arial" w:cs="Arial"/>
          <w:sz w:val="22"/>
          <w:szCs w:val="22"/>
          <w:lang w:val="en-CH"/>
        </w:rPr>
        <w:fldChar w:fldCharType="begin"/>
      </w:r>
      <w:r w:rsidR="00D663BB" w:rsidRPr="00763B38">
        <w:rPr>
          <w:rFonts w:ascii="Arial" w:hAnsi="Arial" w:cs="Arial"/>
          <w:sz w:val="22"/>
          <w:szCs w:val="22"/>
          <w:lang w:val="en-CH"/>
        </w:rPr>
        <w:instrText xml:space="preserve"> ADDIN ZOTERO_ITEM CSL_CITATION {"citationID":"4YorAeTI","properties":{"unsorted":false,"formattedCitation":"(Mynard &amp; Valen-Sendstad, 2015)","plainCitation":"(Mynard &amp; Valen-Sendstad, 2015)","noteIndex":0},"citationItems":[{"id":684,"uris":["http://zotero.org/users/13830735/items/LUUQAGPW"],"itemData":{"id":684,"type":"article-journal","abstract":"In reduced-order (0D/1D) blood or respiratory flow models, pressure losses at junctions are usually neglected. However, these may become important where velocities are high and significant flow redirection occurs. Current methods for estimating losses rely on relatively complex empirical equations that are only valid for specific junction geometries and flow regimes. In pulsatile multi-directional flows, switching between empirical equations upon reversing flow may introduce unrealistic discontinuities in simulated haemodynamic waveforms. Drawing from work by Bassett et al. (SAE Trans 112:565-583, 2003), we therefore developed a unified method (Unified0D) for estimating loss coefficients that can be applied to any junction (i.e. any number of branches at any angle) and any flow regime. Discontinuities in simulated waveforms were avoided by extending Bassett et al.'s control volume-based method to incorporate a ‘pseudodatum’ supplier branch, an imaginary effective vessel containing all inflow to the junction. Energy exchange between diverging flow streams was also accounted for empirically. The formulation was validated using high resolution computational fluid dynamics in a wide range flow conditions and junction configurations. In a pulsatile 1D simulation exhibiting transitions between four different flow regimes, the new formulation produced smooth transitions in calculated pressure losses. Copyright © 2015 John Wiley &amp; Sons, Ltd.","container-title":"International Journal for Numerical Methods in Biomedical Engineering","DOI":"10.1002/cnm.2717","ISSN":"2040-7947","issue":"7","language":"en","license":"Copyright © 2015 John Wiley &amp; Sons, Ltd.","note":"_eprint: https://onlinelibrary.wiley.com/doi/pdf/10.1002/cnm.2717","source":"Wiley Online Library","title":"A unified method for estimating pressure losses at vascular junctions","URL":"https://onlinelibrary.wiley.com/doi/abs/10.1002/cnm.2717","volume":"31","author":[{"family":"Mynard","given":"Jonathan P."},{"family":"Valen-Sendstad","given":"Kristian"}],"accessed":{"date-parts":[["2026",6,30]]},"issued":{"date-parts":[["2015"]]}}}],"schema":"https://github.com/citation-style-language/schema/raw/master/csl-citation.json"} </w:instrText>
      </w:r>
      <w:r w:rsidR="00D663BB" w:rsidRPr="00763B38">
        <w:rPr>
          <w:rFonts w:ascii="Arial" w:hAnsi="Arial" w:cs="Arial"/>
          <w:sz w:val="22"/>
          <w:szCs w:val="22"/>
          <w:lang w:val="en-CH"/>
        </w:rPr>
        <w:fldChar w:fldCharType="separate"/>
      </w:r>
      <w:r w:rsidR="00D663BB" w:rsidRPr="00763B38">
        <w:rPr>
          <w:rFonts w:ascii="Arial" w:hAnsi="Arial" w:cs="Arial"/>
          <w:sz w:val="22"/>
          <w:szCs w:val="22"/>
          <w:lang w:val="en-CH"/>
        </w:rPr>
        <w:t>(Mynard &amp; Valen-Sendstad, 2015)</w:t>
      </w:r>
      <w:r w:rsidR="00D663BB" w:rsidRPr="00763B38">
        <w:rPr>
          <w:rFonts w:ascii="Arial" w:hAnsi="Arial" w:cs="Arial"/>
          <w:sz w:val="22"/>
          <w:szCs w:val="22"/>
          <w:lang w:val="en-CH"/>
        </w:rPr>
        <w:fldChar w:fldCharType="end"/>
      </w:r>
      <w:r w:rsidR="00D663BB" w:rsidRPr="00763B38">
        <w:rPr>
          <w:rFonts w:ascii="Arial" w:hAnsi="Arial" w:cs="Arial"/>
          <w:sz w:val="22"/>
          <w:szCs w:val="22"/>
          <w:lang w:val="en-CH"/>
        </w:rPr>
        <w:t xml:space="preserve">. </w:t>
      </w:r>
    </w:p>
    <w:p w14:paraId="2F2A35A7" w14:textId="19DC7F27" w:rsidR="003B7305" w:rsidRPr="00763B38" w:rsidRDefault="003B7305" w:rsidP="003B7305">
      <w:pPr>
        <w:pStyle w:val="NormalWeb"/>
        <w:rPr>
          <w:rFonts w:ascii="Arial" w:hAnsi="Arial" w:cs="Arial"/>
          <w:sz w:val="22"/>
          <w:szCs w:val="22"/>
          <w:lang w:val="en-CH"/>
        </w:rPr>
      </w:pPr>
      <w:r w:rsidRPr="00763B38">
        <w:rPr>
          <w:rFonts w:ascii="Arial" w:hAnsi="Arial" w:cs="Arial"/>
          <w:sz w:val="22"/>
          <w:szCs w:val="22"/>
          <w:lang w:val="en-CH"/>
        </w:rPr>
        <w:t xml:space="preserve">Based on the present comparison, the </w:t>
      </w:r>
      <w:r w:rsidR="004E5BD7" w:rsidRPr="00763B38">
        <w:rPr>
          <w:rFonts w:ascii="Arial" w:hAnsi="Arial" w:cs="Arial"/>
          <w:sz w:val="22"/>
          <w:szCs w:val="22"/>
          <w:lang w:val="en-CH"/>
        </w:rPr>
        <w:t xml:space="preserve">following parameters could be calibrated to improve reduced-order models: </w:t>
      </w:r>
    </w:p>
    <w:p w14:paraId="01591F57" w14:textId="1029C80A" w:rsidR="003B7305" w:rsidRPr="00763B38" w:rsidRDefault="0053628E" w:rsidP="0053628E">
      <w:pPr>
        <w:pStyle w:val="NormalWeb"/>
        <w:numPr>
          <w:ilvl w:val="0"/>
          <w:numId w:val="16"/>
        </w:numPr>
        <w:rPr>
          <w:rFonts w:ascii="Arial" w:hAnsi="Arial" w:cs="Arial"/>
          <w:sz w:val="22"/>
          <w:szCs w:val="22"/>
          <w:lang w:val="en-CH"/>
        </w:rPr>
      </w:pPr>
      <w:r w:rsidRPr="00763B38">
        <w:rPr>
          <w:rFonts w:ascii="Arial" w:hAnsi="Arial" w:cs="Arial"/>
          <w:sz w:val="22"/>
          <w:szCs w:val="22"/>
          <w:lang w:val="en-CH"/>
        </w:rPr>
        <w:t xml:space="preserve">Curvature-dependent friction coefficient: </w:t>
      </w:r>
      <w:r w:rsidR="00E156CA" w:rsidRPr="00763B38">
        <w:rPr>
          <w:rFonts w:ascii="Arial" w:hAnsi="Arial" w:cs="Arial"/>
          <w:sz w:val="22"/>
          <w:szCs w:val="22"/>
          <w:lang w:val="en-CH"/>
        </w:rPr>
        <w:t>adds extra pressure losses caused by curved vessels and secondary flow</w:t>
      </w:r>
      <w:r w:rsidR="00DE701E" w:rsidRPr="00763B38">
        <w:rPr>
          <w:rFonts w:ascii="Arial" w:hAnsi="Arial" w:cs="Arial"/>
          <w:sz w:val="22"/>
          <w:szCs w:val="22"/>
          <w:lang w:val="en-CH"/>
        </w:rPr>
        <w:t xml:space="preserve"> </w:t>
      </w:r>
      <w:r w:rsidR="00DE701E" w:rsidRPr="00763B38">
        <w:rPr>
          <w:rFonts w:ascii="Arial" w:hAnsi="Arial" w:cs="Arial"/>
          <w:sz w:val="22"/>
          <w:szCs w:val="22"/>
          <w:lang w:val="en-CH"/>
        </w:rPr>
        <w:fldChar w:fldCharType="begin"/>
      </w:r>
      <w:r w:rsidR="00DE701E" w:rsidRPr="00763B38">
        <w:rPr>
          <w:rFonts w:ascii="Arial" w:hAnsi="Arial" w:cs="Arial"/>
          <w:sz w:val="22"/>
          <w:szCs w:val="22"/>
          <w:lang w:val="en-CH"/>
        </w:rPr>
        <w:instrText xml:space="preserve"> ADDIN ZOTERO_ITEM CSL_CITATION {"citationID":"HS5rMyMx","properties":{"unsorted":false,"formattedCitation":"(Formaggia et al., 2010)","plainCitation":"(Formaggia et al., 2010)","noteIndex":0},"citationItems":[{"id":688,"uris":["http://zotero.org/users/13830735/items/6VM98INS"],"itemData":{"id":688,"type":"book","abstract":"Cardiovascular diseases have a major impact in Western countries. Mathematical models and numerical simulations can aid the understanding of physiological and pathological processes, complementing the information provided to medical doctors by medical imaging and other non-invasive means, and opening the possibility of a better diagnosis and more in-depth surgical planning.This book offers a mathematically sound and up-to-date foundation to the training of researchers, and serves as a useful reference for the development of mathematical models and numerical simulation codes. It is structured into different chapters, written by recognized experts in the field, but it features a common thread with consistency of notation and expressions and systematic cross-referencing.","ISBN":"978-88-470-1152-6","language":"en","note":"Google-Books-ID: BQpm2VDN3kcC","number-of-pages":"528","publisher":"Springer Science &amp; Business Media","source":"Google Books","title":"Cardiovascular Mathematics: Modeling and simulation of the circulatory system","title-short":"Cardiovascular Mathematics","author":[{"family":"Formaggia","given":"Luca"},{"family":"Quarteroni","given":"Alfio"},{"family":"Veneziani","given":"Allesandro"}],"issued":{"date-parts":[["2010",6,27]]}}}],"schema":"https://github.com/citation-style-language/schema/raw/master/csl-citation.json"} </w:instrText>
      </w:r>
      <w:r w:rsidR="00DE701E" w:rsidRPr="00763B38">
        <w:rPr>
          <w:rFonts w:ascii="Arial" w:hAnsi="Arial" w:cs="Arial"/>
          <w:sz w:val="22"/>
          <w:szCs w:val="22"/>
          <w:lang w:val="en-CH"/>
        </w:rPr>
        <w:fldChar w:fldCharType="separate"/>
      </w:r>
      <w:r w:rsidR="00DE701E" w:rsidRPr="00763B38">
        <w:rPr>
          <w:rFonts w:ascii="Arial" w:hAnsi="Arial" w:cs="Arial"/>
          <w:sz w:val="22"/>
          <w:szCs w:val="22"/>
          <w:lang w:val="en-CH"/>
        </w:rPr>
        <w:t>(Formaggia et al., 2010)</w:t>
      </w:r>
      <w:r w:rsidR="00DE701E" w:rsidRPr="00763B38">
        <w:rPr>
          <w:rFonts w:ascii="Arial" w:hAnsi="Arial" w:cs="Arial"/>
          <w:sz w:val="22"/>
          <w:szCs w:val="22"/>
          <w:lang w:val="en-CH"/>
        </w:rPr>
        <w:fldChar w:fldCharType="end"/>
      </w:r>
      <w:r w:rsidR="003B7305" w:rsidRPr="00763B38">
        <w:rPr>
          <w:rFonts w:ascii="Arial" w:hAnsi="Arial" w:cs="Arial"/>
          <w:sz w:val="22"/>
          <w:szCs w:val="22"/>
          <w:lang w:val="en-CH"/>
        </w:rPr>
        <w:t xml:space="preserve">. </w:t>
      </w:r>
    </w:p>
    <w:p w14:paraId="5313EDA6" w14:textId="7DE2562F" w:rsidR="003B7305" w:rsidRPr="00763B38" w:rsidRDefault="003B7305" w:rsidP="003B7305">
      <w:pPr>
        <w:pStyle w:val="NormalWeb"/>
        <w:numPr>
          <w:ilvl w:val="0"/>
          <w:numId w:val="16"/>
        </w:numPr>
        <w:rPr>
          <w:rFonts w:ascii="Arial" w:hAnsi="Arial" w:cs="Arial"/>
          <w:sz w:val="22"/>
          <w:szCs w:val="22"/>
          <w:lang w:val="en-CH"/>
        </w:rPr>
      </w:pPr>
      <w:r w:rsidRPr="00763B38">
        <w:rPr>
          <w:rFonts w:ascii="Arial" w:hAnsi="Arial" w:cs="Arial"/>
          <w:sz w:val="22"/>
          <w:szCs w:val="22"/>
          <w:lang w:val="en-CH"/>
        </w:rPr>
        <w:t xml:space="preserve">Local loss coefficient (K): </w:t>
      </w:r>
      <w:r w:rsidR="00E156CA" w:rsidRPr="00763B38">
        <w:rPr>
          <w:rFonts w:ascii="Arial" w:hAnsi="Arial" w:cs="Arial"/>
          <w:sz w:val="22"/>
          <w:szCs w:val="22"/>
          <w:lang w:val="en-CH"/>
        </w:rPr>
        <w:t>represents pressure losses caused by bends</w:t>
      </w:r>
      <w:r w:rsidR="00BC3438" w:rsidRPr="00763B38">
        <w:rPr>
          <w:rFonts w:ascii="Arial" w:hAnsi="Arial" w:cs="Arial"/>
          <w:sz w:val="22"/>
          <w:szCs w:val="22"/>
          <w:lang w:val="en-CH"/>
        </w:rPr>
        <w:t xml:space="preserve"> and other changes in geometry </w:t>
      </w:r>
      <w:r w:rsidR="00F8454E" w:rsidRPr="00763B38">
        <w:rPr>
          <w:rFonts w:ascii="Arial" w:hAnsi="Arial" w:cs="Arial"/>
          <w:sz w:val="22"/>
          <w:szCs w:val="22"/>
          <w:lang w:val="en-CH"/>
        </w:rPr>
        <w:fldChar w:fldCharType="begin"/>
      </w:r>
      <w:r w:rsidR="00F8454E" w:rsidRPr="00763B38">
        <w:rPr>
          <w:rFonts w:ascii="Arial" w:hAnsi="Arial" w:cs="Arial"/>
          <w:sz w:val="22"/>
          <w:szCs w:val="22"/>
          <w:lang w:val="en-CH"/>
        </w:rPr>
        <w:instrText xml:space="preserve"> ADDIN ZOTERO_ITEM CSL_CITATION {"citationID":"CParvF7X","properties":{"unsorted":false,"formattedCitation":"(Colebank &amp; Olufsen, 2021)","plainCitation":"(Colebank &amp; Olufsen, 2021)","noteIndex":0},"citationItems":[{"id":687,"uris":["http://zotero.org/users/13830735/items/UP9GK5CT"],"itemData":{"id":687,"type":"webpage","publisher":"International Journal for Numerical Methods in Biomedical Engineering","title":"Sensitivity analysis and uncertainty quantification of 1</w:instrText>
      </w:r>
      <w:r w:rsidR="00F8454E" w:rsidRPr="00763B38">
        <w:rPr>
          <w:rFonts w:ascii="Cambria Math" w:hAnsi="Cambria Math" w:cs="Cambria Math"/>
          <w:sz w:val="22"/>
          <w:szCs w:val="22"/>
          <w:lang w:val="en-CH"/>
        </w:rPr>
        <w:instrText>‐</w:instrText>
      </w:r>
      <w:r w:rsidR="00F8454E" w:rsidRPr="00763B38">
        <w:rPr>
          <w:rFonts w:ascii="Arial" w:hAnsi="Arial" w:cs="Arial"/>
          <w:sz w:val="22"/>
          <w:szCs w:val="22"/>
          <w:lang w:val="en-CH"/>
        </w:rPr>
        <w:instrText xml:space="preserve">D models of pulmonary hemodynamics in mice under control and hypertensive conditions.","URL":"https://onlinelibrary.wiley.com/doi/full/10.1002/cnm.3242","author":[{"family":"Colebank","given":"Mitchel"},{"family":"Olufsen","given":"Mette"}],"accessed":{"date-parts":[["2026",6,30]]},"issued":{"date-parts":[["2021"]]}}}],"schema":"https://github.com/citation-style-language/schema/raw/master/csl-citation.json"} </w:instrText>
      </w:r>
      <w:r w:rsidR="00F8454E" w:rsidRPr="00763B38">
        <w:rPr>
          <w:rFonts w:ascii="Arial" w:hAnsi="Arial" w:cs="Arial"/>
          <w:sz w:val="22"/>
          <w:szCs w:val="22"/>
          <w:lang w:val="en-CH"/>
        </w:rPr>
        <w:fldChar w:fldCharType="separate"/>
      </w:r>
      <w:r w:rsidR="00F8454E" w:rsidRPr="00763B38">
        <w:rPr>
          <w:rFonts w:ascii="Arial" w:hAnsi="Arial" w:cs="Arial"/>
          <w:sz w:val="22"/>
          <w:szCs w:val="22"/>
          <w:lang w:val="en-CH"/>
        </w:rPr>
        <w:t>(Colebank &amp; Olufsen, 2021)</w:t>
      </w:r>
      <w:r w:rsidR="00F8454E" w:rsidRPr="00763B38">
        <w:rPr>
          <w:rFonts w:ascii="Arial" w:hAnsi="Arial" w:cs="Arial"/>
          <w:sz w:val="22"/>
          <w:szCs w:val="22"/>
          <w:lang w:val="en-CH"/>
        </w:rPr>
        <w:fldChar w:fldCharType="end"/>
      </w:r>
    </w:p>
    <w:p w14:paraId="3E90D71E" w14:textId="57CB901D" w:rsidR="003B7305" w:rsidRPr="00763B38" w:rsidRDefault="003B7305" w:rsidP="003B7305">
      <w:pPr>
        <w:pStyle w:val="NormalWeb"/>
        <w:numPr>
          <w:ilvl w:val="0"/>
          <w:numId w:val="16"/>
        </w:numPr>
        <w:rPr>
          <w:rFonts w:ascii="Arial" w:hAnsi="Arial" w:cs="Arial"/>
          <w:sz w:val="22"/>
          <w:szCs w:val="22"/>
          <w:lang w:val="en-CH"/>
        </w:rPr>
      </w:pPr>
      <w:r w:rsidRPr="00763B38">
        <w:rPr>
          <w:rFonts w:ascii="Arial" w:hAnsi="Arial" w:cs="Arial"/>
          <w:sz w:val="22"/>
          <w:szCs w:val="22"/>
          <w:lang w:val="en-CH"/>
        </w:rPr>
        <w:t xml:space="preserve">Entrance-loss </w:t>
      </w:r>
      <w:proofErr w:type="gramStart"/>
      <w:r w:rsidRPr="00763B38">
        <w:rPr>
          <w:rFonts w:ascii="Arial" w:hAnsi="Arial" w:cs="Arial"/>
          <w:sz w:val="22"/>
          <w:szCs w:val="22"/>
          <w:lang w:val="en-CH"/>
        </w:rPr>
        <w:t>coefficient:</w:t>
      </w:r>
      <w:proofErr w:type="gramEnd"/>
      <w:r w:rsidRPr="00763B38">
        <w:rPr>
          <w:rFonts w:ascii="Arial" w:hAnsi="Arial" w:cs="Arial"/>
          <w:sz w:val="22"/>
          <w:szCs w:val="22"/>
          <w:lang w:val="en-CH"/>
        </w:rPr>
        <w:t xml:space="preserve"> </w:t>
      </w:r>
      <w:r w:rsidR="00BC3438" w:rsidRPr="00763B38">
        <w:rPr>
          <w:rFonts w:ascii="Arial" w:hAnsi="Arial" w:cs="Arial"/>
          <w:sz w:val="22"/>
          <w:szCs w:val="22"/>
          <w:lang w:val="en-CH"/>
        </w:rPr>
        <w:t xml:space="preserve">describes the additional pressure loss that occurs while the flow develops </w:t>
      </w:r>
      <w:r w:rsidR="00192670" w:rsidRPr="00763B38">
        <w:rPr>
          <w:rFonts w:ascii="Arial" w:hAnsi="Arial" w:cs="Arial"/>
          <w:sz w:val="22"/>
          <w:szCs w:val="22"/>
          <w:lang w:val="en-CH"/>
        </w:rPr>
        <w:t xml:space="preserve">near the inlet </w:t>
      </w:r>
    </w:p>
    <w:p w14:paraId="559968B9" w14:textId="62567E07" w:rsidR="003B7305" w:rsidRPr="00763B38" w:rsidRDefault="003B7305" w:rsidP="003B7305">
      <w:pPr>
        <w:pStyle w:val="NormalWeb"/>
        <w:numPr>
          <w:ilvl w:val="0"/>
          <w:numId w:val="16"/>
        </w:numPr>
        <w:rPr>
          <w:rFonts w:ascii="Arial" w:hAnsi="Arial" w:cs="Arial"/>
          <w:sz w:val="22"/>
          <w:szCs w:val="22"/>
          <w:lang w:val="en-CH"/>
        </w:rPr>
      </w:pPr>
      <w:r w:rsidRPr="00763B38">
        <w:rPr>
          <w:rFonts w:ascii="Arial" w:hAnsi="Arial" w:cs="Arial"/>
          <w:sz w:val="22"/>
          <w:szCs w:val="22"/>
          <w:lang w:val="en-CH"/>
        </w:rPr>
        <w:t xml:space="preserve">Effective hydraulic </w:t>
      </w:r>
      <w:proofErr w:type="gramStart"/>
      <w:r w:rsidRPr="00763B38">
        <w:rPr>
          <w:rFonts w:ascii="Arial" w:hAnsi="Arial" w:cs="Arial"/>
          <w:sz w:val="22"/>
          <w:szCs w:val="22"/>
          <w:lang w:val="en-CH"/>
        </w:rPr>
        <w:t>radius:</w:t>
      </w:r>
      <w:proofErr w:type="gramEnd"/>
      <w:r w:rsidRPr="00763B38">
        <w:rPr>
          <w:rFonts w:ascii="Arial" w:hAnsi="Arial" w:cs="Arial"/>
          <w:sz w:val="22"/>
          <w:szCs w:val="22"/>
          <w:lang w:val="en-CH"/>
        </w:rPr>
        <w:t xml:space="preserve"> </w:t>
      </w:r>
      <w:r w:rsidR="00192670" w:rsidRPr="00763B38">
        <w:rPr>
          <w:rFonts w:ascii="Arial" w:hAnsi="Arial" w:cs="Arial"/>
          <w:sz w:val="22"/>
          <w:szCs w:val="22"/>
          <w:lang w:val="en-CH"/>
        </w:rPr>
        <w:t xml:space="preserve">corrects uncertainties in the measured </w:t>
      </w:r>
      <w:r w:rsidR="001D4144" w:rsidRPr="00763B38">
        <w:rPr>
          <w:rFonts w:ascii="Arial" w:hAnsi="Arial" w:cs="Arial"/>
          <w:sz w:val="22"/>
          <w:szCs w:val="22"/>
          <w:lang w:val="en-CH"/>
        </w:rPr>
        <w:t>radius and its effect on hydraulic resistance</w:t>
      </w:r>
      <w:r w:rsidRPr="00763B38">
        <w:rPr>
          <w:rFonts w:ascii="Arial" w:hAnsi="Arial" w:cs="Arial"/>
          <w:sz w:val="22"/>
          <w:szCs w:val="22"/>
          <w:lang w:val="en-CH"/>
        </w:rPr>
        <w:t xml:space="preserve"> </w:t>
      </w:r>
    </w:p>
    <w:p w14:paraId="79535E57" w14:textId="227F8495" w:rsidR="003B7305" w:rsidRPr="00763B38" w:rsidRDefault="003B7305" w:rsidP="003B7305">
      <w:pPr>
        <w:pStyle w:val="NormalWeb"/>
        <w:numPr>
          <w:ilvl w:val="0"/>
          <w:numId w:val="16"/>
        </w:numPr>
        <w:rPr>
          <w:rFonts w:ascii="Arial" w:hAnsi="Arial" w:cs="Arial"/>
          <w:sz w:val="22"/>
          <w:szCs w:val="22"/>
          <w:lang w:val="en-CH"/>
        </w:rPr>
      </w:pPr>
      <w:r w:rsidRPr="00763B38">
        <w:rPr>
          <w:rFonts w:ascii="Arial" w:hAnsi="Arial" w:cs="Arial"/>
          <w:sz w:val="22"/>
          <w:szCs w:val="22"/>
          <w:lang w:val="en-CH"/>
        </w:rPr>
        <w:lastRenderedPageBreak/>
        <w:t xml:space="preserve">Local or global resistance scaling </w:t>
      </w:r>
      <w:proofErr w:type="gramStart"/>
      <w:r w:rsidRPr="00763B38">
        <w:rPr>
          <w:rFonts w:ascii="Arial" w:hAnsi="Arial" w:cs="Arial"/>
          <w:sz w:val="22"/>
          <w:szCs w:val="22"/>
          <w:lang w:val="en-CH"/>
        </w:rPr>
        <w:t>factor:</w:t>
      </w:r>
      <w:proofErr w:type="gramEnd"/>
      <w:r w:rsidRPr="00763B38">
        <w:rPr>
          <w:rFonts w:ascii="Arial" w:hAnsi="Arial" w:cs="Arial"/>
          <w:sz w:val="22"/>
          <w:szCs w:val="22"/>
          <w:lang w:val="en-CH"/>
        </w:rPr>
        <w:t xml:space="preserve"> adjusts the predicted hydraulic resistance to </w:t>
      </w:r>
      <w:r w:rsidR="001D4144" w:rsidRPr="00763B38">
        <w:rPr>
          <w:rFonts w:ascii="Arial" w:hAnsi="Arial" w:cs="Arial"/>
          <w:sz w:val="22"/>
          <w:szCs w:val="22"/>
          <w:lang w:val="en-CH"/>
        </w:rPr>
        <w:t xml:space="preserve">include 3D effects that are </w:t>
      </w:r>
      <w:r w:rsidR="00CA55F7" w:rsidRPr="00763B38">
        <w:rPr>
          <w:rFonts w:ascii="Arial" w:hAnsi="Arial" w:cs="Arial"/>
          <w:sz w:val="22"/>
          <w:szCs w:val="22"/>
          <w:lang w:val="en-CH"/>
        </w:rPr>
        <w:t xml:space="preserve">not considered in the current 0d &amp; 1D models </w:t>
      </w:r>
    </w:p>
    <w:p w14:paraId="550BE78F" w14:textId="77777777" w:rsidR="0074365D" w:rsidRPr="00763B38" w:rsidRDefault="003B7305" w:rsidP="003B7305">
      <w:pPr>
        <w:pStyle w:val="NormalWeb"/>
        <w:numPr>
          <w:ilvl w:val="0"/>
          <w:numId w:val="16"/>
        </w:numPr>
        <w:rPr>
          <w:rFonts w:ascii="Arial" w:hAnsi="Arial" w:cs="Arial"/>
          <w:sz w:val="22"/>
          <w:szCs w:val="22"/>
          <w:lang w:val="en-CH"/>
        </w:rPr>
      </w:pPr>
      <w:r w:rsidRPr="00763B38">
        <w:rPr>
          <w:rFonts w:ascii="Arial" w:hAnsi="Arial" w:cs="Arial"/>
          <w:sz w:val="22"/>
          <w:szCs w:val="22"/>
          <w:lang w:val="en-CH"/>
        </w:rPr>
        <w:t xml:space="preserve">Wall mechanical properties (Young's modulus and pressure-area relation): should be </w:t>
      </w:r>
      <w:r w:rsidR="0074365D" w:rsidRPr="00763B38">
        <w:rPr>
          <w:rFonts w:ascii="Arial" w:hAnsi="Arial" w:cs="Arial"/>
          <w:sz w:val="22"/>
          <w:szCs w:val="22"/>
          <w:lang w:val="en-CH"/>
        </w:rPr>
        <w:t xml:space="preserve">included in the modelling of elastic vessel walls </w:t>
      </w:r>
    </w:p>
    <w:p w14:paraId="408D18A3" w14:textId="1800BC61" w:rsidR="003B7305" w:rsidRPr="00763B38" w:rsidRDefault="0074365D" w:rsidP="0074365D">
      <w:pPr>
        <w:pStyle w:val="NormalWeb"/>
        <w:rPr>
          <w:rFonts w:ascii="Arial" w:hAnsi="Arial" w:cs="Arial"/>
          <w:sz w:val="22"/>
          <w:szCs w:val="22"/>
          <w:lang w:val="en-CH"/>
        </w:rPr>
      </w:pPr>
      <w:r w:rsidRPr="00763B38">
        <w:rPr>
          <w:rFonts w:ascii="Arial" w:hAnsi="Arial" w:cs="Arial"/>
          <w:sz w:val="22"/>
          <w:szCs w:val="22"/>
          <w:lang w:val="en-CH"/>
        </w:rPr>
        <w:t xml:space="preserve">Instead </w:t>
      </w:r>
      <w:proofErr w:type="gramStart"/>
      <w:r w:rsidRPr="00763B38">
        <w:rPr>
          <w:rFonts w:ascii="Arial" w:hAnsi="Arial" w:cs="Arial"/>
          <w:sz w:val="22"/>
          <w:szCs w:val="22"/>
          <w:lang w:val="en-CH"/>
        </w:rPr>
        <w:t xml:space="preserve">of </w:t>
      </w:r>
      <w:r w:rsidR="003B7305" w:rsidRPr="00763B38">
        <w:rPr>
          <w:rFonts w:ascii="Arial" w:hAnsi="Arial" w:cs="Arial"/>
          <w:sz w:val="22"/>
          <w:szCs w:val="22"/>
          <w:lang w:val="en-CH"/>
        </w:rPr>
        <w:t xml:space="preserve"> increasing</w:t>
      </w:r>
      <w:proofErr w:type="gramEnd"/>
      <w:r w:rsidR="003B7305" w:rsidRPr="00763B38">
        <w:rPr>
          <w:rFonts w:ascii="Arial" w:hAnsi="Arial" w:cs="Arial"/>
          <w:sz w:val="22"/>
          <w:szCs w:val="22"/>
          <w:lang w:val="en-CH"/>
        </w:rPr>
        <w:t xml:space="preserve"> the</w:t>
      </w:r>
      <w:r w:rsidRPr="00763B38">
        <w:rPr>
          <w:rFonts w:ascii="Arial" w:hAnsi="Arial" w:cs="Arial"/>
          <w:sz w:val="22"/>
          <w:szCs w:val="22"/>
          <w:lang w:val="en-CH"/>
        </w:rPr>
        <w:t xml:space="preserve"> discretisation steps, </w:t>
      </w:r>
      <w:r w:rsidR="003B7305" w:rsidRPr="00763B38">
        <w:rPr>
          <w:rFonts w:ascii="Arial" w:hAnsi="Arial" w:cs="Arial"/>
          <w:sz w:val="22"/>
          <w:szCs w:val="22"/>
          <w:lang w:val="en-CH"/>
        </w:rPr>
        <w:t xml:space="preserve">future work should focus on calibrating these parameters </w:t>
      </w:r>
      <w:r w:rsidR="00E17B31" w:rsidRPr="00763B38">
        <w:rPr>
          <w:rFonts w:ascii="Arial" w:hAnsi="Arial" w:cs="Arial"/>
          <w:sz w:val="22"/>
          <w:szCs w:val="22"/>
          <w:lang w:val="en-CH"/>
        </w:rPr>
        <w:t xml:space="preserve">using </w:t>
      </w:r>
      <w:r w:rsidR="00763B38" w:rsidRPr="00763B38">
        <w:rPr>
          <w:rFonts w:ascii="Arial" w:hAnsi="Arial" w:cs="Arial"/>
          <w:sz w:val="22"/>
          <w:szCs w:val="22"/>
          <w:lang w:val="en-CH"/>
        </w:rPr>
        <w:t>validated</w:t>
      </w:r>
      <w:r w:rsidR="00E17B31" w:rsidRPr="00763B38">
        <w:rPr>
          <w:rFonts w:ascii="Arial" w:hAnsi="Arial" w:cs="Arial"/>
          <w:sz w:val="22"/>
          <w:szCs w:val="22"/>
          <w:lang w:val="en-CH"/>
        </w:rPr>
        <w:t xml:space="preserve"> CFD simulation. This is expected to improve the prediction of pressure distribution and hydraulic resistance and produce results that are closer to CFD simulation and more precise. </w:t>
      </w:r>
    </w:p>
    <w:p w14:paraId="6C334393" w14:textId="77777777" w:rsidR="003B7305" w:rsidRPr="00763B38" w:rsidRDefault="003B7305" w:rsidP="006464D2">
      <w:pPr>
        <w:pStyle w:val="NormalWeb"/>
        <w:rPr>
          <w:rFonts w:ascii="Arial" w:hAnsi="Arial" w:cs="Arial"/>
          <w:lang w:val="en-CH"/>
        </w:rPr>
      </w:pPr>
    </w:p>
    <w:p w14:paraId="1974B016" w14:textId="352556F4" w:rsidR="005578BE" w:rsidRPr="00763B38" w:rsidRDefault="005578BE" w:rsidP="005578BE">
      <w:pPr>
        <w:spacing w:after="0" w:line="240" w:lineRule="auto"/>
        <w:ind w:left="360"/>
        <w:rPr>
          <w:rFonts w:ascii="Arial" w:eastAsia="Times New Roman" w:hAnsi="Arial" w:cs="Arial"/>
          <w:kern w:val="0"/>
          <w:lang w:eastAsia="en-CH"/>
          <w14:ligatures w14:val="none"/>
        </w:rPr>
      </w:pPr>
    </w:p>
    <w:p w14:paraId="62A03116" w14:textId="77777777" w:rsidR="003B1B22" w:rsidRPr="00763B38" w:rsidRDefault="003B1B22" w:rsidP="00B36BBD">
      <w:pPr>
        <w:spacing w:after="0" w:line="240" w:lineRule="auto"/>
        <w:rPr>
          <w:rFonts w:ascii="Arial" w:eastAsia="Times New Roman" w:hAnsi="Arial" w:cs="Arial"/>
          <w:kern w:val="0"/>
          <w:lang w:val="en-CH" w:eastAsia="en-CH"/>
          <w14:ligatures w14:val="none"/>
        </w:rPr>
      </w:pPr>
    </w:p>
    <w:p w14:paraId="1BB1A1C1" w14:textId="77777777" w:rsidR="00C915E2" w:rsidRPr="00763B38" w:rsidRDefault="00C915E2" w:rsidP="00C915E2">
      <w:pPr>
        <w:spacing w:after="0" w:line="240" w:lineRule="auto"/>
        <w:rPr>
          <w:rFonts w:ascii="Arial" w:eastAsia="Times New Roman" w:hAnsi="Arial" w:cs="Arial"/>
          <w:kern w:val="0"/>
          <w:lang w:val="en-CH" w:eastAsia="en-CH"/>
          <w14:ligatures w14:val="none"/>
        </w:rPr>
      </w:pPr>
    </w:p>
    <w:p w14:paraId="3E4FF10A" w14:textId="77777777" w:rsidR="00C915E2" w:rsidRPr="00763B38" w:rsidRDefault="00C915E2" w:rsidP="00C915E2">
      <w:pPr>
        <w:spacing w:after="0" w:line="240" w:lineRule="auto"/>
        <w:rPr>
          <w:rFonts w:ascii="Arial" w:hAnsi="Arial" w:cs="Arial"/>
          <w:lang w:val="en-CH"/>
        </w:rPr>
      </w:pPr>
    </w:p>
    <w:p w14:paraId="4B9FFC53" w14:textId="5EC427AB" w:rsidR="00E61711" w:rsidRPr="00763B38" w:rsidRDefault="009B5EAF" w:rsidP="004718E3">
      <w:pPr>
        <w:pStyle w:val="Heading1"/>
        <w:numPr>
          <w:ilvl w:val="0"/>
          <w:numId w:val="1"/>
        </w:numPr>
        <w:spacing w:before="0" w:after="0" w:line="240" w:lineRule="auto"/>
        <w:rPr>
          <w:rFonts w:ascii="Arial" w:hAnsi="Arial" w:cs="Arial"/>
        </w:rPr>
      </w:pPr>
      <w:r w:rsidRPr="00763B38">
        <w:rPr>
          <w:rFonts w:ascii="Arial" w:hAnsi="Arial" w:cs="Arial"/>
        </w:rPr>
        <w:t>Conclusion</w:t>
      </w:r>
    </w:p>
    <w:p w14:paraId="68ED0499" w14:textId="77777777" w:rsidR="00797879" w:rsidRPr="00763B38" w:rsidRDefault="00797879" w:rsidP="00C6703D">
      <w:pPr>
        <w:spacing w:after="0" w:line="240" w:lineRule="auto"/>
        <w:rPr>
          <w:rFonts w:ascii="Arial" w:hAnsi="Arial" w:cs="Arial"/>
        </w:rPr>
      </w:pPr>
    </w:p>
    <w:p w14:paraId="188D1BE7" w14:textId="7518724E" w:rsidR="00C6703D" w:rsidRPr="00763B38" w:rsidRDefault="00284C4C" w:rsidP="00C6703D">
      <w:pPr>
        <w:spacing w:after="0" w:line="240" w:lineRule="auto"/>
        <w:rPr>
          <w:rFonts w:ascii="Arial" w:hAnsi="Arial" w:cs="Arial"/>
          <w:lang w:val="en-CH"/>
        </w:rPr>
      </w:pPr>
      <w:r>
        <w:rPr>
          <w:rFonts w:ascii="Arial" w:hAnsi="Arial" w:cs="Arial"/>
          <w:lang w:val="en-CH"/>
        </w:rPr>
        <w:t xml:space="preserve">The current project focused on implementing the </w:t>
      </w:r>
      <w:r w:rsidR="00BF7601">
        <w:rPr>
          <w:rFonts w:ascii="Arial" w:hAnsi="Arial" w:cs="Arial"/>
          <w:lang w:val="en-CH"/>
        </w:rPr>
        <w:t xml:space="preserve">mesh generation, centraline extraction and CFD simulation for analysing hemodynamic properties in the segmented </w:t>
      </w:r>
      <w:r w:rsidR="008B7060">
        <w:rPr>
          <w:rFonts w:ascii="Arial" w:hAnsi="Arial" w:cs="Arial"/>
          <w:lang w:val="en-CH"/>
        </w:rPr>
        <w:t>tourtous vessel. The project aimed to compare how accurate reduced-</w:t>
      </w:r>
      <w:r w:rsidR="00816FDE">
        <w:rPr>
          <w:rFonts w:ascii="Arial" w:hAnsi="Arial" w:cs="Arial"/>
          <w:lang w:val="en-CH"/>
        </w:rPr>
        <w:t xml:space="preserve">order modelling in comparison to </w:t>
      </w:r>
      <w:r w:rsidR="00AA78D1">
        <w:rPr>
          <w:rFonts w:ascii="Arial" w:hAnsi="Arial" w:cs="Arial"/>
          <w:lang w:val="en-CH"/>
        </w:rPr>
        <w:t xml:space="preserve">3D simulation. Reduced models delivered </w:t>
      </w:r>
      <w:r w:rsidR="0036331F">
        <w:rPr>
          <w:rFonts w:ascii="Arial" w:hAnsi="Arial" w:cs="Arial"/>
          <w:lang w:val="en-CH"/>
        </w:rPr>
        <w:t xml:space="preserve">less accurate results as expected due to their limitations. </w:t>
      </w:r>
    </w:p>
    <w:p w14:paraId="10A01908" w14:textId="77777777" w:rsidR="00797879" w:rsidRPr="00763B38" w:rsidRDefault="00797879" w:rsidP="004718E3">
      <w:pPr>
        <w:spacing w:after="0" w:line="240" w:lineRule="auto"/>
        <w:rPr>
          <w:rFonts w:ascii="Arial" w:hAnsi="Arial" w:cs="Arial"/>
        </w:rPr>
      </w:pPr>
    </w:p>
    <w:p w14:paraId="4119182B" w14:textId="77777777" w:rsidR="00DA0BAE" w:rsidRPr="00763B38" w:rsidRDefault="00DA0BAE" w:rsidP="004718E3">
      <w:pPr>
        <w:spacing w:after="0" w:line="240" w:lineRule="auto"/>
        <w:rPr>
          <w:rFonts w:ascii="Arial" w:hAnsi="Arial" w:cs="Arial"/>
        </w:rPr>
      </w:pPr>
    </w:p>
    <w:p w14:paraId="1FD93855" w14:textId="6B9A59F9" w:rsidR="00284A4E" w:rsidRPr="00763B38" w:rsidRDefault="00284A4E" w:rsidP="004718E3">
      <w:pPr>
        <w:pStyle w:val="Heading1"/>
        <w:numPr>
          <w:ilvl w:val="0"/>
          <w:numId w:val="1"/>
        </w:numPr>
        <w:spacing w:before="0" w:after="0" w:line="240" w:lineRule="auto"/>
        <w:rPr>
          <w:rFonts w:ascii="Arial" w:hAnsi="Arial" w:cs="Arial"/>
        </w:rPr>
      </w:pPr>
      <w:bookmarkStart w:id="16" w:name="_Toc233661568"/>
      <w:r w:rsidRPr="00763B38">
        <w:rPr>
          <w:rFonts w:ascii="Arial" w:hAnsi="Arial" w:cs="Arial"/>
        </w:rPr>
        <w:t>Bibliography</w:t>
      </w:r>
      <w:bookmarkEnd w:id="16"/>
      <w:r w:rsidRPr="00763B38">
        <w:rPr>
          <w:rFonts w:ascii="Arial" w:hAnsi="Arial" w:cs="Arial"/>
        </w:rPr>
        <w:t xml:space="preserve"> </w:t>
      </w:r>
    </w:p>
    <w:p w14:paraId="55CE6F8D" w14:textId="115AA86E" w:rsidR="00797879" w:rsidRPr="00763B38" w:rsidRDefault="00797879" w:rsidP="004718E3">
      <w:pPr>
        <w:spacing w:after="0" w:line="240" w:lineRule="auto"/>
        <w:rPr>
          <w:rFonts w:ascii="Arial" w:hAnsi="Arial" w:cs="Arial"/>
        </w:rPr>
      </w:pPr>
    </w:p>
    <w:p w14:paraId="12EA3425" w14:textId="77777777" w:rsidR="007E00E2" w:rsidRPr="00763B38" w:rsidRDefault="007E00E2" w:rsidP="004718E3">
      <w:pPr>
        <w:pStyle w:val="Heading2"/>
        <w:spacing w:before="0" w:after="0" w:line="240" w:lineRule="auto"/>
        <w:ind w:firstLine="360"/>
        <w:rPr>
          <w:rFonts w:ascii="Arial" w:hAnsi="Arial" w:cs="Arial"/>
          <w:lang w:val="en-US"/>
        </w:rPr>
      </w:pPr>
      <w:bookmarkStart w:id="17" w:name="_Toc221804077"/>
      <w:r w:rsidRPr="00763B38">
        <w:rPr>
          <w:rFonts w:ascii="Arial" w:hAnsi="Arial" w:cs="Arial"/>
          <w:lang w:val="en-US"/>
        </w:rPr>
        <w:t>Declaration of AI</w:t>
      </w:r>
      <w:bookmarkEnd w:id="17"/>
    </w:p>
    <w:p w14:paraId="3DDF32F4" w14:textId="258D2F07" w:rsidR="007E00E2" w:rsidRPr="00763B38" w:rsidRDefault="007E00E2" w:rsidP="004718E3">
      <w:pPr>
        <w:spacing w:after="0" w:line="240" w:lineRule="auto"/>
        <w:rPr>
          <w:rFonts w:ascii="Arial" w:hAnsi="Arial" w:cs="Arial"/>
          <w:sz w:val="22"/>
          <w:szCs w:val="22"/>
          <w:lang w:val="en-US"/>
        </w:rPr>
      </w:pPr>
      <w:r w:rsidRPr="00763B38">
        <w:rPr>
          <w:rFonts w:ascii="Arial" w:hAnsi="Arial" w:cs="Arial"/>
          <w:sz w:val="22"/>
          <w:szCs w:val="22"/>
          <w:lang w:val="en-US"/>
        </w:rPr>
        <w:t>Artificial intelligence (AI) tools, such as ChatGPT and Microsoft Copilot, were used for idea support, inspiration and debugging (</w:t>
      </w:r>
      <w:r w:rsidRPr="00763B38">
        <w:rPr>
          <w:rFonts w:ascii="Arial" w:hAnsi="Arial" w:cs="Arial"/>
          <w:i/>
          <w:sz w:val="22"/>
          <w:szCs w:val="22"/>
          <w:lang w:val="en-US"/>
        </w:rPr>
        <w:t>ChatGPT</w:t>
      </w:r>
      <w:r w:rsidRPr="00763B38">
        <w:rPr>
          <w:rFonts w:ascii="Arial" w:hAnsi="Arial" w:cs="Arial"/>
          <w:sz w:val="22"/>
          <w:szCs w:val="22"/>
          <w:lang w:val="en-US"/>
        </w:rPr>
        <w:t>, 202</w:t>
      </w:r>
      <w:r w:rsidRPr="00763B38">
        <w:rPr>
          <w:rFonts w:ascii="Arial" w:hAnsi="Arial" w:cs="Arial"/>
          <w:sz w:val="22"/>
          <w:szCs w:val="22"/>
          <w:lang w:val="en-US"/>
        </w:rPr>
        <w:t>6</w:t>
      </w:r>
      <w:r w:rsidRPr="00763B38">
        <w:rPr>
          <w:rFonts w:ascii="Arial" w:hAnsi="Arial" w:cs="Arial"/>
          <w:sz w:val="22"/>
          <w:szCs w:val="22"/>
          <w:lang w:val="en-US"/>
        </w:rPr>
        <w:t>; Microsoft, 202</w:t>
      </w:r>
      <w:r w:rsidRPr="00763B38">
        <w:rPr>
          <w:rFonts w:ascii="Arial" w:hAnsi="Arial" w:cs="Arial"/>
          <w:sz w:val="22"/>
          <w:szCs w:val="22"/>
          <w:lang w:val="en-US"/>
        </w:rPr>
        <w:t>6</w:t>
      </w:r>
      <w:r w:rsidRPr="00763B38">
        <w:rPr>
          <w:rFonts w:ascii="Arial" w:hAnsi="Arial" w:cs="Arial"/>
          <w:sz w:val="22"/>
          <w:szCs w:val="22"/>
          <w:lang w:val="en-US"/>
        </w:rPr>
        <w:t xml:space="preserve">). In addition, AI tools were used to </w:t>
      </w:r>
      <w:r w:rsidRPr="00763B38">
        <w:rPr>
          <w:rFonts w:ascii="Arial" w:hAnsi="Arial" w:cs="Arial"/>
          <w:sz w:val="22"/>
          <w:szCs w:val="22"/>
          <w:lang w:val="en-US"/>
        </w:rPr>
        <w:t>correct grammar and phrase the report in more scientific language style.</w:t>
      </w:r>
      <w:r w:rsidRPr="00763B38">
        <w:rPr>
          <w:rFonts w:ascii="Arial" w:hAnsi="Arial" w:cs="Arial"/>
          <w:sz w:val="22"/>
          <w:szCs w:val="22"/>
          <w:lang w:val="en-US"/>
        </w:rPr>
        <w:t xml:space="preserve"> </w:t>
      </w:r>
    </w:p>
    <w:p w14:paraId="0063E238" w14:textId="77777777" w:rsidR="007E00E2" w:rsidRPr="00763B38" w:rsidRDefault="007E00E2" w:rsidP="004718E3">
      <w:pPr>
        <w:spacing w:after="0" w:line="240" w:lineRule="auto"/>
        <w:rPr>
          <w:rFonts w:ascii="Arial" w:hAnsi="Arial" w:cs="Arial"/>
          <w:lang w:val="en-US"/>
        </w:rPr>
      </w:pPr>
    </w:p>
    <w:p w14:paraId="1CF74779" w14:textId="77777777" w:rsidR="00284A4E" w:rsidRPr="00763B38" w:rsidRDefault="00284A4E" w:rsidP="004718E3">
      <w:pPr>
        <w:spacing w:after="0" w:line="240" w:lineRule="auto"/>
        <w:rPr>
          <w:rFonts w:ascii="Arial" w:hAnsi="Arial" w:cs="Arial"/>
          <w:sz w:val="22"/>
          <w:szCs w:val="22"/>
        </w:rPr>
      </w:pPr>
    </w:p>
    <w:sectPr w:rsidR="00284A4E" w:rsidRPr="00763B38">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F6C3" w14:textId="77777777" w:rsidR="00B4692C" w:rsidRDefault="00B4692C" w:rsidP="00F80EBA">
      <w:pPr>
        <w:spacing w:after="0" w:line="240" w:lineRule="auto"/>
      </w:pPr>
      <w:r>
        <w:separator/>
      </w:r>
    </w:p>
  </w:endnote>
  <w:endnote w:type="continuationSeparator" w:id="0">
    <w:p w14:paraId="76746722" w14:textId="77777777" w:rsidR="00B4692C" w:rsidRDefault="00B4692C" w:rsidP="00F8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291114"/>
      <w:docPartObj>
        <w:docPartGallery w:val="Page Numbers (Bottom of Page)"/>
        <w:docPartUnique/>
      </w:docPartObj>
    </w:sdtPr>
    <w:sdtEndPr>
      <w:rPr>
        <w:noProof/>
      </w:rPr>
    </w:sdtEndPr>
    <w:sdtContent>
      <w:p w14:paraId="63C89A57" w14:textId="3300534A" w:rsidR="00F80EBA" w:rsidRDefault="00F80E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FDEAE" w14:textId="77777777" w:rsidR="00F80EBA" w:rsidRDefault="00F80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CF0C" w14:textId="77777777" w:rsidR="00B4692C" w:rsidRDefault="00B4692C" w:rsidP="00F80EBA">
      <w:pPr>
        <w:spacing w:after="0" w:line="240" w:lineRule="auto"/>
      </w:pPr>
      <w:r>
        <w:separator/>
      </w:r>
    </w:p>
  </w:footnote>
  <w:footnote w:type="continuationSeparator" w:id="0">
    <w:p w14:paraId="3C5A8523" w14:textId="77777777" w:rsidR="00B4692C" w:rsidRDefault="00B4692C" w:rsidP="00F80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6E"/>
    <w:multiLevelType w:val="hybridMultilevel"/>
    <w:tmpl w:val="576AD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993DEC"/>
    <w:multiLevelType w:val="hybridMultilevel"/>
    <w:tmpl w:val="A8A4119C"/>
    <w:lvl w:ilvl="0" w:tplc="B420D10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B85164"/>
    <w:multiLevelType w:val="hybridMultilevel"/>
    <w:tmpl w:val="4EBE5B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7675AE4"/>
    <w:multiLevelType w:val="hybridMultilevel"/>
    <w:tmpl w:val="DD685AF8"/>
    <w:lvl w:ilvl="0" w:tplc="01207102">
      <w:start w:val="123"/>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334E14"/>
    <w:multiLevelType w:val="hybridMultilevel"/>
    <w:tmpl w:val="3DB482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2CAC0889"/>
    <w:multiLevelType w:val="hybridMultilevel"/>
    <w:tmpl w:val="C922CD4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7591D6A"/>
    <w:multiLevelType w:val="multilevel"/>
    <w:tmpl w:val="D3109ABA"/>
    <w:lvl w:ilvl="0">
      <w:start w:val="1"/>
      <w:numFmt w:val="decimal"/>
      <w:lvlText w:val="%1."/>
      <w:lvlJc w:val="left"/>
      <w:pPr>
        <w:ind w:left="720" w:hanging="360"/>
      </w:pPr>
      <w:rPr>
        <w:rFonts w:hint="default"/>
      </w:rPr>
    </w:lvl>
    <w:lvl w:ilvl="1">
      <w:start w:val="2"/>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8CC34C4"/>
    <w:multiLevelType w:val="multilevel"/>
    <w:tmpl w:val="EB2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F1582"/>
    <w:multiLevelType w:val="hybridMultilevel"/>
    <w:tmpl w:val="7944A0EC"/>
    <w:lvl w:ilvl="0" w:tplc="1B66990A">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7AC263E"/>
    <w:multiLevelType w:val="hybridMultilevel"/>
    <w:tmpl w:val="9F087156"/>
    <w:lvl w:ilvl="0" w:tplc="01207102">
      <w:start w:val="123"/>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5B896848"/>
    <w:multiLevelType w:val="hybridMultilevel"/>
    <w:tmpl w:val="2126F5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8D87009"/>
    <w:multiLevelType w:val="hybridMultilevel"/>
    <w:tmpl w:val="B7D01C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AF86F27"/>
    <w:multiLevelType w:val="hybridMultilevel"/>
    <w:tmpl w:val="D518A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DF22FE3"/>
    <w:multiLevelType w:val="multilevel"/>
    <w:tmpl w:val="B4C0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A365C"/>
    <w:multiLevelType w:val="multilevel"/>
    <w:tmpl w:val="693E08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D4813F7"/>
    <w:multiLevelType w:val="hybridMultilevel"/>
    <w:tmpl w:val="3EAEEBB8"/>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36049898">
    <w:abstractNumId w:val="6"/>
  </w:num>
  <w:num w:numId="2" w16cid:durableId="685131803">
    <w:abstractNumId w:val="11"/>
  </w:num>
  <w:num w:numId="3" w16cid:durableId="1952202934">
    <w:abstractNumId w:val="1"/>
  </w:num>
  <w:num w:numId="4" w16cid:durableId="505098096">
    <w:abstractNumId w:val="4"/>
  </w:num>
  <w:num w:numId="5" w16cid:durableId="1231378701">
    <w:abstractNumId w:val="3"/>
  </w:num>
  <w:num w:numId="6" w16cid:durableId="171380858">
    <w:abstractNumId w:val="13"/>
  </w:num>
  <w:num w:numId="7" w16cid:durableId="920410373">
    <w:abstractNumId w:val="5"/>
  </w:num>
  <w:num w:numId="8" w16cid:durableId="383020691">
    <w:abstractNumId w:val="9"/>
  </w:num>
  <w:num w:numId="9" w16cid:durableId="358744617">
    <w:abstractNumId w:val="15"/>
  </w:num>
  <w:num w:numId="10" w16cid:durableId="295378412">
    <w:abstractNumId w:val="2"/>
  </w:num>
  <w:num w:numId="11" w16cid:durableId="1193613429">
    <w:abstractNumId w:val="0"/>
  </w:num>
  <w:num w:numId="12" w16cid:durableId="722097767">
    <w:abstractNumId w:val="12"/>
  </w:num>
  <w:num w:numId="13" w16cid:durableId="295185827">
    <w:abstractNumId w:val="8"/>
  </w:num>
  <w:num w:numId="14" w16cid:durableId="597639157">
    <w:abstractNumId w:val="10"/>
  </w:num>
  <w:num w:numId="15" w16cid:durableId="1294482695">
    <w:abstractNumId w:val="7"/>
  </w:num>
  <w:num w:numId="16" w16cid:durableId="920484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20"/>
    <w:rsid w:val="00000CC2"/>
    <w:rsid w:val="000017B2"/>
    <w:rsid w:val="00001906"/>
    <w:rsid w:val="00003E0D"/>
    <w:rsid w:val="00006257"/>
    <w:rsid w:val="00006AF8"/>
    <w:rsid w:val="00012C27"/>
    <w:rsid w:val="0001424F"/>
    <w:rsid w:val="00016378"/>
    <w:rsid w:val="00035E8C"/>
    <w:rsid w:val="00043B24"/>
    <w:rsid w:val="000443E4"/>
    <w:rsid w:val="000513A1"/>
    <w:rsid w:val="00051FD8"/>
    <w:rsid w:val="000533C2"/>
    <w:rsid w:val="00053E72"/>
    <w:rsid w:val="00055F84"/>
    <w:rsid w:val="00062317"/>
    <w:rsid w:val="00062D85"/>
    <w:rsid w:val="000637A8"/>
    <w:rsid w:val="00064B13"/>
    <w:rsid w:val="000739A7"/>
    <w:rsid w:val="000A7EB3"/>
    <w:rsid w:val="000B4E97"/>
    <w:rsid w:val="000B7728"/>
    <w:rsid w:val="000C35E7"/>
    <w:rsid w:val="000C6A91"/>
    <w:rsid w:val="000C6AAE"/>
    <w:rsid w:val="000D28F4"/>
    <w:rsid w:val="000D664F"/>
    <w:rsid w:val="000E244D"/>
    <w:rsid w:val="000E53B5"/>
    <w:rsid w:val="000F3FC9"/>
    <w:rsid w:val="000F44F0"/>
    <w:rsid w:val="00100018"/>
    <w:rsid w:val="00101D27"/>
    <w:rsid w:val="00102D65"/>
    <w:rsid w:val="00115234"/>
    <w:rsid w:val="00123A40"/>
    <w:rsid w:val="00124376"/>
    <w:rsid w:val="001304F9"/>
    <w:rsid w:val="00137EB2"/>
    <w:rsid w:val="0014005B"/>
    <w:rsid w:val="0014087E"/>
    <w:rsid w:val="00155EED"/>
    <w:rsid w:val="00160085"/>
    <w:rsid w:val="001636B3"/>
    <w:rsid w:val="00164CA5"/>
    <w:rsid w:val="001670E4"/>
    <w:rsid w:val="00172489"/>
    <w:rsid w:val="001746C1"/>
    <w:rsid w:val="00177729"/>
    <w:rsid w:val="00185C72"/>
    <w:rsid w:val="00187367"/>
    <w:rsid w:val="00192670"/>
    <w:rsid w:val="001A0783"/>
    <w:rsid w:val="001A42C0"/>
    <w:rsid w:val="001A7401"/>
    <w:rsid w:val="001C15A1"/>
    <w:rsid w:val="001C34ED"/>
    <w:rsid w:val="001D4144"/>
    <w:rsid w:val="001E1B50"/>
    <w:rsid w:val="001E7C83"/>
    <w:rsid w:val="001F0873"/>
    <w:rsid w:val="00200C0C"/>
    <w:rsid w:val="0020335B"/>
    <w:rsid w:val="00212766"/>
    <w:rsid w:val="002143B1"/>
    <w:rsid w:val="00224B08"/>
    <w:rsid w:val="002270BC"/>
    <w:rsid w:val="002278B0"/>
    <w:rsid w:val="00231BA0"/>
    <w:rsid w:val="002346AC"/>
    <w:rsid w:val="00235A8B"/>
    <w:rsid w:val="0023771C"/>
    <w:rsid w:val="00237DF6"/>
    <w:rsid w:val="00242956"/>
    <w:rsid w:val="0025205F"/>
    <w:rsid w:val="00252375"/>
    <w:rsid w:val="00264F6A"/>
    <w:rsid w:val="00265779"/>
    <w:rsid w:val="002744A0"/>
    <w:rsid w:val="00275D75"/>
    <w:rsid w:val="00284A4E"/>
    <w:rsid w:val="00284C4C"/>
    <w:rsid w:val="002851FB"/>
    <w:rsid w:val="00285DF4"/>
    <w:rsid w:val="00291F2B"/>
    <w:rsid w:val="002A58AC"/>
    <w:rsid w:val="002B0A1B"/>
    <w:rsid w:val="002B5B01"/>
    <w:rsid w:val="002C26BB"/>
    <w:rsid w:val="002E0670"/>
    <w:rsid w:val="002E24E6"/>
    <w:rsid w:val="002F5BDF"/>
    <w:rsid w:val="002F5C49"/>
    <w:rsid w:val="002F5CB9"/>
    <w:rsid w:val="0030082D"/>
    <w:rsid w:val="003053FF"/>
    <w:rsid w:val="003128E3"/>
    <w:rsid w:val="003146B6"/>
    <w:rsid w:val="003166EA"/>
    <w:rsid w:val="00317749"/>
    <w:rsid w:val="00323B52"/>
    <w:rsid w:val="00337384"/>
    <w:rsid w:val="00341D11"/>
    <w:rsid w:val="003434BA"/>
    <w:rsid w:val="003449FC"/>
    <w:rsid w:val="003503E0"/>
    <w:rsid w:val="00350861"/>
    <w:rsid w:val="0036331F"/>
    <w:rsid w:val="00364167"/>
    <w:rsid w:val="00375352"/>
    <w:rsid w:val="00382212"/>
    <w:rsid w:val="00392C70"/>
    <w:rsid w:val="003B1B22"/>
    <w:rsid w:val="003B70C5"/>
    <w:rsid w:val="003B7305"/>
    <w:rsid w:val="003C28DF"/>
    <w:rsid w:val="003C4E8A"/>
    <w:rsid w:val="003C6129"/>
    <w:rsid w:val="003D1522"/>
    <w:rsid w:val="003E2B90"/>
    <w:rsid w:val="003E3FDE"/>
    <w:rsid w:val="003E56E5"/>
    <w:rsid w:val="003E6806"/>
    <w:rsid w:val="003F07E4"/>
    <w:rsid w:val="003F4F78"/>
    <w:rsid w:val="00404A66"/>
    <w:rsid w:val="00404D9B"/>
    <w:rsid w:val="004071E8"/>
    <w:rsid w:val="00411529"/>
    <w:rsid w:val="0041313E"/>
    <w:rsid w:val="00424A4A"/>
    <w:rsid w:val="00432B1B"/>
    <w:rsid w:val="0044128A"/>
    <w:rsid w:val="004425E0"/>
    <w:rsid w:val="00443D4E"/>
    <w:rsid w:val="00444960"/>
    <w:rsid w:val="00455E94"/>
    <w:rsid w:val="00461873"/>
    <w:rsid w:val="00465C50"/>
    <w:rsid w:val="004675F2"/>
    <w:rsid w:val="004718E3"/>
    <w:rsid w:val="004721DE"/>
    <w:rsid w:val="00475B43"/>
    <w:rsid w:val="004837BD"/>
    <w:rsid w:val="00485838"/>
    <w:rsid w:val="00497FAD"/>
    <w:rsid w:val="004A3981"/>
    <w:rsid w:val="004A4DDA"/>
    <w:rsid w:val="004B6EDE"/>
    <w:rsid w:val="004C1048"/>
    <w:rsid w:val="004D15CE"/>
    <w:rsid w:val="004E07F1"/>
    <w:rsid w:val="004E5BD7"/>
    <w:rsid w:val="004E60EF"/>
    <w:rsid w:val="004F2367"/>
    <w:rsid w:val="004F6345"/>
    <w:rsid w:val="0050422D"/>
    <w:rsid w:val="0051491D"/>
    <w:rsid w:val="0051597E"/>
    <w:rsid w:val="00516AEA"/>
    <w:rsid w:val="00530BFD"/>
    <w:rsid w:val="0053628E"/>
    <w:rsid w:val="00536797"/>
    <w:rsid w:val="00537D69"/>
    <w:rsid w:val="005406E4"/>
    <w:rsid w:val="00540BD0"/>
    <w:rsid w:val="00546FCC"/>
    <w:rsid w:val="00547BA1"/>
    <w:rsid w:val="00550D65"/>
    <w:rsid w:val="005578BE"/>
    <w:rsid w:val="00557BD1"/>
    <w:rsid w:val="00586766"/>
    <w:rsid w:val="0059091B"/>
    <w:rsid w:val="005C6BE2"/>
    <w:rsid w:val="005C7587"/>
    <w:rsid w:val="005D0ECD"/>
    <w:rsid w:val="005D302F"/>
    <w:rsid w:val="005E15CE"/>
    <w:rsid w:val="005E70E8"/>
    <w:rsid w:val="005F22F0"/>
    <w:rsid w:val="005F2A09"/>
    <w:rsid w:val="005F54E6"/>
    <w:rsid w:val="0060722B"/>
    <w:rsid w:val="0061369A"/>
    <w:rsid w:val="006163BB"/>
    <w:rsid w:val="00624C62"/>
    <w:rsid w:val="00626BD3"/>
    <w:rsid w:val="00627D3E"/>
    <w:rsid w:val="00630A91"/>
    <w:rsid w:val="006311DC"/>
    <w:rsid w:val="006321A6"/>
    <w:rsid w:val="00632372"/>
    <w:rsid w:val="006334B3"/>
    <w:rsid w:val="00635CC3"/>
    <w:rsid w:val="006435A2"/>
    <w:rsid w:val="00646402"/>
    <w:rsid w:val="006464D2"/>
    <w:rsid w:val="006574DB"/>
    <w:rsid w:val="0066133B"/>
    <w:rsid w:val="00662095"/>
    <w:rsid w:val="00671470"/>
    <w:rsid w:val="0069322D"/>
    <w:rsid w:val="006954C4"/>
    <w:rsid w:val="006A0C4D"/>
    <w:rsid w:val="006B35CD"/>
    <w:rsid w:val="006D3124"/>
    <w:rsid w:val="006D5BC9"/>
    <w:rsid w:val="006D6D0E"/>
    <w:rsid w:val="006E01A2"/>
    <w:rsid w:val="006E3FA8"/>
    <w:rsid w:val="006E461C"/>
    <w:rsid w:val="006E4D63"/>
    <w:rsid w:val="006E5A66"/>
    <w:rsid w:val="006F3741"/>
    <w:rsid w:val="006F3951"/>
    <w:rsid w:val="006F41C0"/>
    <w:rsid w:val="006F523A"/>
    <w:rsid w:val="00700CC6"/>
    <w:rsid w:val="00711A0A"/>
    <w:rsid w:val="0071458D"/>
    <w:rsid w:val="007211CC"/>
    <w:rsid w:val="00722103"/>
    <w:rsid w:val="007238D0"/>
    <w:rsid w:val="007256E6"/>
    <w:rsid w:val="00733F58"/>
    <w:rsid w:val="00741F39"/>
    <w:rsid w:val="0074339E"/>
    <w:rsid w:val="0074365D"/>
    <w:rsid w:val="00746519"/>
    <w:rsid w:val="00752EB6"/>
    <w:rsid w:val="00756D11"/>
    <w:rsid w:val="00760761"/>
    <w:rsid w:val="00761FE5"/>
    <w:rsid w:val="00763B38"/>
    <w:rsid w:val="00774185"/>
    <w:rsid w:val="00780295"/>
    <w:rsid w:val="00780998"/>
    <w:rsid w:val="0078530D"/>
    <w:rsid w:val="0078687A"/>
    <w:rsid w:val="00790186"/>
    <w:rsid w:val="00793A2A"/>
    <w:rsid w:val="00797879"/>
    <w:rsid w:val="00797E72"/>
    <w:rsid w:val="007B1A0B"/>
    <w:rsid w:val="007C1402"/>
    <w:rsid w:val="007D2493"/>
    <w:rsid w:val="007D5B59"/>
    <w:rsid w:val="007E00E2"/>
    <w:rsid w:val="007E5EEF"/>
    <w:rsid w:val="007F2235"/>
    <w:rsid w:val="007F2522"/>
    <w:rsid w:val="007F426F"/>
    <w:rsid w:val="007F520D"/>
    <w:rsid w:val="00806FA2"/>
    <w:rsid w:val="00811AD3"/>
    <w:rsid w:val="00816FDE"/>
    <w:rsid w:val="00823097"/>
    <w:rsid w:val="00824E43"/>
    <w:rsid w:val="00826561"/>
    <w:rsid w:val="00830774"/>
    <w:rsid w:val="00834F50"/>
    <w:rsid w:val="00836919"/>
    <w:rsid w:val="00841986"/>
    <w:rsid w:val="00861A0D"/>
    <w:rsid w:val="00877CAF"/>
    <w:rsid w:val="008833C9"/>
    <w:rsid w:val="0088597F"/>
    <w:rsid w:val="008908B9"/>
    <w:rsid w:val="00891867"/>
    <w:rsid w:val="00895FD0"/>
    <w:rsid w:val="008A0281"/>
    <w:rsid w:val="008B38D6"/>
    <w:rsid w:val="008B7060"/>
    <w:rsid w:val="008B71EF"/>
    <w:rsid w:val="008C7011"/>
    <w:rsid w:val="008D5EAB"/>
    <w:rsid w:val="008F1868"/>
    <w:rsid w:val="008F5B86"/>
    <w:rsid w:val="008F6C2F"/>
    <w:rsid w:val="00902C53"/>
    <w:rsid w:val="00913F40"/>
    <w:rsid w:val="0091747C"/>
    <w:rsid w:val="009178E7"/>
    <w:rsid w:val="00920675"/>
    <w:rsid w:val="00920E7A"/>
    <w:rsid w:val="00921120"/>
    <w:rsid w:val="00921806"/>
    <w:rsid w:val="00921B24"/>
    <w:rsid w:val="009246A1"/>
    <w:rsid w:val="009336EE"/>
    <w:rsid w:val="009414FD"/>
    <w:rsid w:val="00946542"/>
    <w:rsid w:val="00954FBC"/>
    <w:rsid w:val="009631AD"/>
    <w:rsid w:val="00966054"/>
    <w:rsid w:val="00966B08"/>
    <w:rsid w:val="00986F24"/>
    <w:rsid w:val="00990357"/>
    <w:rsid w:val="00993A2F"/>
    <w:rsid w:val="009953A8"/>
    <w:rsid w:val="009A002C"/>
    <w:rsid w:val="009A3F90"/>
    <w:rsid w:val="009B0D3D"/>
    <w:rsid w:val="009B5EAF"/>
    <w:rsid w:val="009B7E51"/>
    <w:rsid w:val="009C522A"/>
    <w:rsid w:val="009D2921"/>
    <w:rsid w:val="009D5461"/>
    <w:rsid w:val="009D6DA6"/>
    <w:rsid w:val="009E1331"/>
    <w:rsid w:val="009E50E7"/>
    <w:rsid w:val="00A0328E"/>
    <w:rsid w:val="00A1706C"/>
    <w:rsid w:val="00A203F5"/>
    <w:rsid w:val="00A24A70"/>
    <w:rsid w:val="00A26703"/>
    <w:rsid w:val="00A26B4A"/>
    <w:rsid w:val="00A321D0"/>
    <w:rsid w:val="00A36C9F"/>
    <w:rsid w:val="00A44F95"/>
    <w:rsid w:val="00A60F80"/>
    <w:rsid w:val="00A66C06"/>
    <w:rsid w:val="00A7188D"/>
    <w:rsid w:val="00A81A2E"/>
    <w:rsid w:val="00A965DB"/>
    <w:rsid w:val="00AA06D7"/>
    <w:rsid w:val="00AA0C55"/>
    <w:rsid w:val="00AA7800"/>
    <w:rsid w:val="00AA78D1"/>
    <w:rsid w:val="00AB4665"/>
    <w:rsid w:val="00AB68DD"/>
    <w:rsid w:val="00AC3CF3"/>
    <w:rsid w:val="00AD4450"/>
    <w:rsid w:val="00AE3E7B"/>
    <w:rsid w:val="00AE4EAB"/>
    <w:rsid w:val="00AF0CDB"/>
    <w:rsid w:val="00AF1100"/>
    <w:rsid w:val="00AF1722"/>
    <w:rsid w:val="00AF1755"/>
    <w:rsid w:val="00AF37EC"/>
    <w:rsid w:val="00AF52F2"/>
    <w:rsid w:val="00B04BAE"/>
    <w:rsid w:val="00B05869"/>
    <w:rsid w:val="00B14858"/>
    <w:rsid w:val="00B21EF0"/>
    <w:rsid w:val="00B261AC"/>
    <w:rsid w:val="00B26C37"/>
    <w:rsid w:val="00B36BBD"/>
    <w:rsid w:val="00B40EC8"/>
    <w:rsid w:val="00B41522"/>
    <w:rsid w:val="00B452A9"/>
    <w:rsid w:val="00B4692C"/>
    <w:rsid w:val="00B46F78"/>
    <w:rsid w:val="00B4758F"/>
    <w:rsid w:val="00B57BA8"/>
    <w:rsid w:val="00B65E4C"/>
    <w:rsid w:val="00B66EAA"/>
    <w:rsid w:val="00B67E01"/>
    <w:rsid w:val="00B71547"/>
    <w:rsid w:val="00B9074C"/>
    <w:rsid w:val="00B9737C"/>
    <w:rsid w:val="00BA5E92"/>
    <w:rsid w:val="00BA6E69"/>
    <w:rsid w:val="00BA706B"/>
    <w:rsid w:val="00BB182E"/>
    <w:rsid w:val="00BB444F"/>
    <w:rsid w:val="00BB6BC2"/>
    <w:rsid w:val="00BC2BA9"/>
    <w:rsid w:val="00BC3438"/>
    <w:rsid w:val="00BD008D"/>
    <w:rsid w:val="00BE088C"/>
    <w:rsid w:val="00BE0F67"/>
    <w:rsid w:val="00BF7601"/>
    <w:rsid w:val="00C22F91"/>
    <w:rsid w:val="00C23C53"/>
    <w:rsid w:val="00C4056B"/>
    <w:rsid w:val="00C42421"/>
    <w:rsid w:val="00C53C8A"/>
    <w:rsid w:val="00C55B36"/>
    <w:rsid w:val="00C625AC"/>
    <w:rsid w:val="00C63F4E"/>
    <w:rsid w:val="00C6703D"/>
    <w:rsid w:val="00C763BC"/>
    <w:rsid w:val="00C776E8"/>
    <w:rsid w:val="00C82D11"/>
    <w:rsid w:val="00C8587D"/>
    <w:rsid w:val="00C87F33"/>
    <w:rsid w:val="00C915E2"/>
    <w:rsid w:val="00C932C0"/>
    <w:rsid w:val="00C93F38"/>
    <w:rsid w:val="00CA3103"/>
    <w:rsid w:val="00CA55F7"/>
    <w:rsid w:val="00CC044C"/>
    <w:rsid w:val="00CC4BD2"/>
    <w:rsid w:val="00CD3FC9"/>
    <w:rsid w:val="00CE746A"/>
    <w:rsid w:val="00CF3735"/>
    <w:rsid w:val="00CF3765"/>
    <w:rsid w:val="00CF500B"/>
    <w:rsid w:val="00CF5647"/>
    <w:rsid w:val="00CF6C1B"/>
    <w:rsid w:val="00D053EA"/>
    <w:rsid w:val="00D133C9"/>
    <w:rsid w:val="00D13738"/>
    <w:rsid w:val="00D152F1"/>
    <w:rsid w:val="00D20160"/>
    <w:rsid w:val="00D20CA7"/>
    <w:rsid w:val="00D21834"/>
    <w:rsid w:val="00D25720"/>
    <w:rsid w:val="00D32110"/>
    <w:rsid w:val="00D4153E"/>
    <w:rsid w:val="00D43D9E"/>
    <w:rsid w:val="00D4562A"/>
    <w:rsid w:val="00D47AF1"/>
    <w:rsid w:val="00D5135D"/>
    <w:rsid w:val="00D51F17"/>
    <w:rsid w:val="00D566E0"/>
    <w:rsid w:val="00D63E39"/>
    <w:rsid w:val="00D663BB"/>
    <w:rsid w:val="00D711B1"/>
    <w:rsid w:val="00D802B5"/>
    <w:rsid w:val="00D916E6"/>
    <w:rsid w:val="00DA01B2"/>
    <w:rsid w:val="00DA0BAE"/>
    <w:rsid w:val="00DA727A"/>
    <w:rsid w:val="00DB604D"/>
    <w:rsid w:val="00DB64E7"/>
    <w:rsid w:val="00DC3481"/>
    <w:rsid w:val="00DC4B83"/>
    <w:rsid w:val="00DC5C3B"/>
    <w:rsid w:val="00DD2E77"/>
    <w:rsid w:val="00DD6AE7"/>
    <w:rsid w:val="00DE4C87"/>
    <w:rsid w:val="00DE701E"/>
    <w:rsid w:val="00DF10B8"/>
    <w:rsid w:val="00E015E9"/>
    <w:rsid w:val="00E03B77"/>
    <w:rsid w:val="00E050BE"/>
    <w:rsid w:val="00E113E3"/>
    <w:rsid w:val="00E156CA"/>
    <w:rsid w:val="00E17B31"/>
    <w:rsid w:val="00E3336F"/>
    <w:rsid w:val="00E44F2F"/>
    <w:rsid w:val="00E50390"/>
    <w:rsid w:val="00E53A9D"/>
    <w:rsid w:val="00E55CEE"/>
    <w:rsid w:val="00E55EF7"/>
    <w:rsid w:val="00E56DBC"/>
    <w:rsid w:val="00E61711"/>
    <w:rsid w:val="00E6404A"/>
    <w:rsid w:val="00E6568D"/>
    <w:rsid w:val="00E659E4"/>
    <w:rsid w:val="00E6683C"/>
    <w:rsid w:val="00E67026"/>
    <w:rsid w:val="00E71DA4"/>
    <w:rsid w:val="00E74322"/>
    <w:rsid w:val="00E80012"/>
    <w:rsid w:val="00E81B47"/>
    <w:rsid w:val="00E82360"/>
    <w:rsid w:val="00E84579"/>
    <w:rsid w:val="00E91F93"/>
    <w:rsid w:val="00E95198"/>
    <w:rsid w:val="00E97005"/>
    <w:rsid w:val="00EB0A12"/>
    <w:rsid w:val="00EB5E62"/>
    <w:rsid w:val="00EC55EB"/>
    <w:rsid w:val="00ED5D1F"/>
    <w:rsid w:val="00EF0F2F"/>
    <w:rsid w:val="00EF5BBB"/>
    <w:rsid w:val="00F061CB"/>
    <w:rsid w:val="00F07D1E"/>
    <w:rsid w:val="00F10FC5"/>
    <w:rsid w:val="00F11CC8"/>
    <w:rsid w:val="00F1376D"/>
    <w:rsid w:val="00F13DC5"/>
    <w:rsid w:val="00F32F3C"/>
    <w:rsid w:val="00F36C7C"/>
    <w:rsid w:val="00F449E1"/>
    <w:rsid w:val="00F46FBC"/>
    <w:rsid w:val="00F51F72"/>
    <w:rsid w:val="00F521A2"/>
    <w:rsid w:val="00F57EBC"/>
    <w:rsid w:val="00F62826"/>
    <w:rsid w:val="00F63642"/>
    <w:rsid w:val="00F64CB9"/>
    <w:rsid w:val="00F65C30"/>
    <w:rsid w:val="00F80EBA"/>
    <w:rsid w:val="00F8454E"/>
    <w:rsid w:val="00F84641"/>
    <w:rsid w:val="00F867CB"/>
    <w:rsid w:val="00F908BE"/>
    <w:rsid w:val="00F90E7E"/>
    <w:rsid w:val="00F97B34"/>
    <w:rsid w:val="00FB2848"/>
    <w:rsid w:val="00FB3218"/>
    <w:rsid w:val="00FB3AA3"/>
    <w:rsid w:val="00FB3D58"/>
    <w:rsid w:val="00FB716E"/>
    <w:rsid w:val="00FD1EAA"/>
    <w:rsid w:val="00FF3F1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6544C"/>
  <w15:chartTrackingRefBased/>
  <w15:docId w15:val="{B13BB9B2-8F39-4006-8775-B50A184F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AE7"/>
  </w:style>
  <w:style w:type="paragraph" w:styleId="Heading1">
    <w:name w:val="heading 1"/>
    <w:basedOn w:val="Normal"/>
    <w:next w:val="Normal"/>
    <w:link w:val="Heading1Char"/>
    <w:uiPriority w:val="9"/>
    <w:qFormat/>
    <w:rsid w:val="00D25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20"/>
    <w:rPr>
      <w:rFonts w:eastAsiaTheme="majorEastAsia" w:cstheme="majorBidi"/>
      <w:color w:val="272727" w:themeColor="text1" w:themeTint="D8"/>
    </w:rPr>
  </w:style>
  <w:style w:type="paragraph" w:styleId="Title">
    <w:name w:val="Title"/>
    <w:basedOn w:val="Normal"/>
    <w:next w:val="Normal"/>
    <w:link w:val="TitleChar"/>
    <w:uiPriority w:val="10"/>
    <w:qFormat/>
    <w:rsid w:val="00D2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20"/>
    <w:pPr>
      <w:spacing w:before="160"/>
      <w:jc w:val="center"/>
    </w:pPr>
    <w:rPr>
      <w:i/>
      <w:iCs/>
      <w:color w:val="404040" w:themeColor="text1" w:themeTint="BF"/>
    </w:rPr>
  </w:style>
  <w:style w:type="character" w:customStyle="1" w:styleId="QuoteChar">
    <w:name w:val="Quote Char"/>
    <w:basedOn w:val="DefaultParagraphFont"/>
    <w:link w:val="Quote"/>
    <w:uiPriority w:val="29"/>
    <w:rsid w:val="00D25720"/>
    <w:rPr>
      <w:i/>
      <w:iCs/>
      <w:color w:val="404040" w:themeColor="text1" w:themeTint="BF"/>
    </w:rPr>
  </w:style>
  <w:style w:type="paragraph" w:styleId="ListParagraph">
    <w:name w:val="List Paragraph"/>
    <w:basedOn w:val="Normal"/>
    <w:uiPriority w:val="34"/>
    <w:qFormat/>
    <w:rsid w:val="00D25720"/>
    <w:pPr>
      <w:ind w:left="720"/>
      <w:contextualSpacing/>
    </w:pPr>
  </w:style>
  <w:style w:type="character" w:styleId="IntenseEmphasis">
    <w:name w:val="Intense Emphasis"/>
    <w:basedOn w:val="DefaultParagraphFont"/>
    <w:uiPriority w:val="21"/>
    <w:qFormat/>
    <w:rsid w:val="00D25720"/>
    <w:rPr>
      <w:i/>
      <w:iCs/>
      <w:color w:val="0F4761" w:themeColor="accent1" w:themeShade="BF"/>
    </w:rPr>
  </w:style>
  <w:style w:type="paragraph" w:styleId="IntenseQuote">
    <w:name w:val="Intense Quote"/>
    <w:basedOn w:val="Normal"/>
    <w:next w:val="Normal"/>
    <w:link w:val="IntenseQuoteChar"/>
    <w:uiPriority w:val="30"/>
    <w:qFormat/>
    <w:rsid w:val="00D25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720"/>
    <w:rPr>
      <w:i/>
      <w:iCs/>
      <w:color w:val="0F4761" w:themeColor="accent1" w:themeShade="BF"/>
    </w:rPr>
  </w:style>
  <w:style w:type="character" w:styleId="IntenseReference">
    <w:name w:val="Intense Reference"/>
    <w:basedOn w:val="DefaultParagraphFont"/>
    <w:uiPriority w:val="32"/>
    <w:qFormat/>
    <w:rsid w:val="00D25720"/>
    <w:rPr>
      <w:b/>
      <w:bCs/>
      <w:smallCaps/>
      <w:color w:val="0F4761" w:themeColor="accent1" w:themeShade="BF"/>
      <w:spacing w:val="5"/>
    </w:rPr>
  </w:style>
  <w:style w:type="paragraph" w:styleId="TOCHeading">
    <w:name w:val="TOC Heading"/>
    <w:basedOn w:val="Heading1"/>
    <w:next w:val="Normal"/>
    <w:uiPriority w:val="39"/>
    <w:unhideWhenUsed/>
    <w:qFormat/>
    <w:rsid w:val="0067147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71470"/>
    <w:pPr>
      <w:spacing w:after="100"/>
    </w:pPr>
  </w:style>
  <w:style w:type="paragraph" w:styleId="TOC2">
    <w:name w:val="toc 2"/>
    <w:basedOn w:val="Normal"/>
    <w:next w:val="Normal"/>
    <w:autoRedefine/>
    <w:uiPriority w:val="39"/>
    <w:unhideWhenUsed/>
    <w:rsid w:val="00671470"/>
    <w:pPr>
      <w:spacing w:after="100"/>
      <w:ind w:left="240"/>
    </w:pPr>
  </w:style>
  <w:style w:type="character" w:styleId="Hyperlink">
    <w:name w:val="Hyperlink"/>
    <w:basedOn w:val="DefaultParagraphFont"/>
    <w:uiPriority w:val="99"/>
    <w:unhideWhenUsed/>
    <w:rsid w:val="00671470"/>
    <w:rPr>
      <w:color w:val="467886" w:themeColor="hyperlink"/>
      <w:u w:val="single"/>
    </w:rPr>
  </w:style>
  <w:style w:type="paragraph" w:styleId="Header">
    <w:name w:val="header"/>
    <w:basedOn w:val="Normal"/>
    <w:link w:val="HeaderChar"/>
    <w:uiPriority w:val="99"/>
    <w:unhideWhenUsed/>
    <w:rsid w:val="00F80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EBA"/>
  </w:style>
  <w:style w:type="paragraph" w:styleId="Footer">
    <w:name w:val="footer"/>
    <w:basedOn w:val="Normal"/>
    <w:link w:val="FooterChar"/>
    <w:uiPriority w:val="99"/>
    <w:unhideWhenUsed/>
    <w:rsid w:val="00F80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EBA"/>
  </w:style>
  <w:style w:type="paragraph" w:styleId="Caption">
    <w:name w:val="caption"/>
    <w:basedOn w:val="Normal"/>
    <w:next w:val="Normal"/>
    <w:uiPriority w:val="35"/>
    <w:unhideWhenUsed/>
    <w:qFormat/>
    <w:rsid w:val="003128E3"/>
    <w:pPr>
      <w:spacing w:after="200" w:line="240" w:lineRule="auto"/>
    </w:pPr>
    <w:rPr>
      <w:i/>
      <w:iCs/>
      <w:color w:val="0E2841" w:themeColor="text2"/>
      <w:sz w:val="18"/>
      <w:szCs w:val="18"/>
    </w:rPr>
  </w:style>
  <w:style w:type="paragraph" w:styleId="NormalWeb">
    <w:name w:val="Normal (Web)"/>
    <w:basedOn w:val="Normal"/>
    <w:uiPriority w:val="99"/>
    <w:unhideWhenUsed/>
    <w:rsid w:val="00557BD1"/>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table" w:styleId="TableGrid">
    <w:name w:val="Table Grid"/>
    <w:basedOn w:val="TableNormal"/>
    <w:uiPriority w:val="39"/>
    <w:rsid w:val="00214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77CAF"/>
    <w:pPr>
      <w:spacing w:after="100"/>
      <w:ind w:left="480"/>
    </w:pPr>
  </w:style>
  <w:style w:type="character" w:styleId="Strong">
    <w:name w:val="Strong"/>
    <w:basedOn w:val="DefaultParagraphFont"/>
    <w:uiPriority w:val="22"/>
    <w:qFormat/>
    <w:rsid w:val="00830774"/>
    <w:rPr>
      <w:b/>
      <w:bCs/>
    </w:rPr>
  </w:style>
  <w:style w:type="character" w:styleId="PlaceholderText">
    <w:name w:val="Placeholder Text"/>
    <w:basedOn w:val="DefaultParagraphFont"/>
    <w:uiPriority w:val="99"/>
    <w:semiHidden/>
    <w:rsid w:val="00920E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B6337-6249-4867-A553-80FEE1011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4697</TotalTime>
  <Pages>16</Pages>
  <Words>9708</Words>
  <Characters>55341</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Gurova Mariia (gurovmar)</dc:creator>
  <cp:keywords/>
  <dc:description/>
  <cp:lastModifiedBy>Gurova Mariia (gurovmar)</cp:lastModifiedBy>
  <cp:revision>498</cp:revision>
  <dcterms:created xsi:type="dcterms:W3CDTF">2026-06-26T19:24:00Z</dcterms:created>
  <dcterms:modified xsi:type="dcterms:W3CDTF">2026-06-30T16:06:00Z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id="8SOwNItD"/&gt;&lt;style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