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143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57"/>
        <w:gridCol w:w="2858"/>
        <w:gridCol w:w="2857"/>
        <w:gridCol w:w="2858"/>
      </w:tblGrid>
      <w:tr w:rsidR="00387452" w:rsidRPr="008B1362" w14:paraId="4CA3674A" w14:textId="77777777" w:rsidTr="008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30" w:type="dxa"/>
            <w:gridSpan w:val="4"/>
            <w:shd w:val="clear" w:color="auto" w:fill="auto"/>
          </w:tcPr>
          <w:p w14:paraId="4EFB55E4" w14:textId="77777777" w:rsidR="00387452" w:rsidRPr="008B1362" w:rsidRDefault="00000000" w:rsidP="008B1362">
            <w:pPr>
              <w:spacing w:after="40"/>
              <w:jc w:val="center"/>
            </w:pPr>
            <w:r w:rsidRPr="008B1362">
              <w:rPr>
                <w:b/>
                <w:bCs/>
                <w:sz w:val="44"/>
                <w:szCs w:val="44"/>
              </w:rPr>
              <w:t>Gurpreet Singh</w:t>
            </w:r>
          </w:p>
          <w:p w14:paraId="1B1AE2D3" w14:textId="77777777" w:rsidR="00387452" w:rsidRPr="008B1362" w:rsidRDefault="00000000" w:rsidP="008B1362">
            <w:pPr>
              <w:spacing w:after="140"/>
              <w:jc w:val="center"/>
            </w:pPr>
            <w:r w:rsidRPr="008B1362">
              <w:rPr>
                <w:sz w:val="20"/>
                <w:szCs w:val="20"/>
              </w:rPr>
              <w:t>Lead Data Engineer — Cloud Data Platforms &amp; Real-Time Analytics</w:t>
            </w:r>
          </w:p>
          <w:p w14:paraId="717C67B4" w14:textId="77777777" w:rsidR="00387452" w:rsidRPr="008B1362" w:rsidRDefault="00000000" w:rsidP="008B1362">
            <w:pPr>
              <w:jc w:val="center"/>
            </w:pPr>
            <w:r w:rsidRPr="008B1362">
              <w:rPr>
                <w:rFonts w:ascii="Consolas" w:eastAsia="Consolas" w:hAnsi="Consolas" w:cs="Consolas"/>
                <w:sz w:val="16"/>
                <w:szCs w:val="16"/>
              </w:rPr>
              <w:t xml:space="preserve">Gurugram, Haryana, India   |   +91 76784 57429   |   gurpreet040888@gmail.com   |   15+ </w:t>
            </w:r>
            <w:proofErr w:type="spellStart"/>
            <w:r w:rsidRPr="008B1362">
              <w:rPr>
                <w:rFonts w:ascii="Consolas" w:eastAsia="Consolas" w:hAnsi="Consolas" w:cs="Consolas"/>
                <w:sz w:val="16"/>
                <w:szCs w:val="16"/>
              </w:rPr>
              <w:t>years experience</w:t>
            </w:r>
            <w:proofErr w:type="spellEnd"/>
          </w:p>
        </w:tc>
      </w:tr>
      <w:tr w:rsidR="008B1362" w:rsidRPr="008B1362" w14:paraId="3CC6366B" w14:textId="77777777" w:rsidTr="008B1362">
        <w:trPr>
          <w:trHeight w:val="6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7" w:type="dxa"/>
            <w:shd w:val="clear" w:color="auto" w:fill="auto"/>
          </w:tcPr>
          <w:p w14:paraId="2BB5A7AE" w14:textId="77777777" w:rsidR="008B1362" w:rsidRPr="008B1362" w:rsidRDefault="008B1362" w:rsidP="008B1362">
            <w:pPr>
              <w:spacing w:after="40"/>
              <w:jc w:val="center"/>
            </w:pPr>
            <w:r w:rsidRPr="008B1362">
              <w:rPr>
                <w:b/>
                <w:bCs/>
                <w:sz w:val="30"/>
                <w:szCs w:val="30"/>
              </w:rPr>
              <w:t>15+</w:t>
            </w:r>
          </w:p>
          <w:p w14:paraId="4FE722D9" w14:textId="72EE87DD" w:rsidR="008B1362" w:rsidRPr="008B1362" w:rsidRDefault="008B1362" w:rsidP="008B1362">
            <w:pPr>
              <w:spacing w:after="40"/>
              <w:jc w:val="center"/>
              <w:rPr>
                <w:b/>
                <w:bCs/>
                <w:sz w:val="44"/>
                <w:szCs w:val="44"/>
              </w:rPr>
            </w:pPr>
            <w:r w:rsidRPr="008B1362">
              <w:rPr>
                <w:sz w:val="14"/>
                <w:szCs w:val="14"/>
              </w:rPr>
              <w:t>Years in data engineering</w:t>
            </w:r>
          </w:p>
        </w:tc>
        <w:tc>
          <w:tcPr>
            <w:tcW w:w="2858" w:type="dxa"/>
          </w:tcPr>
          <w:p w14:paraId="43DF1854" w14:textId="77777777" w:rsidR="008B1362" w:rsidRPr="008B1362" w:rsidRDefault="008B1362" w:rsidP="008B1362">
            <w:pPr>
              <w:spacing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1362">
              <w:rPr>
                <w:b/>
                <w:bCs/>
                <w:sz w:val="30"/>
                <w:szCs w:val="30"/>
              </w:rPr>
              <w:t>40%</w:t>
            </w:r>
          </w:p>
          <w:p w14:paraId="7130C748" w14:textId="60B52FD9" w:rsidR="008B1362" w:rsidRPr="008B1362" w:rsidRDefault="008B1362" w:rsidP="008B1362">
            <w:pPr>
              <w:spacing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4"/>
                <w:szCs w:val="44"/>
              </w:rPr>
            </w:pPr>
            <w:r w:rsidRPr="008B1362">
              <w:rPr>
                <w:sz w:val="14"/>
                <w:szCs w:val="14"/>
              </w:rPr>
              <w:t>Query latency cut after Snowflake migration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7" w:type="dxa"/>
            <w:shd w:val="clear" w:color="auto" w:fill="auto"/>
          </w:tcPr>
          <w:p w14:paraId="21F96FCD" w14:textId="77777777" w:rsidR="008B1362" w:rsidRPr="008B1362" w:rsidRDefault="008B1362" w:rsidP="008B1362">
            <w:pPr>
              <w:spacing w:after="40"/>
              <w:jc w:val="center"/>
            </w:pPr>
            <w:r w:rsidRPr="008B1362">
              <w:rPr>
                <w:b/>
                <w:bCs/>
                <w:sz w:val="30"/>
                <w:szCs w:val="30"/>
              </w:rPr>
              <w:t>70%</w:t>
            </w:r>
          </w:p>
          <w:p w14:paraId="7759F6EF" w14:textId="7942C863" w:rsidR="008B1362" w:rsidRPr="008B1362" w:rsidRDefault="008B1362" w:rsidP="008B1362">
            <w:pPr>
              <w:spacing w:after="40"/>
              <w:jc w:val="center"/>
              <w:rPr>
                <w:b/>
                <w:bCs/>
                <w:sz w:val="44"/>
                <w:szCs w:val="44"/>
              </w:rPr>
            </w:pPr>
            <w:r w:rsidRPr="008B1362">
              <w:rPr>
                <w:sz w:val="14"/>
                <w:szCs w:val="14"/>
              </w:rPr>
              <w:t>Faster query turnaround via NLQ</w:t>
            </w:r>
          </w:p>
        </w:tc>
        <w:tc>
          <w:tcPr>
            <w:tcW w:w="2858" w:type="dxa"/>
          </w:tcPr>
          <w:p w14:paraId="120E71A8" w14:textId="77777777" w:rsidR="008B1362" w:rsidRPr="008B1362" w:rsidRDefault="008B1362" w:rsidP="008B1362">
            <w:pPr>
              <w:spacing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1362">
              <w:rPr>
                <w:b/>
                <w:bCs/>
                <w:sz w:val="30"/>
                <w:szCs w:val="30"/>
              </w:rPr>
              <w:t>10+</w:t>
            </w:r>
          </w:p>
          <w:p w14:paraId="4B2DF2BE" w14:textId="4F2AFEE4" w:rsidR="008B1362" w:rsidRPr="008B1362" w:rsidRDefault="008B1362" w:rsidP="008B1362">
            <w:pPr>
              <w:spacing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4"/>
                <w:szCs w:val="44"/>
              </w:rPr>
            </w:pPr>
            <w:r w:rsidRPr="008B1362">
              <w:rPr>
                <w:sz w:val="14"/>
                <w:szCs w:val="14"/>
              </w:rPr>
              <w:t>Engineers led &amp; mentored</w:t>
            </w:r>
          </w:p>
        </w:tc>
      </w:tr>
    </w:tbl>
    <w:p w14:paraId="51A0BFF8" w14:textId="77777777" w:rsidR="008B1362" w:rsidRDefault="008B1362">
      <w:pPr>
        <w:pBdr>
          <w:bottom w:val="single" w:sz="12" w:space="4" w:color="E3F1EC"/>
        </w:pBdr>
        <w:spacing w:before="40" w:after="140"/>
        <w:rPr>
          <w:b/>
          <w:bCs/>
          <w:color w:val="1F6F54"/>
          <w:spacing w:val="12"/>
        </w:rPr>
      </w:pPr>
    </w:p>
    <w:p w14:paraId="6FCCCB6D" w14:textId="7F649B24" w:rsidR="00387452" w:rsidRDefault="00000000">
      <w:pPr>
        <w:pBdr>
          <w:bottom w:val="single" w:sz="12" w:space="4" w:color="E3F1EC"/>
        </w:pBdr>
        <w:spacing w:before="40" w:after="140"/>
      </w:pPr>
      <w:r>
        <w:rPr>
          <w:b/>
          <w:bCs/>
          <w:color w:val="1F6F54"/>
          <w:spacing w:val="12"/>
        </w:rPr>
        <w:t>CAREER TIMELINE · 2010 – PRESENT</w:t>
      </w:r>
    </w:p>
    <w:tbl>
      <w:tblPr>
        <w:tblW w:w="1135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"/>
        <w:gridCol w:w="817"/>
        <w:gridCol w:w="1578"/>
        <w:gridCol w:w="1464"/>
        <w:gridCol w:w="1407"/>
        <w:gridCol w:w="3213"/>
        <w:gridCol w:w="2578"/>
      </w:tblGrid>
      <w:tr w:rsidR="00387452" w:rsidRPr="008B1362" w14:paraId="693B67D3" w14:textId="77777777" w:rsidTr="008B1362">
        <w:trPr>
          <w:trHeight w:val="321"/>
        </w:trPr>
        <w:tc>
          <w:tcPr>
            <w:tcW w:w="295" w:type="dxa"/>
            <w:shd w:val="clear" w:color="auto" w:fill="C9DFD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F721" w14:textId="77777777" w:rsidR="00387452" w:rsidRPr="008B1362" w:rsidRDefault="00387452" w:rsidP="008B1362">
            <w:pPr>
              <w:spacing w:after="40"/>
              <w:rPr>
                <w:b/>
                <w:bCs/>
                <w:color w:val="1A1F29"/>
                <w:sz w:val="16"/>
                <w:szCs w:val="16"/>
              </w:rPr>
            </w:pPr>
          </w:p>
        </w:tc>
        <w:tc>
          <w:tcPr>
            <w:tcW w:w="817" w:type="dxa"/>
            <w:shd w:val="clear" w:color="auto" w:fill="A9CE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9816F" w14:textId="77777777" w:rsidR="00387452" w:rsidRPr="008B1362" w:rsidRDefault="00387452" w:rsidP="008B1362">
            <w:pPr>
              <w:spacing w:after="40"/>
              <w:rPr>
                <w:b/>
                <w:bCs/>
                <w:color w:val="1A1F29"/>
                <w:sz w:val="16"/>
                <w:szCs w:val="16"/>
              </w:rPr>
            </w:pPr>
          </w:p>
        </w:tc>
        <w:tc>
          <w:tcPr>
            <w:tcW w:w="1578" w:type="dxa"/>
            <w:shd w:val="clear" w:color="auto" w:fill="7FB89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74E00" w14:textId="725F49ED" w:rsidR="00387452" w:rsidRPr="008B1362" w:rsidRDefault="008B1362" w:rsidP="008B1362">
            <w:pPr>
              <w:spacing w:after="40"/>
              <w:jc w:val="center"/>
              <w:rPr>
                <w:b/>
                <w:bCs/>
                <w:color w:val="1A1F29"/>
                <w:sz w:val="16"/>
                <w:szCs w:val="16"/>
              </w:rPr>
            </w:pPr>
            <w:r w:rsidRPr="008B1362">
              <w:rPr>
                <w:b/>
                <w:bCs/>
                <w:color w:val="1A1F29"/>
                <w:sz w:val="16"/>
                <w:szCs w:val="16"/>
              </w:rPr>
              <w:t>AON Hewitt</w:t>
            </w:r>
          </w:p>
        </w:tc>
        <w:tc>
          <w:tcPr>
            <w:tcW w:w="1464" w:type="dxa"/>
            <w:shd w:val="clear" w:color="auto" w:fill="5CA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82532" w14:textId="4DF8DD2C" w:rsidR="00387452" w:rsidRPr="008B1362" w:rsidRDefault="008B1362" w:rsidP="008B1362">
            <w:pPr>
              <w:spacing w:after="40"/>
              <w:jc w:val="center"/>
              <w:rPr>
                <w:b/>
                <w:bCs/>
                <w:color w:val="1A1F29"/>
                <w:sz w:val="16"/>
                <w:szCs w:val="16"/>
              </w:rPr>
            </w:pPr>
            <w:r w:rsidRPr="008B1362">
              <w:rPr>
                <w:b/>
                <w:bCs/>
                <w:color w:val="1A1F29"/>
                <w:sz w:val="16"/>
                <w:szCs w:val="16"/>
              </w:rPr>
              <w:t>Amdocs</w:t>
            </w:r>
          </w:p>
        </w:tc>
        <w:tc>
          <w:tcPr>
            <w:tcW w:w="1407" w:type="dxa"/>
            <w:shd w:val="clear" w:color="auto" w:fill="428C6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EF25" w14:textId="13A78C9B" w:rsidR="00387452" w:rsidRPr="008B1362" w:rsidRDefault="008B1362" w:rsidP="008B1362">
            <w:pPr>
              <w:spacing w:after="40"/>
              <w:jc w:val="center"/>
              <w:rPr>
                <w:b/>
                <w:bCs/>
                <w:color w:val="1A1F29"/>
                <w:sz w:val="16"/>
                <w:szCs w:val="16"/>
              </w:rPr>
            </w:pPr>
            <w:r w:rsidRPr="008B1362">
              <w:rPr>
                <w:b/>
                <w:bCs/>
                <w:color w:val="1A1F29"/>
                <w:sz w:val="16"/>
                <w:szCs w:val="16"/>
              </w:rPr>
              <w:t>Nagarro</w:t>
            </w:r>
          </w:p>
        </w:tc>
        <w:tc>
          <w:tcPr>
            <w:tcW w:w="3213" w:type="dxa"/>
            <w:shd w:val="clear" w:color="auto" w:fill="2A745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E1B36" w14:textId="0EEE1D31" w:rsidR="00387452" w:rsidRPr="008B1362" w:rsidRDefault="008B1362" w:rsidP="008B1362">
            <w:pPr>
              <w:spacing w:after="40"/>
              <w:jc w:val="center"/>
              <w:rPr>
                <w:b/>
                <w:bCs/>
                <w:color w:val="1A1F29"/>
                <w:sz w:val="16"/>
                <w:szCs w:val="16"/>
              </w:rPr>
            </w:pPr>
            <w:r w:rsidRPr="008B1362">
              <w:rPr>
                <w:b/>
                <w:bCs/>
                <w:color w:val="1A1F29"/>
                <w:sz w:val="16"/>
                <w:szCs w:val="16"/>
              </w:rPr>
              <w:t>Expedia Group</w:t>
            </w:r>
          </w:p>
        </w:tc>
        <w:tc>
          <w:tcPr>
            <w:tcW w:w="2578" w:type="dxa"/>
            <w:shd w:val="clear" w:color="auto" w:fill="1F6F5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A601" w14:textId="0246801B" w:rsidR="00387452" w:rsidRPr="008B1362" w:rsidRDefault="008B1362" w:rsidP="008B1362">
            <w:pPr>
              <w:spacing w:after="40"/>
              <w:jc w:val="center"/>
              <w:rPr>
                <w:b/>
                <w:bCs/>
                <w:color w:val="1A1F29"/>
                <w:sz w:val="16"/>
                <w:szCs w:val="16"/>
              </w:rPr>
            </w:pPr>
            <w:r w:rsidRPr="008B1362">
              <w:rPr>
                <w:b/>
                <w:bCs/>
                <w:color w:val="1A1F29"/>
                <w:sz w:val="16"/>
                <w:szCs w:val="16"/>
              </w:rPr>
              <w:t>Amex GBT - Current</w:t>
            </w:r>
          </w:p>
        </w:tc>
      </w:tr>
    </w:tbl>
    <w:p w14:paraId="0F5D4DDF" w14:textId="77777777" w:rsidR="008B1362" w:rsidRDefault="008B1362">
      <w:pPr>
        <w:spacing w:after="40"/>
        <w:rPr>
          <w:rFonts w:ascii="Consolas" w:eastAsia="Consolas" w:hAnsi="Consolas" w:cs="Consolas"/>
          <w:color w:val="5C6470"/>
          <w:sz w:val="14"/>
          <w:szCs w:val="1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5"/>
        <w:gridCol w:w="1656"/>
        <w:gridCol w:w="2404"/>
        <w:gridCol w:w="3039"/>
        <w:gridCol w:w="1656"/>
      </w:tblGrid>
      <w:tr w:rsidR="008B1362" w14:paraId="2A217400" w14:textId="3F0155A1" w:rsidTr="008B1362">
        <w:tc>
          <w:tcPr>
            <w:tcW w:w="0" w:type="auto"/>
          </w:tcPr>
          <w:p w14:paraId="55C72854" w14:textId="3ACE5FD4" w:rsidR="008B1362" w:rsidRDefault="008B1362" w:rsidP="008B1362">
            <w:pPr>
              <w:spacing w:after="40"/>
            </w:pPr>
            <w:r w:rsidRPr="00C53458">
              <w:rPr>
                <w:sz w:val="16"/>
                <w:szCs w:val="16"/>
                <w:shd w:val="clear" w:color="auto" w:fill="C9DFD4"/>
              </w:rPr>
              <w:t xml:space="preserve">  </w:t>
            </w:r>
            <w:r w:rsidRPr="00C53458">
              <w:rPr>
                <w:color w:val="1A1F29"/>
                <w:sz w:val="16"/>
                <w:szCs w:val="16"/>
              </w:rPr>
              <w:t xml:space="preserve">  Nucleus </w:t>
            </w:r>
            <w:proofErr w:type="gramStart"/>
            <w:r w:rsidRPr="00C53458">
              <w:rPr>
                <w:color w:val="1A1F29"/>
                <w:sz w:val="16"/>
                <w:szCs w:val="16"/>
              </w:rPr>
              <w:t xml:space="preserve">Software  </w:t>
            </w:r>
            <w:r w:rsidRPr="00C53458"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Intern</w:t>
            </w:r>
            <w:proofErr w:type="gramEnd"/>
            <w:r w:rsidRPr="00C53458"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 xml:space="preserve"> · 5 </w:t>
            </w:r>
            <w:proofErr w:type="spellStart"/>
            <w:r w:rsidRPr="00C53458"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mo</w:t>
            </w:r>
            <w:proofErr w:type="spellEnd"/>
            <w:r w:rsidRPr="00C53458">
              <w:t xml:space="preserve">     </w:t>
            </w:r>
          </w:p>
        </w:tc>
        <w:tc>
          <w:tcPr>
            <w:tcW w:w="0" w:type="auto"/>
          </w:tcPr>
          <w:p w14:paraId="5462F4D5" w14:textId="1A3F2B26" w:rsidR="008B1362" w:rsidRDefault="008B1362" w:rsidP="008B1362">
            <w:pPr>
              <w:spacing w:after="40"/>
            </w:pPr>
            <w:r w:rsidRPr="00C53458">
              <w:rPr>
                <w:sz w:val="16"/>
                <w:szCs w:val="16"/>
                <w:shd w:val="clear" w:color="auto" w:fill="A9CEBB"/>
              </w:rPr>
              <w:t xml:space="preserve">  </w:t>
            </w:r>
            <w:r w:rsidRPr="00C53458">
              <w:rPr>
                <w:color w:val="1A1F29"/>
                <w:sz w:val="16"/>
                <w:szCs w:val="16"/>
              </w:rPr>
              <w:t xml:space="preserve">  Accenture  </w:t>
            </w:r>
            <w:r w:rsidRPr="00C53458"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14 mo</w:t>
            </w:r>
          </w:p>
        </w:tc>
        <w:tc>
          <w:tcPr>
            <w:tcW w:w="0" w:type="auto"/>
          </w:tcPr>
          <w:p w14:paraId="735772CE" w14:textId="6048B3B7" w:rsidR="008B1362" w:rsidRDefault="008B1362" w:rsidP="008B1362">
            <w:pPr>
              <w:spacing w:after="40"/>
            </w:pPr>
            <w:r>
              <w:rPr>
                <w:sz w:val="16"/>
                <w:szCs w:val="16"/>
                <w:shd w:val="clear" w:color="auto" w:fill="7FB89E"/>
              </w:rPr>
              <w:t xml:space="preserve">  </w:t>
            </w:r>
            <w:r>
              <w:rPr>
                <w:color w:val="1A1F29"/>
                <w:sz w:val="16"/>
                <w:szCs w:val="16"/>
              </w:rPr>
              <w:t xml:space="preserve">  AON Hewitt  </w:t>
            </w:r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27 mo</w:t>
            </w:r>
            <w:r>
              <w:tab/>
            </w:r>
          </w:p>
        </w:tc>
        <w:tc>
          <w:tcPr>
            <w:tcW w:w="0" w:type="auto"/>
          </w:tcPr>
          <w:p w14:paraId="7CDC4A75" w14:textId="60235C87" w:rsidR="008B1362" w:rsidRDefault="008B1362" w:rsidP="008B1362">
            <w:pPr>
              <w:spacing w:after="40"/>
            </w:pPr>
            <w:r>
              <w:rPr>
                <w:sz w:val="16"/>
                <w:szCs w:val="16"/>
                <w:shd w:val="clear" w:color="auto" w:fill="5CA283"/>
              </w:rPr>
              <w:t xml:space="preserve">  </w:t>
            </w:r>
            <w:r>
              <w:rPr>
                <w:color w:val="1A1F29"/>
                <w:sz w:val="16"/>
                <w:szCs w:val="16"/>
              </w:rPr>
              <w:t xml:space="preserve">  Amdocs  </w:t>
            </w:r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 xml:space="preserve">25 </w:t>
            </w:r>
            <w:proofErr w:type="spellStart"/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mo</w:t>
            </w:r>
            <w:proofErr w:type="spellEnd"/>
          </w:p>
        </w:tc>
        <w:tc>
          <w:tcPr>
            <w:tcW w:w="0" w:type="auto"/>
          </w:tcPr>
          <w:p w14:paraId="313ED20A" w14:textId="76683D6E" w:rsidR="008B1362" w:rsidRDefault="008B1362" w:rsidP="008B1362">
            <w:pPr>
              <w:spacing w:after="40"/>
              <w:rPr>
                <w:sz w:val="16"/>
                <w:szCs w:val="16"/>
                <w:shd w:val="clear" w:color="auto" w:fill="5CA283"/>
              </w:rPr>
            </w:pPr>
            <w:r>
              <w:rPr>
                <w:sz w:val="16"/>
                <w:szCs w:val="16"/>
                <w:shd w:val="clear" w:color="auto" w:fill="428C6D"/>
              </w:rPr>
              <w:t xml:space="preserve">  </w:t>
            </w:r>
            <w:r>
              <w:rPr>
                <w:color w:val="1A1F29"/>
                <w:sz w:val="16"/>
                <w:szCs w:val="16"/>
              </w:rPr>
              <w:t xml:space="preserve">  Nagarro  </w:t>
            </w:r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24 mo</w:t>
            </w:r>
            <w:r>
              <w:tab/>
            </w:r>
          </w:p>
        </w:tc>
      </w:tr>
      <w:tr w:rsidR="008B1362" w14:paraId="7CD7EA56" w14:textId="520C8739" w:rsidTr="008B1362">
        <w:tc>
          <w:tcPr>
            <w:tcW w:w="0" w:type="auto"/>
          </w:tcPr>
          <w:p w14:paraId="606BE376" w14:textId="1BDE7D6C" w:rsidR="008B1362" w:rsidRDefault="008B1362" w:rsidP="008B1362">
            <w:pPr>
              <w:pStyle w:val="Heading1"/>
            </w:pPr>
            <w:r>
              <w:rPr>
                <w:sz w:val="16"/>
                <w:szCs w:val="16"/>
                <w:shd w:val="clear" w:color="auto" w:fill="5CA283"/>
              </w:rPr>
              <w:t xml:space="preserve">  </w:t>
            </w:r>
            <w:r>
              <w:rPr>
                <w:color w:val="1A1F29"/>
                <w:sz w:val="16"/>
                <w:szCs w:val="16"/>
              </w:rPr>
              <w:t xml:space="preserve">  Amdocs  </w:t>
            </w:r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25 mo</w:t>
            </w:r>
          </w:p>
        </w:tc>
        <w:tc>
          <w:tcPr>
            <w:tcW w:w="0" w:type="auto"/>
          </w:tcPr>
          <w:p w14:paraId="2602204D" w14:textId="417E4C03" w:rsidR="008B1362" w:rsidRDefault="008B1362" w:rsidP="008B1362">
            <w:pPr>
              <w:pStyle w:val="Heading1"/>
            </w:pPr>
            <w:r>
              <w:rPr>
                <w:sz w:val="16"/>
                <w:szCs w:val="16"/>
                <w:shd w:val="clear" w:color="auto" w:fill="428C6D"/>
              </w:rPr>
              <w:t xml:space="preserve">  </w:t>
            </w:r>
            <w:r>
              <w:rPr>
                <w:color w:val="1A1F29"/>
                <w:sz w:val="16"/>
                <w:szCs w:val="16"/>
              </w:rPr>
              <w:t xml:space="preserve">  Nagarro  </w:t>
            </w:r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24 mo</w:t>
            </w:r>
            <w:r>
              <w:tab/>
            </w:r>
          </w:p>
        </w:tc>
        <w:tc>
          <w:tcPr>
            <w:tcW w:w="0" w:type="auto"/>
          </w:tcPr>
          <w:p w14:paraId="3A9DFC2B" w14:textId="2536D646" w:rsidR="008B1362" w:rsidRDefault="008B1362" w:rsidP="008B1362">
            <w:pPr>
              <w:pStyle w:val="Heading1"/>
            </w:pPr>
            <w:r>
              <w:rPr>
                <w:sz w:val="16"/>
                <w:szCs w:val="16"/>
                <w:shd w:val="clear" w:color="auto" w:fill="2A7458"/>
              </w:rPr>
              <w:t xml:space="preserve">  </w:t>
            </w:r>
            <w:r>
              <w:rPr>
                <w:color w:val="1A1F29"/>
                <w:sz w:val="16"/>
                <w:szCs w:val="16"/>
              </w:rPr>
              <w:t xml:space="preserve">  Expedia Group (Egencia)  </w:t>
            </w:r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 xml:space="preserve">55 </w:t>
            </w:r>
            <w:proofErr w:type="spellStart"/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mo</w:t>
            </w:r>
            <w:proofErr w:type="spellEnd"/>
          </w:p>
        </w:tc>
        <w:tc>
          <w:tcPr>
            <w:tcW w:w="0" w:type="auto"/>
          </w:tcPr>
          <w:p w14:paraId="59DFE16D" w14:textId="324BD2C5" w:rsidR="008B1362" w:rsidRDefault="008B1362" w:rsidP="008B1362">
            <w:pPr>
              <w:pStyle w:val="Heading1"/>
            </w:pPr>
            <w:r>
              <w:rPr>
                <w:sz w:val="16"/>
                <w:szCs w:val="16"/>
                <w:shd w:val="clear" w:color="auto" w:fill="1F6F54"/>
              </w:rPr>
              <w:t xml:space="preserve">  </w:t>
            </w:r>
            <w:r>
              <w:rPr>
                <w:color w:val="1A1F29"/>
                <w:sz w:val="16"/>
                <w:szCs w:val="16"/>
              </w:rPr>
              <w:t xml:space="preserve">  American Express GBT  </w:t>
            </w:r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 xml:space="preserve">44 </w:t>
            </w:r>
            <w:proofErr w:type="spellStart"/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>mo</w:t>
            </w:r>
            <w:proofErr w:type="spellEnd"/>
            <w:r>
              <w:rPr>
                <w:rFonts w:ascii="Consolas" w:eastAsia="Consolas" w:hAnsi="Consolas" w:cs="Consolas"/>
                <w:color w:val="5C6470"/>
                <w:sz w:val="14"/>
                <w:szCs w:val="14"/>
              </w:rPr>
              <w:t xml:space="preserve"> · current</w:t>
            </w:r>
          </w:p>
        </w:tc>
        <w:tc>
          <w:tcPr>
            <w:tcW w:w="0" w:type="auto"/>
          </w:tcPr>
          <w:p w14:paraId="45AC7B62" w14:textId="77777777" w:rsidR="008B1362" w:rsidRDefault="008B1362" w:rsidP="008B1362">
            <w:pPr>
              <w:pStyle w:val="Heading1"/>
              <w:rPr>
                <w:sz w:val="16"/>
                <w:szCs w:val="16"/>
                <w:shd w:val="clear" w:color="auto" w:fill="2A7458"/>
              </w:rPr>
            </w:pPr>
          </w:p>
        </w:tc>
      </w:tr>
    </w:tbl>
    <w:p w14:paraId="37217716" w14:textId="77777777" w:rsidR="008B1362" w:rsidRDefault="008B1362">
      <w:pPr>
        <w:spacing w:after="40"/>
      </w:pPr>
    </w:p>
    <w:p w14:paraId="3E463D9D" w14:textId="77777777" w:rsidR="00387452" w:rsidRDefault="00000000">
      <w:pPr>
        <w:pBdr>
          <w:bottom w:val="single" w:sz="12" w:space="4" w:color="E3F1EC"/>
        </w:pBdr>
        <w:spacing w:before="40" w:after="140"/>
      </w:pPr>
      <w:r>
        <w:rPr>
          <w:b/>
          <w:bCs/>
          <w:color w:val="1F6F54"/>
          <w:spacing w:val="12"/>
        </w:rPr>
        <w:t>PROFESSIONAL SUMMARY</w:t>
      </w:r>
    </w:p>
    <w:p w14:paraId="27B67B7D" w14:textId="77777777" w:rsidR="00387452" w:rsidRDefault="00000000">
      <w:pPr>
        <w:spacing w:after="200" w:line="260" w:lineRule="auto"/>
      </w:pPr>
      <w:r>
        <w:rPr>
          <w:color w:val="2C333F"/>
        </w:rPr>
        <w:t xml:space="preserve">Lead Data Engineer with 15+ years of experience architecting and implementing scalable cloud-based data platforms and near real-time analytics solutions </w:t>
      </w:r>
      <w:r>
        <w:rPr>
          <w:b/>
          <w:bCs/>
          <w:color w:val="1A1F29"/>
        </w:rPr>
        <w:t>for product companies</w:t>
      </w:r>
      <w:r>
        <w:rPr>
          <w:color w:val="2C333F"/>
        </w:rPr>
        <w:t xml:space="preserve">. Proven expertise across </w:t>
      </w:r>
      <w:r>
        <w:rPr>
          <w:b/>
          <w:bCs/>
          <w:color w:val="1A1F29"/>
        </w:rPr>
        <w:t>AWS</w:t>
      </w:r>
      <w:r>
        <w:rPr>
          <w:color w:val="2C333F"/>
        </w:rPr>
        <w:t xml:space="preserve"> (Kinesis, Lambda, Glue, EMR), </w:t>
      </w:r>
      <w:r>
        <w:rPr>
          <w:b/>
          <w:bCs/>
          <w:color w:val="1A1F29"/>
        </w:rPr>
        <w:t>Snowflake</w:t>
      </w:r>
      <w:r>
        <w:rPr>
          <w:color w:val="2C333F"/>
        </w:rPr>
        <w:t xml:space="preserve">, </w:t>
      </w:r>
      <w:r>
        <w:rPr>
          <w:b/>
          <w:bCs/>
          <w:color w:val="1A1F29"/>
        </w:rPr>
        <w:t>Redshift</w:t>
      </w:r>
      <w:r>
        <w:rPr>
          <w:color w:val="2C333F"/>
        </w:rPr>
        <w:t xml:space="preserve"> and enterprise ETL frameworks to deliver high-performance data pipelines and business intelligence systems. Strong communicator with a track record of leading cross-functional engineering teams and delivering enterprise-grade data solutions that improve efficiency and decision-making.</w:t>
      </w:r>
    </w:p>
    <w:p w14:paraId="1EAC40E1" w14:textId="77777777" w:rsidR="00387452" w:rsidRDefault="00000000">
      <w:pPr>
        <w:pBdr>
          <w:bottom w:val="single" w:sz="12" w:space="4" w:color="E3F1EC"/>
        </w:pBdr>
        <w:spacing w:before="40" w:after="140"/>
      </w:pPr>
      <w:r>
        <w:rPr>
          <w:b/>
          <w:bCs/>
          <w:color w:val="1F6F54"/>
          <w:spacing w:val="12"/>
        </w:rPr>
        <w:t>CORE SKILLS</w:t>
      </w:r>
    </w:p>
    <w:p w14:paraId="62D8C60B" w14:textId="33B11BBA" w:rsidR="00387452" w:rsidRDefault="00000000" w:rsidP="008B1362">
      <w:pPr>
        <w:spacing w:before="60" w:after="40"/>
      </w:pPr>
      <w:r>
        <w:rPr>
          <w:b/>
          <w:bCs/>
          <w:color w:val="1A1F29"/>
          <w:sz w:val="17"/>
          <w:szCs w:val="17"/>
        </w:rPr>
        <w:t>Cloud &amp; Big Data</w:t>
      </w:r>
      <w:r w:rsidR="008B1362">
        <w:tab/>
      </w:r>
      <w:r w:rsidR="008B1362">
        <w:tab/>
      </w:r>
      <w:r w:rsidR="008B1362">
        <w:tab/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AWS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Kinesis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Lambda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Glue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EMR / EMR Serverless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EC2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S3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DynamoDB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Airflow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SQS / SNS </w:t>
      </w:r>
    </w:p>
    <w:p w14:paraId="7827EB57" w14:textId="4B3C985B" w:rsidR="00387452" w:rsidRDefault="00000000" w:rsidP="008B1362">
      <w:pPr>
        <w:spacing w:before="60" w:after="40"/>
      </w:pPr>
      <w:r>
        <w:rPr>
          <w:b/>
          <w:bCs/>
          <w:color w:val="1A1F29"/>
          <w:sz w:val="17"/>
          <w:szCs w:val="17"/>
        </w:rPr>
        <w:t>Data Platforms</w:t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Snowflake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Redshift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Athena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Teradata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SQL Server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Oracle </w:t>
      </w:r>
    </w:p>
    <w:p w14:paraId="74B3EB9E" w14:textId="42C60F14" w:rsidR="00387452" w:rsidRDefault="00000000" w:rsidP="008B1362">
      <w:pPr>
        <w:spacing w:before="60" w:after="40"/>
      </w:pPr>
      <w:r>
        <w:rPr>
          <w:b/>
          <w:bCs/>
          <w:color w:val="1A1F29"/>
          <w:sz w:val="17"/>
          <w:szCs w:val="17"/>
        </w:rPr>
        <w:t>ETL &amp; Orchestration</w:t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Informatica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SSIS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</w:t>
      </w:r>
      <w:proofErr w:type="spellStart"/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>Stonebranch</w:t>
      </w:r>
      <w:proofErr w:type="spellEnd"/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Jenkins CI/CD </w:t>
      </w:r>
    </w:p>
    <w:p w14:paraId="3229B5AA" w14:textId="671AAE19" w:rsidR="00387452" w:rsidRDefault="00000000" w:rsidP="008B1362">
      <w:pPr>
        <w:spacing w:before="60" w:after="40"/>
      </w:pPr>
      <w:r>
        <w:rPr>
          <w:b/>
          <w:bCs/>
          <w:color w:val="1A1F29"/>
          <w:sz w:val="17"/>
          <w:szCs w:val="17"/>
        </w:rPr>
        <w:t>Programming</w:t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Python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</w:t>
      </w:r>
      <w:proofErr w:type="spellStart"/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>PySpark</w:t>
      </w:r>
      <w:proofErr w:type="spellEnd"/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Unix Shell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PL/SQL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Excel VBA </w:t>
      </w:r>
    </w:p>
    <w:p w14:paraId="5EAE3B2D" w14:textId="36906F6D" w:rsidR="00387452" w:rsidRDefault="00000000" w:rsidP="008B1362">
      <w:pPr>
        <w:spacing w:before="60" w:after="40"/>
      </w:pPr>
      <w:r>
        <w:rPr>
          <w:b/>
          <w:bCs/>
          <w:color w:val="1A1F29"/>
          <w:sz w:val="17"/>
          <w:szCs w:val="17"/>
        </w:rPr>
        <w:t>Governance &amp; Observability</w:t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Alation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ELK Stack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</w:t>
      </w:r>
      <w:proofErr w:type="spellStart"/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>DataDog</w:t>
      </w:r>
      <w:proofErr w:type="spellEnd"/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</w:t>
      </w:r>
    </w:p>
    <w:p w14:paraId="5C113513" w14:textId="323A29D6" w:rsidR="00387452" w:rsidRDefault="00000000" w:rsidP="008B1362">
      <w:pPr>
        <w:spacing w:before="60" w:after="40"/>
      </w:pPr>
      <w:r>
        <w:rPr>
          <w:b/>
          <w:bCs/>
          <w:color w:val="1A1F29"/>
          <w:sz w:val="17"/>
          <w:szCs w:val="17"/>
        </w:rPr>
        <w:t>BI &amp; Reporting</w:t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 w:rsidR="008B1362">
        <w:rPr>
          <w:b/>
          <w:bCs/>
          <w:color w:val="1A1F29"/>
          <w:sz w:val="17"/>
          <w:szCs w:val="17"/>
        </w:rPr>
        <w:tab/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Sisense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Tableau </w:t>
      </w:r>
      <w:r>
        <w:rPr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55B45"/>
          <w:sz w:val="16"/>
          <w:szCs w:val="16"/>
          <w:shd w:val="clear" w:color="auto" w:fill="E3F1EC"/>
        </w:rPr>
        <w:t xml:space="preserve"> Excel </w:t>
      </w:r>
    </w:p>
    <w:p w14:paraId="1932193D" w14:textId="77777777" w:rsidR="008B1362" w:rsidRDefault="008B1362">
      <w:pPr>
        <w:pBdr>
          <w:bottom w:val="single" w:sz="12" w:space="4" w:color="E3F1EC"/>
        </w:pBdr>
        <w:spacing w:before="40" w:after="140"/>
        <w:rPr>
          <w:b/>
          <w:bCs/>
          <w:color w:val="1F6F54"/>
          <w:spacing w:val="12"/>
        </w:rPr>
      </w:pPr>
    </w:p>
    <w:p w14:paraId="1B2E0B59" w14:textId="7C63BC0C" w:rsidR="00387452" w:rsidRDefault="00000000">
      <w:pPr>
        <w:pBdr>
          <w:bottom w:val="single" w:sz="12" w:space="4" w:color="E3F1EC"/>
        </w:pBdr>
        <w:spacing w:before="40" w:after="140"/>
      </w:pPr>
      <w:r>
        <w:rPr>
          <w:b/>
          <w:bCs/>
          <w:color w:val="1F6F54"/>
          <w:spacing w:val="12"/>
        </w:rPr>
        <w:t>CERTIFICATIONS</w:t>
      </w:r>
    </w:p>
    <w:p w14:paraId="21001E2F" w14:textId="0C2DE210" w:rsidR="00387452" w:rsidRDefault="00000000" w:rsidP="00426286">
      <w:pPr>
        <w:spacing w:after="80"/>
      </w:pPr>
      <w:r>
        <w:rPr>
          <w:color w:val="1A1F29"/>
        </w:rPr>
        <w:t>AWS Certified Solutions Architect</w:t>
      </w:r>
      <w:r>
        <w:rPr>
          <w:rFonts w:ascii="Consolas" w:eastAsia="Consolas" w:hAnsi="Consolas" w:cs="Consolas"/>
          <w:color w:val="5C6470"/>
          <w:sz w:val="14"/>
          <w:szCs w:val="14"/>
        </w:rPr>
        <w:t xml:space="preserve">   2020</w:t>
      </w:r>
      <w:r w:rsidR="008B1362">
        <w:tab/>
      </w:r>
      <w:r>
        <w:rPr>
          <w:color w:val="1A1F29"/>
        </w:rPr>
        <w:t xml:space="preserve">Python / Data Science Training — </w:t>
      </w:r>
      <w:proofErr w:type="spellStart"/>
      <w:r>
        <w:rPr>
          <w:color w:val="1A1F29"/>
        </w:rPr>
        <w:t>Edureka</w:t>
      </w:r>
      <w:proofErr w:type="spellEnd"/>
      <w:r>
        <w:rPr>
          <w:rFonts w:ascii="Consolas" w:eastAsia="Consolas" w:hAnsi="Consolas" w:cs="Consolas"/>
          <w:color w:val="5C6470"/>
          <w:sz w:val="14"/>
          <w:szCs w:val="14"/>
        </w:rPr>
        <w:t xml:space="preserve">   2019</w:t>
      </w:r>
      <w:r w:rsidR="008B1362">
        <w:rPr>
          <w:rFonts w:ascii="Consolas" w:eastAsia="Consolas" w:hAnsi="Consolas" w:cs="Consolas"/>
          <w:color w:val="5C6470"/>
          <w:sz w:val="14"/>
          <w:szCs w:val="14"/>
        </w:rPr>
        <w:tab/>
      </w:r>
      <w:r>
        <w:rPr>
          <w:color w:val="1A1F29"/>
        </w:rPr>
        <w:t xml:space="preserve">Big Data and Hadoop — </w:t>
      </w:r>
      <w:proofErr w:type="spellStart"/>
      <w:r>
        <w:rPr>
          <w:color w:val="1A1F29"/>
        </w:rPr>
        <w:t>Edureka</w:t>
      </w:r>
      <w:proofErr w:type="spellEnd"/>
      <w:r>
        <w:rPr>
          <w:rFonts w:ascii="Consolas" w:eastAsia="Consolas" w:hAnsi="Consolas" w:cs="Consolas"/>
          <w:color w:val="5C6470"/>
          <w:sz w:val="14"/>
          <w:szCs w:val="14"/>
        </w:rPr>
        <w:t xml:space="preserve">   2015</w:t>
      </w:r>
    </w:p>
    <w:p w14:paraId="059AF5F2" w14:textId="77777777" w:rsidR="00426286" w:rsidRDefault="00426286">
      <w:pPr>
        <w:pBdr>
          <w:bottom w:val="single" w:sz="12" w:space="4" w:color="E3F1EC"/>
        </w:pBdr>
        <w:spacing w:before="40" w:after="140"/>
        <w:rPr>
          <w:b/>
          <w:bCs/>
          <w:color w:val="1F6F54"/>
          <w:spacing w:val="12"/>
        </w:rPr>
      </w:pPr>
    </w:p>
    <w:p w14:paraId="67DDE271" w14:textId="65A27E0C" w:rsidR="00387452" w:rsidRPr="00426286" w:rsidRDefault="00000000" w:rsidP="00426286">
      <w:pPr>
        <w:pBdr>
          <w:bottom w:val="single" w:sz="12" w:space="4" w:color="E3F1EC"/>
        </w:pBdr>
        <w:spacing w:before="40" w:after="140"/>
      </w:pPr>
      <w:r>
        <w:rPr>
          <w:b/>
          <w:bCs/>
          <w:color w:val="1F6F54"/>
          <w:spacing w:val="12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7361"/>
      </w:tblGrid>
      <w:tr w:rsidR="00426286" w14:paraId="0AF1BEED" w14:textId="77777777" w:rsidTr="00426286">
        <w:tc>
          <w:tcPr>
            <w:tcW w:w="3969" w:type="dxa"/>
          </w:tcPr>
          <w:p w14:paraId="5297E3E2" w14:textId="77777777" w:rsidR="00426286" w:rsidRDefault="00426286" w:rsidP="00426286">
            <w:pPr>
              <w:spacing w:after="10"/>
            </w:pPr>
            <w:proofErr w:type="spellStart"/>
            <w:r>
              <w:rPr>
                <w:b/>
                <w:bCs/>
                <w:color w:val="1A1F29"/>
              </w:rPr>
              <w:t>B.Tech</w:t>
            </w:r>
            <w:proofErr w:type="spellEnd"/>
            <w:r>
              <w:rPr>
                <w:b/>
                <w:bCs/>
                <w:color w:val="1A1F29"/>
              </w:rPr>
              <w:t>, Computer Science &amp; Engineering</w:t>
            </w:r>
          </w:p>
          <w:p w14:paraId="280E3F94" w14:textId="77777777" w:rsidR="00426286" w:rsidRDefault="00426286" w:rsidP="00426286">
            <w:pPr>
              <w:spacing w:after="10"/>
            </w:pPr>
            <w:r>
              <w:rPr>
                <w:color w:val="5C6470"/>
                <w:sz w:val="16"/>
                <w:szCs w:val="16"/>
              </w:rPr>
              <w:t>Guru Tegh Bahadur Institute of Technology (GGSIPU)</w:t>
            </w:r>
          </w:p>
          <w:p w14:paraId="3E603CF1" w14:textId="1D7E28D3" w:rsidR="00426286" w:rsidRDefault="00426286">
            <w:pPr>
              <w:spacing w:after="160"/>
            </w:pPr>
            <w:r>
              <w:rPr>
                <w:rFonts w:ascii="Consolas" w:eastAsia="Consolas" w:hAnsi="Consolas" w:cs="Consolas"/>
                <w:color w:val="1F6F54"/>
                <w:sz w:val="14"/>
                <w:szCs w:val="14"/>
              </w:rPr>
              <w:t>2010 · 77.34%</w:t>
            </w:r>
          </w:p>
        </w:tc>
        <w:tc>
          <w:tcPr>
            <w:tcW w:w="7361" w:type="dxa"/>
          </w:tcPr>
          <w:p w14:paraId="2CAE5B1B" w14:textId="77777777" w:rsidR="00426286" w:rsidRDefault="00426286" w:rsidP="00426286">
            <w:pPr>
              <w:spacing w:after="10"/>
            </w:pPr>
            <w:r>
              <w:rPr>
                <w:b/>
                <w:bCs/>
                <w:color w:val="1A1F29"/>
              </w:rPr>
              <w:t>CBSE Senior Secondary (12th)</w:t>
            </w:r>
          </w:p>
          <w:p w14:paraId="37E9E91C" w14:textId="77777777" w:rsidR="00426286" w:rsidRDefault="00426286" w:rsidP="00426286">
            <w:pPr>
              <w:spacing w:after="10"/>
            </w:pPr>
            <w:r>
              <w:rPr>
                <w:color w:val="5C6470"/>
                <w:sz w:val="16"/>
                <w:szCs w:val="16"/>
              </w:rPr>
              <w:t>Army Public School, Dhaula Kuan</w:t>
            </w:r>
          </w:p>
          <w:p w14:paraId="0D0EC6EA" w14:textId="23A0A9E5" w:rsidR="00426286" w:rsidRDefault="00426286" w:rsidP="00426286">
            <w:pPr>
              <w:spacing w:after="160"/>
            </w:pPr>
            <w:r>
              <w:rPr>
                <w:rFonts w:ascii="Consolas" w:eastAsia="Consolas" w:hAnsi="Consolas" w:cs="Consolas"/>
                <w:color w:val="1F6F54"/>
                <w:sz w:val="14"/>
                <w:szCs w:val="14"/>
              </w:rPr>
              <w:t>82.00%</w:t>
            </w:r>
          </w:p>
        </w:tc>
      </w:tr>
    </w:tbl>
    <w:p w14:paraId="4644EAAF" w14:textId="77777777" w:rsidR="00387452" w:rsidRDefault="00000000">
      <w:pPr>
        <w:pBdr>
          <w:bottom w:val="single" w:sz="12" w:space="4" w:color="E3F1EC"/>
        </w:pBdr>
        <w:spacing w:before="40" w:after="140"/>
      </w:pPr>
      <w:r>
        <w:rPr>
          <w:b/>
          <w:bCs/>
          <w:color w:val="1F6F54"/>
          <w:spacing w:val="12"/>
        </w:rPr>
        <w:t>LEADERSHIP &amp; INNOVATION HIGHLIGHTS</w:t>
      </w:r>
    </w:p>
    <w:p w14:paraId="5CEC090C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Extensive experience in product-based companies, driving innovation and customer-focused data solutions.</w:t>
      </w:r>
    </w:p>
    <w:p w14:paraId="66240A84" w14:textId="5E909679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Lead and mentor a team </w:t>
      </w:r>
      <w:r w:rsidR="00426286">
        <w:rPr>
          <w:color w:val="2C333F"/>
        </w:rPr>
        <w:t xml:space="preserve">of </w:t>
      </w:r>
      <w:r w:rsidR="00426286">
        <w:rPr>
          <w:rFonts w:ascii="Consolas" w:eastAsia="Consolas" w:hAnsi="Consolas" w:cs="Consolas"/>
          <w:b/>
          <w:bCs/>
          <w:color w:val="2A5D9F"/>
          <w:sz w:val="17"/>
          <w:szCs w:val="17"/>
          <w:shd w:val="clear" w:color="auto" w:fill="EAF1FB"/>
        </w:rPr>
        <w:t>10+</w:t>
      </w:r>
      <w:r>
        <w:rPr>
          <w:color w:val="2C333F"/>
        </w:rPr>
        <w:t xml:space="preserve"> data engineers, driving technical excellence and career growth.</w:t>
      </w:r>
    </w:p>
    <w:p w14:paraId="0FB45F25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Collaborate closely with Product Managers and Directors for 180-day planning, estimation, and delivery of enterprise data initiatives.</w:t>
      </w:r>
    </w:p>
    <w:p w14:paraId="15B2C538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Define and manage cross-team dependencies, ensuring alignment with organizational priorities and timely execution.</w:t>
      </w:r>
    </w:p>
    <w:p w14:paraId="0644A05B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Partner with leadership to set strategic priorities and roadmap for data platform evolution.</w:t>
      </w:r>
    </w:p>
    <w:p w14:paraId="11C88094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Spearhead initiatives to build AI competencies within the data engineering team.</w:t>
      </w:r>
    </w:p>
    <w:p w14:paraId="53F9661C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Lead development of AI-powered dashboards to enhance analytics and decision-making capabilities.</w:t>
      </w:r>
    </w:p>
    <w:p w14:paraId="21CF30CB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Drive adoption of machine learning and predictive analytics in BI reporting for advanced insights.</w:t>
      </w:r>
    </w:p>
    <w:p w14:paraId="545B10E4" w14:textId="77777777" w:rsidR="007E3D75" w:rsidRDefault="007E3D75">
      <w:pPr>
        <w:rPr>
          <w:b/>
          <w:bCs/>
          <w:color w:val="1F6F54"/>
          <w:spacing w:val="12"/>
        </w:rPr>
      </w:pPr>
      <w:r>
        <w:rPr>
          <w:b/>
          <w:bCs/>
          <w:color w:val="1F6F54"/>
          <w:spacing w:val="12"/>
        </w:rPr>
        <w:br w:type="page"/>
      </w:r>
    </w:p>
    <w:p w14:paraId="248F8F73" w14:textId="01D49B6B" w:rsidR="00387452" w:rsidRDefault="00000000">
      <w:pPr>
        <w:pBdr>
          <w:bottom w:val="single" w:sz="12" w:space="4" w:color="E3F1EC"/>
        </w:pBdr>
        <w:spacing w:before="40" w:after="140"/>
      </w:pPr>
      <w:r>
        <w:rPr>
          <w:b/>
          <w:bCs/>
          <w:color w:val="1F6F54"/>
          <w:spacing w:val="12"/>
        </w:rPr>
        <w:lastRenderedPageBreak/>
        <w:t>PROFESSIONAL EXPERIENCE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5"/>
        <w:gridCol w:w="2805"/>
      </w:tblGrid>
      <w:tr w:rsidR="00387452" w14:paraId="76BF8052" w14:textId="77777777">
        <w:tc>
          <w:tcPr>
            <w:tcW w:w="6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EEEFE" w14:textId="77777777" w:rsidR="00387452" w:rsidRDefault="00000000">
            <w:r>
              <w:rPr>
                <w:b/>
                <w:bCs/>
                <w:color w:val="1A1F29"/>
                <w:sz w:val="22"/>
                <w:szCs w:val="22"/>
              </w:rPr>
              <w:t>Lead Data Engineer</w:t>
            </w:r>
          </w:p>
        </w:tc>
        <w:tc>
          <w:tcPr>
            <w:tcW w:w="2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A3534D" w14:textId="77777777" w:rsidR="0038745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470"/>
                <w:sz w:val="15"/>
                <w:szCs w:val="15"/>
              </w:rPr>
              <w:t>Dec 2022 – Present</w:t>
            </w:r>
          </w:p>
        </w:tc>
      </w:tr>
    </w:tbl>
    <w:p w14:paraId="2BAAB157" w14:textId="77777777" w:rsidR="00387452" w:rsidRDefault="00000000">
      <w:pPr>
        <w:spacing w:before="20" w:after="100"/>
      </w:pPr>
      <w:r>
        <w:rPr>
          <w:b/>
          <w:bCs/>
          <w:color w:val="1F6F54"/>
          <w:sz w:val="17"/>
          <w:szCs w:val="17"/>
        </w:rPr>
        <w:t>American Express Global Business Travel (Egencia) · Gurugram, India</w:t>
      </w:r>
    </w:p>
    <w:p w14:paraId="4E6231A5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Lead design and development of data warehouses for B2B corporate travel analytics within the Enterprise Data Platform team.</w:t>
      </w:r>
    </w:p>
    <w:p w14:paraId="28175505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Delivered multiple projects independently and as team lead; set up agile processes and project estimation frameworks.</w:t>
      </w:r>
    </w:p>
    <w:p w14:paraId="22255EA2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Hands-on across AWS services: Redshift, Lambda, EMR clusters, S3, EC2, IAM, CloudWatch, KMS, VPC, DynamoDB, Aurora.</w:t>
      </w:r>
    </w:p>
    <w:p w14:paraId="0EAC4113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Designed and developed ETL solutions to ingest and consume data from multiple sources into a Snowflake-based DWH.</w:t>
      </w:r>
    </w:p>
    <w:p w14:paraId="01492FAD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Migrated multi-TB volumes of data to Snowflake, cutting query latency by </w:t>
      </w:r>
      <w:r>
        <w:rPr>
          <w:rFonts w:ascii="Consolas" w:eastAsia="Consolas" w:hAnsi="Consolas" w:cs="Consolas"/>
          <w:b/>
          <w:bCs/>
          <w:color w:val="2A5D9F"/>
          <w:sz w:val="17"/>
          <w:szCs w:val="17"/>
          <w:shd w:val="clear" w:color="auto" w:fill="EAF1FB"/>
        </w:rPr>
        <w:t xml:space="preserve"> 40% </w:t>
      </w:r>
      <w:r>
        <w:rPr>
          <w:color w:val="2C333F"/>
        </w:rPr>
        <w:t>.</w:t>
      </w:r>
    </w:p>
    <w:p w14:paraId="6FB6B50B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Enabled Natural Language Querying for customer data, reducing query turnaround time by </w:t>
      </w:r>
      <w:r>
        <w:rPr>
          <w:rFonts w:ascii="Consolas" w:eastAsia="Consolas" w:hAnsi="Consolas" w:cs="Consolas"/>
          <w:b/>
          <w:bCs/>
          <w:color w:val="2A5D9F"/>
          <w:sz w:val="17"/>
          <w:szCs w:val="17"/>
          <w:shd w:val="clear" w:color="auto" w:fill="EAF1FB"/>
        </w:rPr>
        <w:t xml:space="preserve"> 70% </w:t>
      </w:r>
      <w:r>
        <w:rPr>
          <w:color w:val="2C333F"/>
        </w:rPr>
        <w:t>.</w:t>
      </w:r>
    </w:p>
    <w:p w14:paraId="4F4C65DA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Developed ML-driven, recommendation-based dashboards delivering predictive performance metrics for decision-making.</w:t>
      </w:r>
    </w:p>
    <w:p w14:paraId="40EC2F24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Key contributor to a new cloud DWH consuming </w:t>
      </w:r>
      <w:proofErr w:type="spellStart"/>
      <w:r>
        <w:rPr>
          <w:color w:val="2C333F"/>
        </w:rPr>
        <w:t>Protobuf</w:t>
      </w:r>
      <w:proofErr w:type="spellEnd"/>
      <w:r>
        <w:rPr>
          <w:color w:val="2C333F"/>
        </w:rPr>
        <w:t xml:space="preserve"> transactional messages from Kinesis, streamed via </w:t>
      </w:r>
      <w:proofErr w:type="spellStart"/>
      <w:r>
        <w:rPr>
          <w:color w:val="2C333F"/>
        </w:rPr>
        <w:t>PySpark</w:t>
      </w:r>
      <w:proofErr w:type="spellEnd"/>
      <w:r>
        <w:rPr>
          <w:color w:val="2C333F"/>
        </w:rPr>
        <w:t>/EMR/Python into Snowflake — publishing data near real-time for downstream analytics.</w:t>
      </w:r>
    </w:p>
    <w:p w14:paraId="3FD954D7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Built and tuned DWH on Snowflake &amp; Redshift; wrote Redshift queries with sort/distribution keys for transformation performance.</w:t>
      </w:r>
    </w:p>
    <w:p w14:paraId="0F989101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Built visualizations and reports in Sisense on a multi-node cluster to support client reporting (QBR, Travel Summary).</w:t>
      </w:r>
    </w:p>
    <w:p w14:paraId="6AFF7F1E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Built Kibana dashboards on the ELK Stack for data reconciliation.</w:t>
      </w:r>
    </w:p>
    <w:p w14:paraId="66BCA519" w14:textId="77777777" w:rsidR="00387452" w:rsidRDefault="00387452">
      <w:pPr>
        <w:spacing w:after="16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5"/>
        <w:gridCol w:w="2805"/>
      </w:tblGrid>
      <w:tr w:rsidR="00387452" w14:paraId="7C21A841" w14:textId="77777777">
        <w:tc>
          <w:tcPr>
            <w:tcW w:w="6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68C04" w14:textId="77777777" w:rsidR="00387452" w:rsidRDefault="00000000">
            <w:r>
              <w:rPr>
                <w:b/>
                <w:bCs/>
                <w:color w:val="1A1F29"/>
                <w:sz w:val="22"/>
                <w:szCs w:val="22"/>
              </w:rPr>
              <w:t>Senior Data Engineer</w:t>
            </w:r>
          </w:p>
        </w:tc>
        <w:tc>
          <w:tcPr>
            <w:tcW w:w="2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0670C8" w14:textId="77777777" w:rsidR="0038745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470"/>
                <w:sz w:val="15"/>
                <w:szCs w:val="15"/>
              </w:rPr>
              <w:t>May 2018 – Dec 2022</w:t>
            </w:r>
          </w:p>
        </w:tc>
      </w:tr>
    </w:tbl>
    <w:p w14:paraId="3240D2B4" w14:textId="77777777" w:rsidR="00387452" w:rsidRDefault="00000000">
      <w:pPr>
        <w:spacing w:before="20" w:after="100"/>
      </w:pPr>
      <w:r>
        <w:rPr>
          <w:b/>
          <w:bCs/>
          <w:color w:val="1F6F54"/>
          <w:sz w:val="17"/>
          <w:szCs w:val="17"/>
        </w:rPr>
        <w:t>Expedia Group (Egencia) · Gurugram, India</w:t>
      </w:r>
    </w:p>
    <w:p w14:paraId="7BE01E6D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Owned the end-to-end lifecycle: requirement analysis, solution design, delivery, and production operations.</w:t>
      </w:r>
    </w:p>
    <w:p w14:paraId="5FFC3009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Established Data Governance within the organization and onboarded Alation to streamline BI metrics across the BI Group.</w:t>
      </w:r>
    </w:p>
    <w:p w14:paraId="68CBAD99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Implemented streaming ingestion from Kinesis to Snowflake via </w:t>
      </w:r>
      <w:proofErr w:type="spellStart"/>
      <w:r>
        <w:rPr>
          <w:color w:val="2C333F"/>
        </w:rPr>
        <w:t>PySpark</w:t>
      </w:r>
      <w:proofErr w:type="spellEnd"/>
      <w:r>
        <w:rPr>
          <w:color w:val="2C333F"/>
        </w:rPr>
        <w:t>/EMR, enabling near real-time publishing.</w:t>
      </w:r>
    </w:p>
    <w:p w14:paraId="68CFA8BC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Built Python/</w:t>
      </w:r>
      <w:proofErr w:type="spellStart"/>
      <w:r>
        <w:rPr>
          <w:color w:val="2C333F"/>
        </w:rPr>
        <w:t>PySpark</w:t>
      </w:r>
      <w:proofErr w:type="spellEnd"/>
      <w:r>
        <w:rPr>
          <w:color w:val="2C333F"/>
        </w:rPr>
        <w:t xml:space="preserve"> utilities for RDBMS-to-Snowflake/Redshift ingestion and transformation.</w:t>
      </w:r>
    </w:p>
    <w:p w14:paraId="0189328E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Created data models and leveraged the cloud platform for data processing.</w:t>
      </w:r>
    </w:p>
    <w:p w14:paraId="0765278A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Authored Redshift SQL (distribution/sort keys) for performant transformations and marts.</w:t>
      </w:r>
    </w:p>
    <w:p w14:paraId="4EAA8438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Created Sisense dashboards across a multi-node cluster for client reporting (QBR, Travel Summary).</w:t>
      </w:r>
    </w:p>
    <w:p w14:paraId="7E9F2854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Configured Kibana dashboards for data reconciliation; contributed to agile processes and estimation.</w:t>
      </w:r>
    </w:p>
    <w:p w14:paraId="3ADB07B7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Promoted within </w:t>
      </w:r>
      <w:r>
        <w:rPr>
          <w:rFonts w:ascii="Consolas" w:eastAsia="Consolas" w:hAnsi="Consolas" w:cs="Consolas"/>
          <w:b/>
          <w:bCs/>
          <w:color w:val="2A5D9F"/>
          <w:sz w:val="17"/>
          <w:szCs w:val="17"/>
          <w:shd w:val="clear" w:color="auto" w:fill="EAF1FB"/>
        </w:rPr>
        <w:t xml:space="preserve"> 18 months </w:t>
      </w:r>
      <w:r>
        <w:rPr>
          <w:color w:val="2C333F"/>
        </w:rPr>
        <w:t xml:space="preserve"> of joining.</w:t>
      </w:r>
    </w:p>
    <w:p w14:paraId="7FC3D237" w14:textId="77777777" w:rsidR="00387452" w:rsidRDefault="00387452">
      <w:pPr>
        <w:spacing w:after="16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5"/>
        <w:gridCol w:w="2805"/>
      </w:tblGrid>
      <w:tr w:rsidR="00387452" w14:paraId="56B7E460" w14:textId="77777777">
        <w:tc>
          <w:tcPr>
            <w:tcW w:w="6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486E9" w14:textId="77777777" w:rsidR="00387452" w:rsidRDefault="00000000">
            <w:r>
              <w:rPr>
                <w:b/>
                <w:bCs/>
                <w:color w:val="1A1F29"/>
                <w:sz w:val="22"/>
                <w:szCs w:val="22"/>
              </w:rPr>
              <w:t>Technical Lead</w:t>
            </w:r>
          </w:p>
        </w:tc>
        <w:tc>
          <w:tcPr>
            <w:tcW w:w="2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986719" w14:textId="77777777" w:rsidR="0038745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470"/>
                <w:sz w:val="15"/>
                <w:szCs w:val="15"/>
              </w:rPr>
              <w:t>May 2016 – May 2018</w:t>
            </w:r>
          </w:p>
        </w:tc>
      </w:tr>
    </w:tbl>
    <w:p w14:paraId="67C11CDA" w14:textId="77777777" w:rsidR="00387452" w:rsidRDefault="00000000">
      <w:pPr>
        <w:spacing w:before="20" w:after="100"/>
      </w:pPr>
      <w:r>
        <w:rPr>
          <w:b/>
          <w:bCs/>
          <w:color w:val="1F6F54"/>
          <w:sz w:val="17"/>
          <w:szCs w:val="17"/>
        </w:rPr>
        <w:t>Nagarro · Gurugram, India</w:t>
      </w:r>
    </w:p>
    <w:p w14:paraId="767CB933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ETL development for Utilities and Finance domains (</w:t>
      </w:r>
      <w:proofErr w:type="spellStart"/>
      <w:r>
        <w:rPr>
          <w:color w:val="2C333F"/>
        </w:rPr>
        <w:t>Ecova</w:t>
      </w:r>
      <w:proofErr w:type="spellEnd"/>
      <w:r>
        <w:rPr>
          <w:color w:val="2C333F"/>
        </w:rPr>
        <w:t>, McKinsey Financial Analytics).</w:t>
      </w:r>
    </w:p>
    <w:p w14:paraId="29D9C9D9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Led a team of </w:t>
      </w:r>
      <w:r>
        <w:rPr>
          <w:rFonts w:ascii="Consolas" w:eastAsia="Consolas" w:hAnsi="Consolas" w:cs="Consolas"/>
          <w:b/>
          <w:bCs/>
          <w:color w:val="2A5D9F"/>
          <w:sz w:val="17"/>
          <w:szCs w:val="17"/>
          <w:shd w:val="clear" w:color="auto" w:fill="EAF1FB"/>
        </w:rPr>
        <w:t xml:space="preserve"> 7+ </w:t>
      </w:r>
      <w:r>
        <w:rPr>
          <w:color w:val="2C333F"/>
        </w:rPr>
        <w:t xml:space="preserve"> developers, working closely with the Product Manager and business analysts.</w:t>
      </w:r>
    </w:p>
    <w:p w14:paraId="23214819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Implemented Informatica-based pipelines; managed admin/tuning and migration from SSIS to Informatica.</w:t>
      </w:r>
    </w:p>
    <w:p w14:paraId="4ED7BEBF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Designed and developed Oracle PL/SQL ETL processes.</w:t>
      </w:r>
    </w:p>
    <w:p w14:paraId="45BD9328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Built reports </w:t>
      </w:r>
      <w:proofErr w:type="spellStart"/>
      <w:r>
        <w:rPr>
          <w:color w:val="2C333F"/>
        </w:rPr>
        <w:t>analyzing</w:t>
      </w:r>
      <w:proofErr w:type="spellEnd"/>
      <w:r>
        <w:rPr>
          <w:color w:val="2C333F"/>
        </w:rPr>
        <w:t xml:space="preserve"> budgeted vs. actual expense per engagement (WIP/</w:t>
      </w:r>
      <w:proofErr w:type="spellStart"/>
      <w:r>
        <w:rPr>
          <w:color w:val="2C333F"/>
        </w:rPr>
        <w:t>iWIP</w:t>
      </w:r>
      <w:proofErr w:type="spellEnd"/>
      <w:r>
        <w:rPr>
          <w:color w:val="2C333F"/>
        </w:rPr>
        <w:t>, Billing Invoice, FP&amp;A).</w:t>
      </w:r>
    </w:p>
    <w:p w14:paraId="14C34358" w14:textId="77777777" w:rsidR="00387452" w:rsidRDefault="00387452">
      <w:pPr>
        <w:spacing w:after="16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5"/>
        <w:gridCol w:w="2805"/>
      </w:tblGrid>
      <w:tr w:rsidR="00387452" w14:paraId="25994B34" w14:textId="77777777">
        <w:tc>
          <w:tcPr>
            <w:tcW w:w="6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B4A55" w14:textId="77777777" w:rsidR="00387452" w:rsidRDefault="00000000">
            <w:r>
              <w:rPr>
                <w:b/>
                <w:bCs/>
                <w:color w:val="1A1F29"/>
                <w:sz w:val="22"/>
                <w:szCs w:val="22"/>
              </w:rPr>
              <w:t>Senior Subject Matter Expert</w:t>
            </w:r>
          </w:p>
        </w:tc>
        <w:tc>
          <w:tcPr>
            <w:tcW w:w="2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5F5DAB" w14:textId="77777777" w:rsidR="0038745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470"/>
                <w:sz w:val="15"/>
                <w:szCs w:val="15"/>
              </w:rPr>
              <w:t>Apr 2014 – May 2016</w:t>
            </w:r>
          </w:p>
        </w:tc>
      </w:tr>
    </w:tbl>
    <w:p w14:paraId="04E6DAD1" w14:textId="77777777" w:rsidR="00387452" w:rsidRDefault="00000000">
      <w:pPr>
        <w:spacing w:before="20" w:after="100"/>
      </w:pPr>
      <w:r>
        <w:rPr>
          <w:b/>
          <w:bCs/>
          <w:color w:val="1F6F54"/>
          <w:sz w:val="17"/>
          <w:szCs w:val="17"/>
        </w:rPr>
        <w:t>Amdocs · Gurugram, India</w:t>
      </w:r>
    </w:p>
    <w:p w14:paraId="27653DFF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 xml:space="preserve">Over </w:t>
      </w:r>
      <w:r>
        <w:rPr>
          <w:rFonts w:ascii="Consolas" w:eastAsia="Consolas" w:hAnsi="Consolas" w:cs="Consolas"/>
          <w:b/>
          <w:bCs/>
          <w:color w:val="2A5D9F"/>
          <w:sz w:val="17"/>
          <w:szCs w:val="17"/>
          <w:shd w:val="clear" w:color="auto" w:fill="EAF1FB"/>
        </w:rPr>
        <w:t xml:space="preserve"> 1 year </w:t>
      </w:r>
      <w:r>
        <w:rPr>
          <w:color w:val="2C333F"/>
        </w:rPr>
        <w:t xml:space="preserve"> onsite handling the Informatica environment as Admin and developer for Globe Telecom (Philippines) and Optus (Australia).</w:t>
      </w:r>
    </w:p>
    <w:p w14:paraId="720830B5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Designed logical and physical data models (Erwin) and Informatica logic for CDC and staging layers.</w:t>
      </w:r>
    </w:p>
    <w:p w14:paraId="3F417E20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Utilized Teradata utilities (FEXP, FLOAD, MLOAD, TPT); automated exports/loads across environments.</w:t>
      </w:r>
    </w:p>
    <w:p w14:paraId="4E905A88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Built Unix shell scripts to orchestrate Informatica workflows and DDL/DML automation.</w:t>
      </w:r>
    </w:p>
    <w:p w14:paraId="12EDE322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Managed Dev/Test/Prod environments; configured Hadoop user matrix and HDFS/Hive/HBase privileges.</w:t>
      </w:r>
    </w:p>
    <w:p w14:paraId="4B2F4D04" w14:textId="77777777" w:rsidR="00387452" w:rsidRDefault="00387452">
      <w:pPr>
        <w:spacing w:after="160"/>
      </w:pPr>
    </w:p>
    <w:p w14:paraId="0B133F6C" w14:textId="77777777" w:rsidR="007E3D75" w:rsidRDefault="007E3D75">
      <w:r>
        <w:br w:type="page"/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5"/>
        <w:gridCol w:w="2805"/>
      </w:tblGrid>
      <w:tr w:rsidR="00387452" w14:paraId="7F95C563" w14:textId="77777777">
        <w:tc>
          <w:tcPr>
            <w:tcW w:w="6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A7F19" w14:textId="4D713536" w:rsidR="00387452" w:rsidRDefault="00000000">
            <w:r>
              <w:rPr>
                <w:b/>
                <w:bCs/>
                <w:color w:val="1A1F29"/>
                <w:sz w:val="22"/>
                <w:szCs w:val="22"/>
              </w:rPr>
              <w:lastRenderedPageBreak/>
              <w:t>Senior Software Engineer → Software Engineer</w:t>
            </w:r>
          </w:p>
        </w:tc>
        <w:tc>
          <w:tcPr>
            <w:tcW w:w="2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DACA75" w14:textId="77777777" w:rsidR="0038745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470"/>
                <w:sz w:val="15"/>
                <w:szCs w:val="15"/>
              </w:rPr>
              <w:t>Jan 2012 – Apr 2014</w:t>
            </w:r>
          </w:p>
        </w:tc>
      </w:tr>
    </w:tbl>
    <w:p w14:paraId="2FC273D5" w14:textId="77777777" w:rsidR="00387452" w:rsidRDefault="00000000">
      <w:pPr>
        <w:spacing w:before="20" w:after="100"/>
      </w:pPr>
      <w:r>
        <w:rPr>
          <w:b/>
          <w:bCs/>
          <w:color w:val="1F6F54"/>
          <w:sz w:val="17"/>
          <w:szCs w:val="17"/>
        </w:rPr>
        <w:t>AON Hewitt · Gurugram, India</w:t>
      </w:r>
    </w:p>
    <w:p w14:paraId="51E27870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Developed Informatica workflows to load client data for Total Rewards (Payroll, Incentives, Stocks).</w:t>
      </w:r>
    </w:p>
    <w:p w14:paraId="78333428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Authored complex mappings generating XML payloads pushed to database/LDAP.</w:t>
      </w:r>
    </w:p>
    <w:p w14:paraId="5F64C9B5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Built Unix wrapper scripts and Control-M schedules; created utilities (XLS2CSV, Perf Analyzer).</w:t>
      </w:r>
    </w:p>
    <w:p w14:paraId="389B033D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Implemented a web analytics warehouse (Activity Reporting): staging, ODS with history, dimensions, facts.</w:t>
      </w:r>
    </w:p>
    <w:p w14:paraId="2DD816E0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Delivered the HMCGE data warehouse; Oozie jobs; Pig/HiveQL implementations.</w:t>
      </w:r>
    </w:p>
    <w:p w14:paraId="55F24F70" w14:textId="77777777" w:rsidR="00387452" w:rsidRDefault="00000000">
      <w:pPr>
        <w:spacing w:after="50" w:line="252" w:lineRule="auto"/>
        <w:ind w:left="220" w:hanging="130"/>
      </w:pPr>
      <w:r>
        <w:rPr>
          <w:color w:val="5C6470"/>
        </w:rPr>
        <w:t xml:space="preserve">– </w:t>
      </w:r>
      <w:r>
        <w:rPr>
          <w:color w:val="2C333F"/>
        </w:rPr>
        <w:t>Awards: Premier Team Gold, Gold Award for Execution; promoted within 18 months.</w:t>
      </w:r>
    </w:p>
    <w:p w14:paraId="4BDE6124" w14:textId="77777777" w:rsidR="00387452" w:rsidRDefault="00387452">
      <w:pPr>
        <w:spacing w:after="160"/>
      </w:pPr>
    </w:p>
    <w:p w14:paraId="2D4179AC" w14:textId="77777777" w:rsidR="00387452" w:rsidRDefault="00000000">
      <w:pPr>
        <w:spacing w:before="40" w:after="80"/>
      </w:pPr>
      <w:r>
        <w:rPr>
          <w:b/>
          <w:bCs/>
          <w:color w:val="1A1F29"/>
          <w:sz w:val="20"/>
          <w:szCs w:val="20"/>
        </w:rPr>
        <w:t>Other Work Experience</w:t>
      </w:r>
    </w:p>
    <w:p w14:paraId="43E57BEC" w14:textId="77777777" w:rsidR="00387452" w:rsidRDefault="00000000">
      <w:pPr>
        <w:spacing w:after="60"/>
      </w:pPr>
      <w:r>
        <w:rPr>
          <w:b/>
          <w:bCs/>
          <w:color w:val="1A1F29"/>
          <w:sz w:val="17"/>
          <w:szCs w:val="17"/>
        </w:rPr>
        <w:t>Associate Software Engineer, Accenture</w:t>
      </w:r>
      <w:r>
        <w:rPr>
          <w:color w:val="5C6470"/>
          <w:sz w:val="16"/>
          <w:szCs w:val="16"/>
        </w:rPr>
        <w:t xml:space="preserve"> — Nov 2010 – Jan 2012 · Lloyds Banking Group (Banking), Sigma Aldrich (Utilities)</w:t>
      </w:r>
    </w:p>
    <w:p w14:paraId="55CFEEAA" w14:textId="77777777" w:rsidR="00387452" w:rsidRDefault="00000000">
      <w:pPr>
        <w:spacing w:after="200"/>
      </w:pPr>
      <w:r>
        <w:rPr>
          <w:b/>
          <w:bCs/>
          <w:color w:val="1A1F29"/>
          <w:sz w:val="17"/>
          <w:szCs w:val="17"/>
        </w:rPr>
        <w:t>Project Intern, Nucleus Software</w:t>
      </w:r>
      <w:r>
        <w:rPr>
          <w:color w:val="5C6470"/>
          <w:sz w:val="16"/>
          <w:szCs w:val="16"/>
        </w:rPr>
        <w:t xml:space="preserve"> — Jun 2010 – Nov 2010 · Cash@Will (Core Java Developer)</w:t>
      </w:r>
    </w:p>
    <w:p w14:paraId="2503D91C" w14:textId="77777777" w:rsidR="00387452" w:rsidRDefault="00000000">
      <w:pPr>
        <w:spacing w:before="100"/>
        <w:jc w:val="center"/>
        <w:rPr>
          <w:color w:val="5C6470"/>
          <w:sz w:val="14"/>
          <w:szCs w:val="14"/>
        </w:rPr>
      </w:pPr>
      <w:r>
        <w:rPr>
          <w:color w:val="5C6470"/>
          <w:sz w:val="14"/>
          <w:szCs w:val="14"/>
        </w:rPr>
        <w:t>Gurpreet Singh · Lead Data Engineer · Gurugram, India</w:t>
      </w:r>
    </w:p>
    <w:p w14:paraId="20CDE255" w14:textId="77777777" w:rsidR="009471FE" w:rsidRDefault="009471FE">
      <w:pPr>
        <w:spacing w:before="100"/>
        <w:jc w:val="center"/>
        <w:rPr>
          <w:color w:val="5C6470"/>
          <w:sz w:val="14"/>
          <w:szCs w:val="14"/>
        </w:rPr>
      </w:pPr>
    </w:p>
    <w:p w14:paraId="72D11E12" w14:textId="77777777" w:rsidR="009471FE" w:rsidRPr="002214FD" w:rsidRDefault="009471FE" w:rsidP="009471FE">
      <w:pPr>
        <w:pStyle w:val="NoSpacing"/>
      </w:pPr>
    </w:p>
    <w:p w14:paraId="5B7B90FC" w14:textId="77777777" w:rsidR="009471FE" w:rsidRPr="009471FE" w:rsidRDefault="009471FE" w:rsidP="009471FE">
      <w:pPr>
        <w:pStyle w:val="NoSpacing"/>
        <w:rPr>
          <w:b/>
          <w:bCs/>
          <w:color w:val="FFFFFF" w:themeColor="background1"/>
          <w:sz w:val="18"/>
          <w:szCs w:val="18"/>
        </w:rPr>
      </w:pPr>
      <w:r w:rsidRPr="009471FE">
        <w:rPr>
          <w:b/>
          <w:bCs/>
          <w:color w:val="FFFFFF" w:themeColor="background1"/>
          <w:sz w:val="18"/>
          <w:szCs w:val="18"/>
        </w:rPr>
        <w:t>Cloud &amp; Big Data:</w:t>
      </w:r>
    </w:p>
    <w:p w14:paraId="2E76001F" w14:textId="77777777" w:rsidR="009471FE" w:rsidRPr="009471FE" w:rsidRDefault="009471FE" w:rsidP="009471FE">
      <w:pPr>
        <w:pStyle w:val="NoSpacing"/>
        <w:rPr>
          <w:color w:val="FFFFFF" w:themeColor="background1"/>
          <w:sz w:val="18"/>
          <w:szCs w:val="18"/>
        </w:rPr>
      </w:pPr>
      <w:r w:rsidRPr="009471FE">
        <w:rPr>
          <w:color w:val="FFFFFF" w:themeColor="background1"/>
          <w:sz w:val="18"/>
          <w:szCs w:val="18"/>
        </w:rPr>
        <w:t>AWS, Kinesis, Lambda, Glue, EMR, EC2, S3, DynamoDB, VPC, IAM, Aurora, Airflow, Serverless, CloudWatch</w:t>
      </w:r>
    </w:p>
    <w:p w14:paraId="7FEF604D" w14:textId="77777777" w:rsidR="009471FE" w:rsidRPr="009471FE" w:rsidRDefault="009471FE" w:rsidP="009471FE">
      <w:pPr>
        <w:pStyle w:val="NoSpacing"/>
        <w:rPr>
          <w:b/>
          <w:bCs/>
          <w:color w:val="FFFFFF" w:themeColor="background1"/>
          <w:sz w:val="18"/>
          <w:szCs w:val="18"/>
        </w:rPr>
      </w:pPr>
      <w:r w:rsidRPr="009471FE">
        <w:rPr>
          <w:b/>
          <w:bCs/>
          <w:color w:val="FFFFFF" w:themeColor="background1"/>
          <w:sz w:val="18"/>
          <w:szCs w:val="18"/>
        </w:rPr>
        <w:t>Data Platforms:</w:t>
      </w:r>
    </w:p>
    <w:p w14:paraId="1D4E6F46" w14:textId="77777777" w:rsidR="009471FE" w:rsidRPr="009471FE" w:rsidRDefault="009471FE" w:rsidP="009471FE">
      <w:pPr>
        <w:pStyle w:val="NoSpacing"/>
        <w:rPr>
          <w:color w:val="FFFFFF" w:themeColor="background1"/>
          <w:sz w:val="18"/>
          <w:szCs w:val="18"/>
        </w:rPr>
      </w:pPr>
      <w:r w:rsidRPr="009471FE">
        <w:rPr>
          <w:color w:val="FFFFFF" w:themeColor="background1"/>
          <w:sz w:val="18"/>
          <w:szCs w:val="18"/>
        </w:rPr>
        <w:t>Snowflake, Redshift, Athena, Teradata, SQL Server, Oracle, Data Warehouse, Data Lake, OLAP, OLTP</w:t>
      </w:r>
    </w:p>
    <w:p w14:paraId="650F894C" w14:textId="77777777" w:rsidR="009471FE" w:rsidRPr="009471FE" w:rsidRDefault="009471FE" w:rsidP="009471FE">
      <w:pPr>
        <w:pStyle w:val="NoSpacing"/>
        <w:rPr>
          <w:b/>
          <w:bCs/>
          <w:color w:val="FFFFFF" w:themeColor="background1"/>
          <w:sz w:val="18"/>
          <w:szCs w:val="18"/>
        </w:rPr>
      </w:pPr>
      <w:r w:rsidRPr="009471FE">
        <w:rPr>
          <w:b/>
          <w:bCs/>
          <w:color w:val="FFFFFF" w:themeColor="background1"/>
          <w:sz w:val="18"/>
          <w:szCs w:val="18"/>
        </w:rPr>
        <w:t>ETL &amp; Orchestration:</w:t>
      </w:r>
    </w:p>
    <w:p w14:paraId="201323A5" w14:textId="77777777" w:rsidR="009471FE" w:rsidRPr="009471FE" w:rsidRDefault="009471FE" w:rsidP="009471FE">
      <w:pPr>
        <w:pStyle w:val="NoSpacing"/>
        <w:rPr>
          <w:color w:val="FFFFFF" w:themeColor="background1"/>
          <w:sz w:val="18"/>
          <w:szCs w:val="18"/>
        </w:rPr>
      </w:pPr>
      <w:r w:rsidRPr="009471FE">
        <w:rPr>
          <w:color w:val="FFFFFF" w:themeColor="background1"/>
          <w:sz w:val="18"/>
          <w:szCs w:val="18"/>
        </w:rPr>
        <w:t>ETL Design, Data Pipeline, Informatica, SSIS, Stone branch, Jenkins, CI/CD, Batch Processing, Streaming</w:t>
      </w:r>
    </w:p>
    <w:p w14:paraId="194B2E29" w14:textId="77777777" w:rsidR="009471FE" w:rsidRPr="009471FE" w:rsidRDefault="009471FE" w:rsidP="009471FE">
      <w:pPr>
        <w:pStyle w:val="NoSpacing"/>
        <w:rPr>
          <w:b/>
          <w:bCs/>
          <w:color w:val="FFFFFF" w:themeColor="background1"/>
          <w:sz w:val="18"/>
          <w:szCs w:val="18"/>
        </w:rPr>
      </w:pPr>
      <w:r w:rsidRPr="009471FE">
        <w:rPr>
          <w:b/>
          <w:bCs/>
          <w:color w:val="FFFFFF" w:themeColor="background1"/>
          <w:sz w:val="18"/>
          <w:szCs w:val="18"/>
        </w:rPr>
        <w:t>Programming &amp; Analytics:</w:t>
      </w:r>
    </w:p>
    <w:p w14:paraId="74369DBA" w14:textId="77777777" w:rsidR="009471FE" w:rsidRPr="009471FE" w:rsidRDefault="009471FE" w:rsidP="009471FE">
      <w:pPr>
        <w:pStyle w:val="NoSpacing"/>
        <w:rPr>
          <w:color w:val="FFFFFF" w:themeColor="background1"/>
          <w:sz w:val="18"/>
          <w:szCs w:val="18"/>
        </w:rPr>
      </w:pPr>
      <w:r w:rsidRPr="009471FE">
        <w:rPr>
          <w:color w:val="FFFFFF" w:themeColor="background1"/>
          <w:sz w:val="18"/>
          <w:szCs w:val="18"/>
        </w:rPr>
        <w:t>Python, PySpark, Shell Scripting, PL/SQL, Machine Learning, Predictive Analytics, AI, NLP, Natural Language Querying</w:t>
      </w:r>
    </w:p>
    <w:p w14:paraId="6E4DE9AB" w14:textId="77777777" w:rsidR="009471FE" w:rsidRPr="009471FE" w:rsidRDefault="009471FE" w:rsidP="009471FE">
      <w:pPr>
        <w:pStyle w:val="NoSpacing"/>
        <w:rPr>
          <w:b/>
          <w:bCs/>
          <w:color w:val="FFFFFF" w:themeColor="background1"/>
          <w:sz w:val="18"/>
          <w:szCs w:val="18"/>
        </w:rPr>
      </w:pPr>
      <w:r w:rsidRPr="009471FE">
        <w:rPr>
          <w:b/>
          <w:bCs/>
          <w:color w:val="FFFFFF" w:themeColor="background1"/>
          <w:sz w:val="18"/>
          <w:szCs w:val="18"/>
        </w:rPr>
        <w:t>BI &amp; Visualization:</w:t>
      </w:r>
    </w:p>
    <w:p w14:paraId="3E0A4420" w14:textId="77777777" w:rsidR="009471FE" w:rsidRPr="009471FE" w:rsidRDefault="009471FE" w:rsidP="009471FE">
      <w:pPr>
        <w:pStyle w:val="NoSpacing"/>
        <w:rPr>
          <w:color w:val="FFFFFF" w:themeColor="background1"/>
          <w:sz w:val="18"/>
          <w:szCs w:val="18"/>
        </w:rPr>
      </w:pPr>
      <w:r w:rsidRPr="009471FE">
        <w:rPr>
          <w:color w:val="FFFFFF" w:themeColor="background1"/>
          <w:sz w:val="18"/>
          <w:szCs w:val="18"/>
        </w:rPr>
        <w:t>Sisense, Tableau, Kibana, ELK Stack, Dashboard Development, Data Visualization</w:t>
      </w:r>
    </w:p>
    <w:p w14:paraId="2AE454F8" w14:textId="77777777" w:rsidR="009471FE" w:rsidRPr="009471FE" w:rsidRDefault="009471FE" w:rsidP="009471FE">
      <w:pPr>
        <w:pStyle w:val="NoSpacing"/>
        <w:rPr>
          <w:b/>
          <w:bCs/>
          <w:color w:val="FFFFFF" w:themeColor="background1"/>
          <w:sz w:val="18"/>
          <w:szCs w:val="18"/>
        </w:rPr>
      </w:pPr>
      <w:r w:rsidRPr="009471FE">
        <w:rPr>
          <w:b/>
          <w:bCs/>
          <w:color w:val="FFFFFF" w:themeColor="background1"/>
          <w:sz w:val="18"/>
          <w:szCs w:val="18"/>
        </w:rPr>
        <w:t>Leadership &amp; Strategy:</w:t>
      </w:r>
    </w:p>
    <w:p w14:paraId="149C83AA" w14:textId="77777777" w:rsidR="009471FE" w:rsidRPr="009471FE" w:rsidRDefault="009471FE" w:rsidP="009471FE">
      <w:pPr>
        <w:pStyle w:val="NoSpacing"/>
        <w:rPr>
          <w:color w:val="FFFFFF" w:themeColor="background1"/>
          <w:sz w:val="18"/>
          <w:szCs w:val="18"/>
        </w:rPr>
      </w:pPr>
      <w:r w:rsidRPr="009471FE">
        <w:rPr>
          <w:color w:val="FFFFFF" w:themeColor="background1"/>
          <w:sz w:val="18"/>
          <w:szCs w:val="18"/>
        </w:rPr>
        <w:t>Team Management, Agile, Scrum, Stakeholder Management, Cross-functional Collaboration, Roadmap Planning, Product Strategy</w:t>
      </w:r>
    </w:p>
    <w:p w14:paraId="5373D4DE" w14:textId="77777777" w:rsidR="009471FE" w:rsidRPr="009471FE" w:rsidRDefault="009471FE" w:rsidP="009471FE">
      <w:pPr>
        <w:pStyle w:val="NoSpacing"/>
        <w:rPr>
          <w:b/>
          <w:bCs/>
          <w:color w:val="FFFFFF" w:themeColor="background1"/>
          <w:sz w:val="18"/>
          <w:szCs w:val="18"/>
        </w:rPr>
      </w:pPr>
      <w:r w:rsidRPr="009471FE">
        <w:rPr>
          <w:b/>
          <w:bCs/>
          <w:color w:val="FFFFFF" w:themeColor="background1"/>
          <w:sz w:val="18"/>
          <w:szCs w:val="18"/>
        </w:rPr>
        <w:t>Other Keywords:</w:t>
      </w:r>
    </w:p>
    <w:p w14:paraId="1DBA26C3" w14:textId="77777777" w:rsidR="009471FE" w:rsidRPr="009471FE" w:rsidRDefault="009471FE" w:rsidP="009471FE">
      <w:pPr>
        <w:pStyle w:val="NoSpacing"/>
        <w:rPr>
          <w:color w:val="FFFFFF" w:themeColor="background1"/>
          <w:sz w:val="18"/>
          <w:szCs w:val="18"/>
        </w:rPr>
      </w:pPr>
      <w:r w:rsidRPr="009471FE">
        <w:rPr>
          <w:color w:val="FFFFFF" w:themeColor="background1"/>
          <w:sz w:val="18"/>
          <w:szCs w:val="18"/>
        </w:rPr>
        <w:t>Data Governance, Alation, Data Observability, Data Modeling, Performance Optimization, Big Data, Cloud Migration</w:t>
      </w:r>
    </w:p>
    <w:p w14:paraId="1BDFC68F" w14:textId="77777777" w:rsidR="009471FE" w:rsidRDefault="009471FE" w:rsidP="009471FE">
      <w:pPr>
        <w:spacing w:before="100"/>
      </w:pPr>
    </w:p>
    <w:sectPr w:rsidR="009471FE" w:rsidSect="007E3D75">
      <w:pgSz w:w="12240" w:h="15840"/>
      <w:pgMar w:top="851" w:right="450" w:bottom="1276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407E9"/>
    <w:multiLevelType w:val="hybridMultilevel"/>
    <w:tmpl w:val="68E20A5E"/>
    <w:lvl w:ilvl="0" w:tplc="1D86F1EE">
      <w:start w:val="1"/>
      <w:numFmt w:val="bullet"/>
      <w:lvlText w:val="●"/>
      <w:lvlJc w:val="left"/>
      <w:pPr>
        <w:ind w:left="720" w:hanging="360"/>
      </w:pPr>
    </w:lvl>
    <w:lvl w:ilvl="1" w:tplc="D234A992">
      <w:start w:val="1"/>
      <w:numFmt w:val="bullet"/>
      <w:lvlText w:val="○"/>
      <w:lvlJc w:val="left"/>
      <w:pPr>
        <w:ind w:left="1440" w:hanging="360"/>
      </w:pPr>
    </w:lvl>
    <w:lvl w:ilvl="2" w:tplc="E2DE005A">
      <w:start w:val="1"/>
      <w:numFmt w:val="bullet"/>
      <w:lvlText w:val="■"/>
      <w:lvlJc w:val="left"/>
      <w:pPr>
        <w:ind w:left="2160" w:hanging="360"/>
      </w:pPr>
    </w:lvl>
    <w:lvl w:ilvl="3" w:tplc="E8DE107C">
      <w:start w:val="1"/>
      <w:numFmt w:val="bullet"/>
      <w:lvlText w:val="●"/>
      <w:lvlJc w:val="left"/>
      <w:pPr>
        <w:ind w:left="2880" w:hanging="360"/>
      </w:pPr>
    </w:lvl>
    <w:lvl w:ilvl="4" w:tplc="C18C9CBA">
      <w:start w:val="1"/>
      <w:numFmt w:val="bullet"/>
      <w:lvlText w:val="○"/>
      <w:lvlJc w:val="left"/>
      <w:pPr>
        <w:ind w:left="3600" w:hanging="360"/>
      </w:pPr>
    </w:lvl>
    <w:lvl w:ilvl="5" w:tplc="3A6A7A26">
      <w:start w:val="1"/>
      <w:numFmt w:val="bullet"/>
      <w:lvlText w:val="■"/>
      <w:lvlJc w:val="left"/>
      <w:pPr>
        <w:ind w:left="4320" w:hanging="360"/>
      </w:pPr>
    </w:lvl>
    <w:lvl w:ilvl="6" w:tplc="9EDAAF86">
      <w:start w:val="1"/>
      <w:numFmt w:val="bullet"/>
      <w:lvlText w:val="●"/>
      <w:lvlJc w:val="left"/>
      <w:pPr>
        <w:ind w:left="5040" w:hanging="360"/>
      </w:pPr>
    </w:lvl>
    <w:lvl w:ilvl="7" w:tplc="388264E0">
      <w:start w:val="1"/>
      <w:numFmt w:val="bullet"/>
      <w:lvlText w:val="●"/>
      <w:lvlJc w:val="left"/>
      <w:pPr>
        <w:ind w:left="5760" w:hanging="360"/>
      </w:pPr>
    </w:lvl>
    <w:lvl w:ilvl="8" w:tplc="5A5E4038">
      <w:start w:val="1"/>
      <w:numFmt w:val="bullet"/>
      <w:lvlText w:val="●"/>
      <w:lvlJc w:val="left"/>
      <w:pPr>
        <w:ind w:left="6480" w:hanging="360"/>
      </w:pPr>
    </w:lvl>
  </w:abstractNum>
  <w:num w:numId="1" w16cid:durableId="1647856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452"/>
    <w:rsid w:val="00141FD9"/>
    <w:rsid w:val="00387452"/>
    <w:rsid w:val="003C70B3"/>
    <w:rsid w:val="00426286"/>
    <w:rsid w:val="00750482"/>
    <w:rsid w:val="007E3D75"/>
    <w:rsid w:val="008B1362"/>
    <w:rsid w:val="009471FE"/>
    <w:rsid w:val="0095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698FE"/>
  <w15:docId w15:val="{2042334D-EE57-4A21-B715-D6A480AE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8B136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B13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471FE"/>
    <w:rPr>
      <w:rFonts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HA179293@365mak.com</cp:lastModifiedBy>
  <cp:revision>6</cp:revision>
  <dcterms:created xsi:type="dcterms:W3CDTF">2026-08-07T10:35:00Z</dcterms:created>
  <dcterms:modified xsi:type="dcterms:W3CDTF">2026-08-07T14:37:00Z</dcterms:modified>
</cp:coreProperties>
</file>