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C562C" w:rsidP="003E7267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 w:rsidR="008C435F">
        <w:rPr>
          <w:sz w:val="44"/>
          <w:szCs w:val="44"/>
        </w:rPr>
        <w:t xml:space="preserve">for </w:t>
      </w:r>
      <w:r w:rsidR="003E7267">
        <w:rPr>
          <w:sz w:val="44"/>
          <w:szCs w:val="44"/>
        </w:rPr>
        <w:t>enrollment status module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AB1D35" w:rsidP="00894DE7">
      <w:pPr>
        <w:rPr>
          <w:sz w:val="24"/>
        </w:rPr>
      </w:pPr>
      <w:r w:rsidRPr="008E0123">
        <w:rPr>
          <w:sz w:val="24"/>
        </w:rPr>
        <w:t xml:space="preserve">Enrolment packets created by the enrolment clients will be periodically uploaded to the server for processing. </w:t>
      </w:r>
      <w:r w:rsidR="00894DE7">
        <w:rPr>
          <w:sz w:val="24"/>
        </w:rPr>
        <w:t>The packets will be further processed and in each step  status will be updated in enrollment status table.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05D9E" w:rsidRDefault="00D05D9E" w:rsidP="00DC56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 </w:t>
      </w:r>
      <w:r w:rsidR="00364C5A">
        <w:rPr>
          <w:sz w:val="24"/>
        </w:rPr>
        <w:t>application, which</w:t>
      </w:r>
      <w:r w:rsidR="00146A2C">
        <w:rPr>
          <w:sz w:val="24"/>
        </w:rPr>
        <w:t xml:space="preserve"> will use search API</w:t>
      </w:r>
      <w:r>
        <w:rPr>
          <w:sz w:val="24"/>
        </w:rPr>
        <w:t xml:space="preserve"> to get current status of packets.</w:t>
      </w:r>
    </w:p>
    <w:p w:rsidR="00DC562C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 which will process the packets</w:t>
      </w:r>
    </w:p>
    <w:p w:rsidR="00F16F29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Administrator of the platform who may need to verify the packets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F17E13" w:rsidRDefault="00F17E1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enrollment status based on id.</w:t>
      </w:r>
    </w:p>
    <w:p w:rsidR="00083E61" w:rsidRDefault="00F17E1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enrollment based on status</w:t>
      </w:r>
      <w:r w:rsidR="00083E61">
        <w:rPr>
          <w:sz w:val="24"/>
        </w:rPr>
        <w:t>.</w:t>
      </w:r>
    </w:p>
    <w:p w:rsidR="00F17E13" w:rsidRDefault="00F17E1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enrollment status.</w:t>
      </w:r>
    </w:p>
    <w:p w:rsidR="00F17E13" w:rsidRPr="00083E61" w:rsidRDefault="00F17E1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enrollment status.</w:t>
      </w:r>
    </w:p>
    <w:p w:rsidR="008E0123" w:rsidRPr="00EC133C" w:rsidRDefault="00192AC6" w:rsidP="00EC133C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Provide rest API to get the enrollment statuses for list of enrollment ids</w:t>
      </w:r>
      <w:r w:rsidR="00962E0A" w:rsidRPr="00962E0A">
        <w:rPr>
          <w:rFonts w:eastAsia="Times New Roman" w:cstheme="minorHAnsi"/>
          <w:sz w:val="24"/>
          <w:szCs w:val="24"/>
        </w:rPr>
        <w:t>.</w:t>
      </w:r>
    </w:p>
    <w:p w:rsidR="00EC133C" w:rsidRPr="00EC133C" w:rsidRDefault="00EC133C" w:rsidP="00EC133C">
      <w:pPr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4462DA" w:rsidRPr="007C703E" w:rsidRDefault="00312816" w:rsidP="007C703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</w:t>
      </w:r>
      <w:r w:rsidR="004462DA">
        <w:rPr>
          <w:sz w:val="24"/>
        </w:rPr>
        <w:t xml:space="preserve">Should fetch information from DB in less time for millions of records. </w:t>
      </w:r>
      <w:r w:rsidRPr="008E0123">
        <w:rPr>
          <w:sz w:val="24"/>
        </w:rPr>
        <w:t xml:space="preserve">Should be able to support </w:t>
      </w:r>
      <w:r w:rsidR="00493F97">
        <w:rPr>
          <w:sz w:val="24"/>
        </w:rPr>
        <w:t>processing</w:t>
      </w:r>
      <w:r w:rsidR="00E75D40">
        <w:rPr>
          <w:sz w:val="24"/>
        </w:rPr>
        <w:t xml:space="preserve"> multiple</w:t>
      </w:r>
      <w:r w:rsidRPr="008E0123">
        <w:rPr>
          <w:sz w:val="24"/>
        </w:rPr>
        <w:t xml:space="preserve"> </w:t>
      </w:r>
      <w:r w:rsidR="00192AC6">
        <w:rPr>
          <w:sz w:val="24"/>
        </w:rPr>
        <w:t>status</w:t>
      </w:r>
      <w:r w:rsidRPr="008E0123">
        <w:rPr>
          <w:sz w:val="24"/>
        </w:rPr>
        <w:t xml:space="preserve"> requests per second</w:t>
      </w:r>
      <w:r w:rsidR="00E75D40">
        <w:rPr>
          <w:sz w:val="24"/>
        </w:rPr>
        <w:t>.</w:t>
      </w:r>
    </w:p>
    <w:p w:rsidR="00D50257" w:rsidRPr="00B87634" w:rsidRDefault="00D5025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A92B4E" w:rsidRPr="005A322F" w:rsidRDefault="0023553E" w:rsidP="005A322F">
      <w:pPr>
        <w:rPr>
          <w:sz w:val="24"/>
        </w:rPr>
      </w:pPr>
      <w:r w:rsidRPr="008E0123">
        <w:rPr>
          <w:sz w:val="24"/>
        </w:rPr>
        <w:t>The key solution considerations are</w:t>
      </w:r>
      <w:r w:rsidR="001270A8">
        <w:rPr>
          <w:sz w:val="24"/>
        </w:rPr>
        <w:t xml:space="preserve"> -</w:t>
      </w:r>
    </w:p>
    <w:p w:rsidR="009D2A34" w:rsidRDefault="002D2632" w:rsidP="00251F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r w:rsidR="002C03A7">
        <w:rPr>
          <w:sz w:val="24"/>
        </w:rPr>
        <w:t>“</w:t>
      </w:r>
      <w:r w:rsidR="00251F89">
        <w:rPr>
          <w:sz w:val="24"/>
        </w:rPr>
        <w:t>enrollment</w:t>
      </w:r>
      <w:r w:rsidR="002C03A7">
        <w:rPr>
          <w:sz w:val="24"/>
        </w:rPr>
        <w:t>”</w:t>
      </w:r>
      <w:r w:rsidR="00251F89">
        <w:rPr>
          <w:sz w:val="24"/>
        </w:rPr>
        <w:t xml:space="preserve"> and </w:t>
      </w:r>
      <w:r w:rsidR="002C03A7">
        <w:rPr>
          <w:sz w:val="24"/>
        </w:rPr>
        <w:t>“</w:t>
      </w:r>
      <w:r w:rsidR="00251F89" w:rsidRPr="00251F89">
        <w:rPr>
          <w:sz w:val="24"/>
        </w:rPr>
        <w:t>enrl_transactions</w:t>
      </w:r>
      <w:r w:rsidR="002C03A7">
        <w:rPr>
          <w:sz w:val="24"/>
        </w:rPr>
        <w:t>”</w:t>
      </w:r>
      <w:r w:rsidR="00251F89">
        <w:rPr>
          <w:sz w:val="24"/>
        </w:rPr>
        <w:t xml:space="preserve"> table by executing attached DB scripts</w:t>
      </w:r>
      <w:r w:rsidR="0081690A">
        <w:rPr>
          <w:sz w:val="24"/>
        </w:rPr>
        <w:t>.</w:t>
      </w:r>
    </w:p>
    <w:p w:rsidR="002C0A11" w:rsidRPr="00CE318A" w:rsidRDefault="002C0A11" w:rsidP="00251F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Enrollment and Transaction</w:t>
      </w:r>
    </w:p>
    <w:p w:rsidR="009D2A34" w:rsidRDefault="002C0A11" w:rsidP="002C0A1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Enrollment and Transaction entity and create dao layer for below crud operations:</w:t>
      </w:r>
    </w:p>
    <w:p w:rsidR="002C0A11" w:rsidRDefault="002C0A11" w:rsidP="002C0A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new enrollment status.</w:t>
      </w:r>
    </w:p>
    <w:p w:rsidR="002C0A11" w:rsidRDefault="002C0A11" w:rsidP="00EB7C0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Transaction details</w:t>
      </w:r>
      <w:r w:rsidR="00EB7C0B">
        <w:rPr>
          <w:sz w:val="24"/>
        </w:rPr>
        <w:t xml:space="preserve"> with transaction type code and status code</w:t>
      </w:r>
      <w:r w:rsidR="000F7D9E">
        <w:rPr>
          <w:sz w:val="24"/>
        </w:rPr>
        <w:t xml:space="preserve"> </w:t>
      </w:r>
      <w:r w:rsidR="00EB7C0B">
        <w:rPr>
          <w:sz w:val="24"/>
        </w:rPr>
        <w:t xml:space="preserve">(TRANSACTION_STARTED, TRANSACTION_SUCCESSFUL, </w:t>
      </w:r>
      <w:r w:rsidR="00D54FE2">
        <w:rPr>
          <w:sz w:val="24"/>
        </w:rPr>
        <w:t>and TRANSACTION</w:t>
      </w:r>
      <w:r w:rsidR="00EB7C0B">
        <w:rPr>
          <w:sz w:val="24"/>
        </w:rPr>
        <w:t>_FAILED)</w:t>
      </w:r>
      <w:r>
        <w:rPr>
          <w:sz w:val="24"/>
        </w:rPr>
        <w:t>.</w:t>
      </w:r>
    </w:p>
    <w:p w:rsidR="002C0A11" w:rsidRDefault="002C0A11" w:rsidP="002C0A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enrollment status by ID.</w:t>
      </w:r>
    </w:p>
    <w:p w:rsidR="002C0A11" w:rsidRDefault="002C0A11" w:rsidP="002C0A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Update enrollment status.</w:t>
      </w:r>
    </w:p>
    <w:p w:rsidR="002C0A11" w:rsidRDefault="002C0A11" w:rsidP="002C0A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enrollment status by status code.</w:t>
      </w:r>
    </w:p>
    <w:p w:rsidR="002C0A11" w:rsidRDefault="002C0A11" w:rsidP="002C0A1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Find enrollment status by time threshold on creation date time.</w:t>
      </w:r>
    </w:p>
    <w:p w:rsidR="00B76515" w:rsidRDefault="00B76515" w:rsidP="00B76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Provide rest API to search enrollment status based on list of enrollment ids.</w:t>
      </w:r>
    </w:p>
    <w:p w:rsidR="001F7431" w:rsidRPr="002C0A11" w:rsidRDefault="001F7431" w:rsidP="00B76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  <w:bookmarkStart w:id="0" w:name="_GoBack"/>
      <w:bookmarkEnd w:id="0"/>
    </w:p>
    <w:p w:rsidR="00E949FD" w:rsidRDefault="00E949FD" w:rsidP="005130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 the entire transaction.</w:t>
      </w:r>
    </w:p>
    <w:p w:rsidR="00AF079D" w:rsidRDefault="00AF079D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251F89" w:rsidRPr="00251F89" w:rsidRDefault="00251F89" w:rsidP="00AF079D">
      <w:pPr>
        <w:pStyle w:val="ListParagraph"/>
        <w:rPr>
          <w:b/>
          <w:bCs/>
          <w:sz w:val="24"/>
          <w:u w:val="single"/>
        </w:rPr>
      </w:pPr>
      <w:r w:rsidRPr="00251F89">
        <w:rPr>
          <w:b/>
          <w:bCs/>
          <w:sz w:val="24"/>
          <w:u w:val="single"/>
        </w:rPr>
        <w:t>DB scripts:</w:t>
      </w:r>
    </w:p>
    <w:p w:rsidR="00251F89" w:rsidRDefault="00251F89" w:rsidP="00AF079D">
      <w:pPr>
        <w:pStyle w:val="ListParagraph"/>
        <w:rPr>
          <w:sz w:val="24"/>
        </w:rPr>
      </w:pPr>
    </w:p>
    <w:p w:rsidR="00251F89" w:rsidRDefault="00251F89" w:rsidP="00AF079D">
      <w:pPr>
        <w:pStyle w:val="ListParagraph"/>
        <w:rPr>
          <w:sz w:val="24"/>
        </w:rPr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9.2pt" o:ole="">
            <v:imagedata r:id="rId8" o:title=""/>
          </v:shape>
          <o:OLEObject Type="Embed" ProgID="Package" ShapeID="_x0000_i1025" DrawAspect="Icon" ObjectID="_1598197506" r:id="rId9"/>
        </w:object>
      </w:r>
      <w:r>
        <w:tab/>
      </w:r>
      <w:r>
        <w:object w:dxaOrig="1508" w:dyaOrig="984">
          <v:shape id="_x0000_i1026" type="#_x0000_t75" style="width:75.55pt;height:49.2pt" o:ole="">
            <v:imagedata r:id="rId10" o:title=""/>
          </v:shape>
          <o:OLEObject Type="Embed" ProgID="Package" ShapeID="_x0000_i1026" DrawAspect="Icon" ObjectID="_1598197507" r:id="rId11"/>
        </w:object>
      </w:r>
    </w:p>
    <w:p w:rsidR="008E342C" w:rsidRDefault="008E342C" w:rsidP="007D47B0">
      <w:pPr>
        <w:pStyle w:val="ListParagraph"/>
        <w:rPr>
          <w:sz w:val="24"/>
        </w:rPr>
      </w:pPr>
    </w:p>
    <w:p w:rsidR="008E342C" w:rsidRDefault="008E342C" w:rsidP="00B47F8B">
      <w:pPr>
        <w:ind w:left="360"/>
        <w:jc w:val="center"/>
        <w:rPr>
          <w:sz w:val="24"/>
        </w:rPr>
      </w:pPr>
    </w:p>
    <w:p w:rsidR="008E342C" w:rsidRDefault="008E342C" w:rsidP="00AF4978">
      <w:pPr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CF63C3" w:rsidRDefault="00BE69A6" w:rsidP="0019539F">
      <w:pPr>
        <w:ind w:left="360"/>
        <w:jc w:val="center"/>
        <w:rPr>
          <w:sz w:val="24"/>
        </w:rPr>
      </w:pPr>
      <w:r>
        <w:rPr>
          <w:sz w:val="24"/>
        </w:rPr>
        <w:t>Class Diagram</w:t>
      </w:r>
      <w:r w:rsidR="00B47F8B">
        <w:rPr>
          <w:sz w:val="24"/>
        </w:rPr>
        <w:t>:</w:t>
      </w:r>
    </w:p>
    <w:p w:rsidR="00AE1E3B" w:rsidRDefault="009D4244" w:rsidP="002974D2">
      <w:pPr>
        <w:ind w:left="360"/>
        <w:jc w:val="center"/>
        <w:rPr>
          <w:sz w:val="24"/>
        </w:rPr>
      </w:pPr>
      <w:r w:rsidRPr="009D4244">
        <w:rPr>
          <w:noProof/>
          <w:sz w:val="24"/>
        </w:rPr>
        <w:drawing>
          <wp:inline distT="0" distB="0" distL="0" distR="0">
            <wp:extent cx="5943600" cy="4012033"/>
            <wp:effectExtent l="0" t="0" r="0" b="7620"/>
            <wp:docPr id="2" name="Picture 2" descr="C:\Users\M1045447\Desktop\id issuance\classdiagrams\enrollmentstatus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5447\Desktop\id issuance\classdiagrams\enrollmentstatusclassdiagram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70" w:rsidRDefault="00EA1A70" w:rsidP="002974D2">
      <w:pPr>
        <w:ind w:left="360"/>
        <w:jc w:val="center"/>
        <w:rPr>
          <w:sz w:val="24"/>
        </w:rPr>
      </w:pPr>
    </w:p>
    <w:p w:rsidR="00AE1E3B" w:rsidRPr="003527F2" w:rsidRDefault="00AE1E3B" w:rsidP="003527F2">
      <w:pPr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55529C" w:rsidRDefault="0098461C" w:rsidP="0055529C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t>Sequence Diagram:</w:t>
      </w:r>
    </w:p>
    <w:p w:rsidR="009D2207" w:rsidRPr="00F744B5" w:rsidRDefault="00577B3C" w:rsidP="00F04D1B">
      <w:pPr>
        <w:pStyle w:val="ListParagraph"/>
        <w:jc w:val="center"/>
        <w:rPr>
          <w:sz w:val="28"/>
        </w:rPr>
      </w:pPr>
      <w:r w:rsidRPr="00577B3C">
        <w:rPr>
          <w:noProof/>
          <w:sz w:val="28"/>
        </w:rPr>
        <w:drawing>
          <wp:inline distT="0" distB="0" distL="0" distR="0">
            <wp:extent cx="5943600" cy="6435556"/>
            <wp:effectExtent l="0" t="0" r="0" b="3810"/>
            <wp:docPr id="5" name="Picture 5" descr="C:\Users\M1045447\Desktop\id issuance\classdiagrams\enrollmentstatusseq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045447\Desktop\id issuance\classdiagrams\enrollmentstatusseqdiagram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6F" w:rsidRDefault="0055526F" w:rsidP="004257FE">
      <w:pPr>
        <w:spacing w:after="0" w:line="240" w:lineRule="auto"/>
      </w:pPr>
      <w:r>
        <w:separator/>
      </w:r>
    </w:p>
  </w:endnote>
  <w:endnote w:type="continuationSeparator" w:id="0">
    <w:p w:rsidR="0055526F" w:rsidRDefault="0055526F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6F" w:rsidRDefault="0055526F" w:rsidP="004257FE">
      <w:pPr>
        <w:spacing w:after="0" w:line="240" w:lineRule="auto"/>
      </w:pPr>
      <w:r>
        <w:separator/>
      </w:r>
    </w:p>
  </w:footnote>
  <w:footnote w:type="continuationSeparator" w:id="0">
    <w:p w:rsidR="0055526F" w:rsidRDefault="0055526F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5650E"/>
    <w:rsid w:val="000726DC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B7D8D"/>
    <w:rsid w:val="000C2DDF"/>
    <w:rsid w:val="000D05D8"/>
    <w:rsid w:val="000E005A"/>
    <w:rsid w:val="000F20B7"/>
    <w:rsid w:val="000F7AA4"/>
    <w:rsid w:val="000F7D9E"/>
    <w:rsid w:val="00114BE6"/>
    <w:rsid w:val="0012272D"/>
    <w:rsid w:val="001234D6"/>
    <w:rsid w:val="00125A6B"/>
    <w:rsid w:val="001270A8"/>
    <w:rsid w:val="00133D1D"/>
    <w:rsid w:val="00141A7D"/>
    <w:rsid w:val="00143BFF"/>
    <w:rsid w:val="00146A2C"/>
    <w:rsid w:val="00153B7E"/>
    <w:rsid w:val="00160992"/>
    <w:rsid w:val="00173096"/>
    <w:rsid w:val="00183942"/>
    <w:rsid w:val="00192AC6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ECD"/>
    <w:rsid w:val="001E4966"/>
    <w:rsid w:val="001E772E"/>
    <w:rsid w:val="001F7431"/>
    <w:rsid w:val="002051DB"/>
    <w:rsid w:val="0022446D"/>
    <w:rsid w:val="00226D04"/>
    <w:rsid w:val="0023553E"/>
    <w:rsid w:val="00240A16"/>
    <w:rsid w:val="00251B6D"/>
    <w:rsid w:val="00251F89"/>
    <w:rsid w:val="00252CE3"/>
    <w:rsid w:val="00260886"/>
    <w:rsid w:val="002609D8"/>
    <w:rsid w:val="00263618"/>
    <w:rsid w:val="00263E4E"/>
    <w:rsid w:val="002764DD"/>
    <w:rsid w:val="00280971"/>
    <w:rsid w:val="002829CC"/>
    <w:rsid w:val="00283EB3"/>
    <w:rsid w:val="002974D2"/>
    <w:rsid w:val="002A0786"/>
    <w:rsid w:val="002A6817"/>
    <w:rsid w:val="002C03A7"/>
    <w:rsid w:val="002C0A11"/>
    <w:rsid w:val="002C1C3E"/>
    <w:rsid w:val="002C21F5"/>
    <w:rsid w:val="002C333C"/>
    <w:rsid w:val="002C47C8"/>
    <w:rsid w:val="002C7BC7"/>
    <w:rsid w:val="002D2632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64C5A"/>
    <w:rsid w:val="003720DD"/>
    <w:rsid w:val="0037331B"/>
    <w:rsid w:val="00380DC0"/>
    <w:rsid w:val="00383AE0"/>
    <w:rsid w:val="00385800"/>
    <w:rsid w:val="003908B2"/>
    <w:rsid w:val="00393FDF"/>
    <w:rsid w:val="00395FCB"/>
    <w:rsid w:val="00397912"/>
    <w:rsid w:val="003B5F42"/>
    <w:rsid w:val="003B70C2"/>
    <w:rsid w:val="003B78DB"/>
    <w:rsid w:val="003C1CAC"/>
    <w:rsid w:val="003C5338"/>
    <w:rsid w:val="003E5BC4"/>
    <w:rsid w:val="003E7267"/>
    <w:rsid w:val="003F0882"/>
    <w:rsid w:val="003F24C2"/>
    <w:rsid w:val="003F7297"/>
    <w:rsid w:val="00403A76"/>
    <w:rsid w:val="004131AC"/>
    <w:rsid w:val="004257FE"/>
    <w:rsid w:val="004316DD"/>
    <w:rsid w:val="00431D77"/>
    <w:rsid w:val="004462DA"/>
    <w:rsid w:val="00455BE4"/>
    <w:rsid w:val="00464E64"/>
    <w:rsid w:val="0048041C"/>
    <w:rsid w:val="00480523"/>
    <w:rsid w:val="0048259F"/>
    <w:rsid w:val="00493F97"/>
    <w:rsid w:val="00494A5A"/>
    <w:rsid w:val="00497D01"/>
    <w:rsid w:val="004A2B1A"/>
    <w:rsid w:val="004A40EB"/>
    <w:rsid w:val="004B45C2"/>
    <w:rsid w:val="004C14EC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6F"/>
    <w:rsid w:val="0055529C"/>
    <w:rsid w:val="005561AC"/>
    <w:rsid w:val="00572ADA"/>
    <w:rsid w:val="00575042"/>
    <w:rsid w:val="00577B3C"/>
    <w:rsid w:val="00590D52"/>
    <w:rsid w:val="00590EF4"/>
    <w:rsid w:val="00591DD7"/>
    <w:rsid w:val="005A01EC"/>
    <w:rsid w:val="005A322F"/>
    <w:rsid w:val="005B117F"/>
    <w:rsid w:val="005B658C"/>
    <w:rsid w:val="005C5A52"/>
    <w:rsid w:val="005D3F92"/>
    <w:rsid w:val="005E2C89"/>
    <w:rsid w:val="005F32AE"/>
    <w:rsid w:val="005F38AC"/>
    <w:rsid w:val="005F45CD"/>
    <w:rsid w:val="005F5FE4"/>
    <w:rsid w:val="0060018F"/>
    <w:rsid w:val="006114EF"/>
    <w:rsid w:val="006232D4"/>
    <w:rsid w:val="0062613B"/>
    <w:rsid w:val="00632F52"/>
    <w:rsid w:val="00633A9F"/>
    <w:rsid w:val="00633E1A"/>
    <w:rsid w:val="006405C6"/>
    <w:rsid w:val="00650047"/>
    <w:rsid w:val="00653BD9"/>
    <w:rsid w:val="0067079C"/>
    <w:rsid w:val="00671053"/>
    <w:rsid w:val="00682F43"/>
    <w:rsid w:val="00690E28"/>
    <w:rsid w:val="006A15D5"/>
    <w:rsid w:val="006A1728"/>
    <w:rsid w:val="006B2241"/>
    <w:rsid w:val="006B24AC"/>
    <w:rsid w:val="006B4F15"/>
    <w:rsid w:val="006C62CB"/>
    <w:rsid w:val="006D1C3D"/>
    <w:rsid w:val="006D3A81"/>
    <w:rsid w:val="006D78DD"/>
    <w:rsid w:val="006E0E88"/>
    <w:rsid w:val="006E6C5D"/>
    <w:rsid w:val="006E72F7"/>
    <w:rsid w:val="006F1C93"/>
    <w:rsid w:val="006F30F2"/>
    <w:rsid w:val="00705CE6"/>
    <w:rsid w:val="0071780A"/>
    <w:rsid w:val="007241D8"/>
    <w:rsid w:val="00724A7B"/>
    <w:rsid w:val="00724E69"/>
    <w:rsid w:val="007273B1"/>
    <w:rsid w:val="00736C92"/>
    <w:rsid w:val="00742983"/>
    <w:rsid w:val="007522E9"/>
    <w:rsid w:val="0076371E"/>
    <w:rsid w:val="007831DC"/>
    <w:rsid w:val="007870EF"/>
    <w:rsid w:val="00793FE6"/>
    <w:rsid w:val="007A0B2D"/>
    <w:rsid w:val="007B310D"/>
    <w:rsid w:val="007C2265"/>
    <w:rsid w:val="007C703E"/>
    <w:rsid w:val="007D47B0"/>
    <w:rsid w:val="007E789E"/>
    <w:rsid w:val="007F243B"/>
    <w:rsid w:val="007F557A"/>
    <w:rsid w:val="008075D1"/>
    <w:rsid w:val="0081364F"/>
    <w:rsid w:val="0081690A"/>
    <w:rsid w:val="008179F4"/>
    <w:rsid w:val="00836089"/>
    <w:rsid w:val="008362EB"/>
    <w:rsid w:val="0084267D"/>
    <w:rsid w:val="00843328"/>
    <w:rsid w:val="008479E1"/>
    <w:rsid w:val="00856274"/>
    <w:rsid w:val="008658DF"/>
    <w:rsid w:val="00872111"/>
    <w:rsid w:val="00894DE7"/>
    <w:rsid w:val="008A2B95"/>
    <w:rsid w:val="008A2C08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33CB"/>
    <w:rsid w:val="00907E92"/>
    <w:rsid w:val="00922525"/>
    <w:rsid w:val="00931667"/>
    <w:rsid w:val="0094405E"/>
    <w:rsid w:val="00962E0A"/>
    <w:rsid w:val="00975E22"/>
    <w:rsid w:val="009833C6"/>
    <w:rsid w:val="0098461C"/>
    <w:rsid w:val="0099006D"/>
    <w:rsid w:val="009A0050"/>
    <w:rsid w:val="009D2207"/>
    <w:rsid w:val="009D2A34"/>
    <w:rsid w:val="009D4244"/>
    <w:rsid w:val="009F70EE"/>
    <w:rsid w:val="00A06840"/>
    <w:rsid w:val="00A10B6E"/>
    <w:rsid w:val="00A10F24"/>
    <w:rsid w:val="00A11877"/>
    <w:rsid w:val="00A1400A"/>
    <w:rsid w:val="00A17CB4"/>
    <w:rsid w:val="00A2628F"/>
    <w:rsid w:val="00A45EE4"/>
    <w:rsid w:val="00A533CE"/>
    <w:rsid w:val="00A60AFC"/>
    <w:rsid w:val="00A92B4E"/>
    <w:rsid w:val="00A93987"/>
    <w:rsid w:val="00AB1D35"/>
    <w:rsid w:val="00AB7323"/>
    <w:rsid w:val="00AB7B91"/>
    <w:rsid w:val="00AC0CA5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261B0"/>
    <w:rsid w:val="00B35120"/>
    <w:rsid w:val="00B47DB9"/>
    <w:rsid w:val="00B47F8B"/>
    <w:rsid w:val="00B52F7A"/>
    <w:rsid w:val="00B65337"/>
    <w:rsid w:val="00B66A1D"/>
    <w:rsid w:val="00B72A55"/>
    <w:rsid w:val="00B76515"/>
    <w:rsid w:val="00B87634"/>
    <w:rsid w:val="00B9626F"/>
    <w:rsid w:val="00BA3788"/>
    <w:rsid w:val="00BA4C36"/>
    <w:rsid w:val="00BB59FD"/>
    <w:rsid w:val="00BB5B99"/>
    <w:rsid w:val="00BB65DA"/>
    <w:rsid w:val="00BC4BA2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7614"/>
    <w:rsid w:val="00C90E81"/>
    <w:rsid w:val="00C9686F"/>
    <w:rsid w:val="00CB0EBF"/>
    <w:rsid w:val="00CB119E"/>
    <w:rsid w:val="00CB2B2C"/>
    <w:rsid w:val="00CC21AF"/>
    <w:rsid w:val="00CC555D"/>
    <w:rsid w:val="00CC5D2D"/>
    <w:rsid w:val="00CD5546"/>
    <w:rsid w:val="00CE1F77"/>
    <w:rsid w:val="00CE318A"/>
    <w:rsid w:val="00CE3253"/>
    <w:rsid w:val="00CF3417"/>
    <w:rsid w:val="00CF63C3"/>
    <w:rsid w:val="00D04D2C"/>
    <w:rsid w:val="00D05D9E"/>
    <w:rsid w:val="00D1792F"/>
    <w:rsid w:val="00D20C4F"/>
    <w:rsid w:val="00D2165F"/>
    <w:rsid w:val="00D266C5"/>
    <w:rsid w:val="00D356D1"/>
    <w:rsid w:val="00D47950"/>
    <w:rsid w:val="00D50257"/>
    <w:rsid w:val="00D53396"/>
    <w:rsid w:val="00D54FE2"/>
    <w:rsid w:val="00D56D61"/>
    <w:rsid w:val="00D65329"/>
    <w:rsid w:val="00D8209D"/>
    <w:rsid w:val="00D843AD"/>
    <w:rsid w:val="00D84466"/>
    <w:rsid w:val="00D90E44"/>
    <w:rsid w:val="00D93978"/>
    <w:rsid w:val="00DA3EDB"/>
    <w:rsid w:val="00DA51A6"/>
    <w:rsid w:val="00DB0991"/>
    <w:rsid w:val="00DB490C"/>
    <w:rsid w:val="00DB757F"/>
    <w:rsid w:val="00DC05EA"/>
    <w:rsid w:val="00DC08F9"/>
    <w:rsid w:val="00DC562C"/>
    <w:rsid w:val="00DD4FBA"/>
    <w:rsid w:val="00DE40DB"/>
    <w:rsid w:val="00DF05D2"/>
    <w:rsid w:val="00DF4628"/>
    <w:rsid w:val="00E01874"/>
    <w:rsid w:val="00E01A0D"/>
    <w:rsid w:val="00E13C9F"/>
    <w:rsid w:val="00E2728B"/>
    <w:rsid w:val="00E40D0E"/>
    <w:rsid w:val="00E646C1"/>
    <w:rsid w:val="00E75D40"/>
    <w:rsid w:val="00E949FD"/>
    <w:rsid w:val="00EA081C"/>
    <w:rsid w:val="00EA1A70"/>
    <w:rsid w:val="00EA33CF"/>
    <w:rsid w:val="00EA74D7"/>
    <w:rsid w:val="00EB7C0B"/>
    <w:rsid w:val="00EC133C"/>
    <w:rsid w:val="00EC22E7"/>
    <w:rsid w:val="00EC3C7A"/>
    <w:rsid w:val="00EC6192"/>
    <w:rsid w:val="00EC746B"/>
    <w:rsid w:val="00ED15AE"/>
    <w:rsid w:val="00EE3ADF"/>
    <w:rsid w:val="00EE48A0"/>
    <w:rsid w:val="00F04D1B"/>
    <w:rsid w:val="00F11771"/>
    <w:rsid w:val="00F16F29"/>
    <w:rsid w:val="00F17E13"/>
    <w:rsid w:val="00F203B0"/>
    <w:rsid w:val="00F23F25"/>
    <w:rsid w:val="00F244B4"/>
    <w:rsid w:val="00F24B81"/>
    <w:rsid w:val="00F318D9"/>
    <w:rsid w:val="00F34A9C"/>
    <w:rsid w:val="00F34F4D"/>
    <w:rsid w:val="00F37761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4FC8"/>
    <w:rsid w:val="00FC0795"/>
    <w:rsid w:val="00FC5328"/>
    <w:rsid w:val="00FE179E"/>
    <w:rsid w:val="00FE5B66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0399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37CD-5127-44D2-A31F-92BD6AAC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1763</cp:revision>
  <dcterms:created xsi:type="dcterms:W3CDTF">2018-08-13T04:48:00Z</dcterms:created>
  <dcterms:modified xsi:type="dcterms:W3CDTF">2018-09-11T13:28:00Z</dcterms:modified>
</cp:coreProperties>
</file>