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C11" w:rsidRDefault="005307F6" w:rsidP="005307F6">
      <w:pPr>
        <w:jc w:val="center"/>
        <w:rPr>
          <w:sz w:val="44"/>
          <w:szCs w:val="44"/>
        </w:rPr>
      </w:pPr>
      <w:r>
        <w:rPr>
          <w:sz w:val="44"/>
          <w:szCs w:val="44"/>
        </w:rPr>
        <w:t xml:space="preserve">Design </w:t>
      </w:r>
      <w:r w:rsidR="00A62F98">
        <w:rPr>
          <w:sz w:val="44"/>
          <w:szCs w:val="44"/>
        </w:rPr>
        <w:t>–</w:t>
      </w:r>
      <w:r>
        <w:rPr>
          <w:sz w:val="44"/>
          <w:szCs w:val="44"/>
        </w:rPr>
        <w:t xml:space="preserve"> </w:t>
      </w:r>
      <w:r w:rsidR="009D1C11">
        <w:rPr>
          <w:sz w:val="44"/>
          <w:szCs w:val="44"/>
        </w:rPr>
        <w:t xml:space="preserve">EOD Process </w:t>
      </w:r>
    </w:p>
    <w:p w:rsidR="005307F6" w:rsidRDefault="009D1C11" w:rsidP="005307F6">
      <w:pPr>
        <w:jc w:val="center"/>
        <w:rPr>
          <w:sz w:val="44"/>
          <w:szCs w:val="44"/>
        </w:rPr>
      </w:pPr>
      <w:r>
        <w:rPr>
          <w:sz w:val="44"/>
          <w:szCs w:val="44"/>
        </w:rPr>
        <w:t>[</w:t>
      </w:r>
      <w:r w:rsidR="00A62F98">
        <w:rPr>
          <w:sz w:val="44"/>
          <w:szCs w:val="44"/>
        </w:rPr>
        <w:t>Packet approval</w:t>
      </w:r>
      <w:r w:rsidR="005307F6">
        <w:rPr>
          <w:sz w:val="44"/>
          <w:szCs w:val="44"/>
        </w:rPr>
        <w:t xml:space="preserve"> </w:t>
      </w:r>
      <w:r w:rsidR="00997EDE">
        <w:rPr>
          <w:sz w:val="44"/>
          <w:szCs w:val="44"/>
        </w:rPr>
        <w:t>/ action/ Re-Register</w:t>
      </w:r>
      <w:r>
        <w:rPr>
          <w:sz w:val="44"/>
          <w:szCs w:val="44"/>
        </w:rPr>
        <w:t>]</w:t>
      </w:r>
    </w:p>
    <w:p w:rsidR="003D7202" w:rsidRDefault="003D7202" w:rsidP="003D7202">
      <w:pPr>
        <w:rPr>
          <w:sz w:val="44"/>
          <w:szCs w:val="44"/>
        </w:rPr>
      </w:pPr>
    </w:p>
    <w:p w:rsidR="003D7202" w:rsidRPr="00E8271A" w:rsidRDefault="003D7202" w:rsidP="003D7202">
      <w:pPr>
        <w:rPr>
          <w:sz w:val="36"/>
          <w:szCs w:val="36"/>
        </w:rPr>
      </w:pPr>
      <w:r w:rsidRPr="00E8271A">
        <w:rPr>
          <w:sz w:val="36"/>
          <w:szCs w:val="36"/>
        </w:rPr>
        <w:t>Background</w:t>
      </w:r>
    </w:p>
    <w:p w:rsidR="008C1D78" w:rsidRPr="00593640" w:rsidRDefault="008C1D78" w:rsidP="008C1D78">
      <w:pPr>
        <w:pStyle w:val="ListParagraph"/>
        <w:spacing w:line="259" w:lineRule="auto"/>
        <w:ind w:left="1080"/>
        <w:rPr>
          <w:sz w:val="24"/>
        </w:rPr>
      </w:pPr>
      <w:r w:rsidRPr="00593640">
        <w:rPr>
          <w:sz w:val="24"/>
        </w:rPr>
        <w:t xml:space="preserve">The Supervisor logs in to the Registration Client and navigates to the end of day process page </w:t>
      </w:r>
      <w:r w:rsidR="00593640" w:rsidRPr="00593640">
        <w:rPr>
          <w:sz w:val="24"/>
        </w:rPr>
        <w:t xml:space="preserve">to view and act on ‘Pending Approval’, ‘Pending Action’ and </w:t>
      </w:r>
      <w:r w:rsidR="009034E1">
        <w:rPr>
          <w:sz w:val="24"/>
        </w:rPr>
        <w:t>‘</w:t>
      </w:r>
      <w:r w:rsidR="00593640" w:rsidRPr="00593640">
        <w:rPr>
          <w:sz w:val="24"/>
        </w:rPr>
        <w:t>Re-register</w:t>
      </w:r>
      <w:r w:rsidR="009034E1">
        <w:rPr>
          <w:sz w:val="24"/>
        </w:rPr>
        <w:t>’ packets</w:t>
      </w:r>
      <w:r w:rsidR="00593640">
        <w:rPr>
          <w:sz w:val="24"/>
        </w:rPr>
        <w:t>.</w:t>
      </w:r>
      <w:r w:rsidR="00594E92">
        <w:rPr>
          <w:sz w:val="24"/>
        </w:rPr>
        <w:t xml:space="preserve"> Once the user select the packet and act on it then capture the authentication and save the information.</w:t>
      </w:r>
      <w:r w:rsidR="00195AC3">
        <w:rPr>
          <w:sz w:val="24"/>
        </w:rPr>
        <w:t xml:space="preserve"> Unauthenticated information should not be captured.</w:t>
      </w:r>
    </w:p>
    <w:p w:rsidR="008C1D78" w:rsidRDefault="008C1D78" w:rsidP="008C1D78">
      <w:pPr>
        <w:pStyle w:val="ListParagraph"/>
        <w:spacing w:line="259" w:lineRule="auto"/>
        <w:ind w:left="1080"/>
      </w:pPr>
    </w:p>
    <w:p w:rsidR="005307F6" w:rsidRDefault="005307F6" w:rsidP="005307F6">
      <w:pPr>
        <w:rPr>
          <w:sz w:val="24"/>
        </w:rPr>
      </w:pPr>
      <w:r>
        <w:rPr>
          <w:sz w:val="24"/>
        </w:rPr>
        <w:t xml:space="preserve">The </w:t>
      </w:r>
      <w:r>
        <w:rPr>
          <w:b/>
          <w:sz w:val="24"/>
        </w:rPr>
        <w:t>target users</w:t>
      </w:r>
      <w:r>
        <w:rPr>
          <w:sz w:val="24"/>
        </w:rPr>
        <w:t xml:space="preserve"> are</w:t>
      </w:r>
    </w:p>
    <w:p w:rsidR="001D3477" w:rsidRDefault="001D3477" w:rsidP="001D3477">
      <w:pPr>
        <w:pStyle w:val="ListParagraph"/>
        <w:numPr>
          <w:ilvl w:val="0"/>
          <w:numId w:val="2"/>
        </w:numPr>
        <w:rPr>
          <w:sz w:val="24"/>
        </w:rPr>
      </w:pPr>
      <w:r>
        <w:rPr>
          <w:sz w:val="24"/>
        </w:rPr>
        <w:t>Supervisor</w:t>
      </w:r>
    </w:p>
    <w:p w:rsidR="0083093D" w:rsidRPr="001D3477" w:rsidRDefault="0083093D" w:rsidP="0083093D">
      <w:pPr>
        <w:pStyle w:val="ListParagraph"/>
        <w:rPr>
          <w:sz w:val="24"/>
        </w:rPr>
      </w:pPr>
    </w:p>
    <w:p w:rsidR="005307F6" w:rsidRDefault="005307F6" w:rsidP="005307F6">
      <w:pPr>
        <w:rPr>
          <w:sz w:val="24"/>
        </w:rPr>
      </w:pPr>
      <w:r>
        <w:rPr>
          <w:sz w:val="24"/>
        </w:rPr>
        <w:t xml:space="preserve">The key </w:t>
      </w:r>
      <w:r>
        <w:rPr>
          <w:b/>
          <w:sz w:val="24"/>
        </w:rPr>
        <w:t>requirements</w:t>
      </w:r>
      <w:r>
        <w:rPr>
          <w:sz w:val="24"/>
        </w:rPr>
        <w:t xml:space="preserve"> are</w:t>
      </w:r>
    </w:p>
    <w:p w:rsidR="00BF4B3A" w:rsidRDefault="005A482B" w:rsidP="00BF4B3A">
      <w:pPr>
        <w:ind w:left="720"/>
        <w:rPr>
          <w:sz w:val="24"/>
        </w:rPr>
      </w:pPr>
      <w:r>
        <w:rPr>
          <w:sz w:val="24"/>
        </w:rPr>
        <w:t>Pending Approval</w:t>
      </w:r>
      <w:r w:rsidR="00941A8F">
        <w:rPr>
          <w:sz w:val="24"/>
        </w:rPr>
        <w:t>:</w:t>
      </w:r>
    </w:p>
    <w:p w:rsidR="005A482B" w:rsidRPr="004938BE" w:rsidRDefault="005A482B" w:rsidP="005A482B">
      <w:pPr>
        <w:pStyle w:val="ListParagraph"/>
        <w:numPr>
          <w:ilvl w:val="0"/>
          <w:numId w:val="11"/>
        </w:numPr>
      </w:pPr>
      <w:r w:rsidRPr="004938BE">
        <w:t>User views the list of Registration IDs pending approval.</w:t>
      </w:r>
    </w:p>
    <w:p w:rsidR="005A482B" w:rsidRPr="004938BE" w:rsidRDefault="005A482B" w:rsidP="005A482B">
      <w:pPr>
        <w:pStyle w:val="ListParagraph"/>
        <w:numPr>
          <w:ilvl w:val="0"/>
          <w:numId w:val="11"/>
        </w:numPr>
      </w:pPr>
      <w:r w:rsidRPr="004938BE">
        <w:t>User selects a Registration ID to view registration details.</w:t>
      </w:r>
    </w:p>
    <w:p w:rsidR="005A482B" w:rsidRPr="004938BE" w:rsidRDefault="005A482B" w:rsidP="005A482B">
      <w:pPr>
        <w:pStyle w:val="ListParagraph"/>
        <w:numPr>
          <w:ilvl w:val="0"/>
          <w:numId w:val="11"/>
        </w:numPr>
      </w:pPr>
      <w:r w:rsidRPr="004938BE">
        <w:t>User selects ‘Approve’. Alternatively, user selects ‘Reject’ or ‘On Hold’ along with the reason for rejection or holding.</w:t>
      </w:r>
    </w:p>
    <w:p w:rsidR="005A482B" w:rsidRPr="004938BE" w:rsidRDefault="005A482B" w:rsidP="005A482B">
      <w:pPr>
        <w:pStyle w:val="ListParagraph"/>
        <w:numPr>
          <w:ilvl w:val="0"/>
          <w:numId w:val="11"/>
        </w:numPr>
      </w:pPr>
      <w:r w:rsidRPr="004938BE">
        <w:t>User repeats steps 3-4 for as many packets as desired.</w:t>
      </w:r>
    </w:p>
    <w:p w:rsidR="005A482B" w:rsidRPr="004938BE" w:rsidRDefault="005A482B" w:rsidP="005A482B">
      <w:pPr>
        <w:pStyle w:val="ListParagraph"/>
        <w:numPr>
          <w:ilvl w:val="0"/>
          <w:numId w:val="11"/>
        </w:numPr>
      </w:pPr>
      <w:r w:rsidRPr="004938BE">
        <w:t>User clicks on ‘Authenticate’.</w:t>
      </w:r>
    </w:p>
    <w:p w:rsidR="005A482B" w:rsidRPr="004938BE" w:rsidRDefault="005A482B" w:rsidP="005A482B">
      <w:pPr>
        <w:pStyle w:val="ListParagraph"/>
        <w:numPr>
          <w:ilvl w:val="0"/>
          <w:numId w:val="11"/>
        </w:numPr>
      </w:pPr>
      <w:r w:rsidRPr="004938BE">
        <w:t>User provides any one biometric - fingerprint, iris or face.</w:t>
      </w:r>
    </w:p>
    <w:p w:rsidR="00BF4B3A" w:rsidRDefault="005A482B" w:rsidP="005A482B">
      <w:pPr>
        <w:pStyle w:val="ListParagraph"/>
        <w:numPr>
          <w:ilvl w:val="0"/>
          <w:numId w:val="11"/>
        </w:numPr>
      </w:pPr>
      <w:r w:rsidRPr="004938BE">
        <w:t>User views confirmation of successful approval.</w:t>
      </w:r>
    </w:p>
    <w:p w:rsidR="004938BE" w:rsidRPr="004938BE" w:rsidRDefault="004938BE" w:rsidP="004938BE">
      <w:pPr>
        <w:pStyle w:val="ListParagraph"/>
        <w:ind w:left="1800"/>
      </w:pPr>
    </w:p>
    <w:p w:rsidR="004938BE" w:rsidRDefault="004938BE" w:rsidP="004938BE">
      <w:pPr>
        <w:ind w:left="720"/>
        <w:rPr>
          <w:sz w:val="24"/>
        </w:rPr>
      </w:pPr>
      <w:r>
        <w:rPr>
          <w:sz w:val="24"/>
        </w:rPr>
        <w:t>Pending Action:</w:t>
      </w:r>
    </w:p>
    <w:p w:rsidR="004938BE" w:rsidRPr="004938BE" w:rsidRDefault="004938BE" w:rsidP="004938BE">
      <w:pPr>
        <w:pStyle w:val="ListParagraph"/>
        <w:numPr>
          <w:ilvl w:val="0"/>
          <w:numId w:val="11"/>
        </w:numPr>
      </w:pPr>
      <w:r w:rsidRPr="004938BE">
        <w:t>User views the list of Registration IDs which have been placed on hold.</w:t>
      </w:r>
    </w:p>
    <w:p w:rsidR="004938BE" w:rsidRPr="004938BE" w:rsidRDefault="004938BE" w:rsidP="004938BE">
      <w:pPr>
        <w:pStyle w:val="ListParagraph"/>
        <w:numPr>
          <w:ilvl w:val="0"/>
          <w:numId w:val="11"/>
        </w:numPr>
      </w:pPr>
      <w:r w:rsidRPr="004938BE">
        <w:t>User selects a Registration ID to view registration details and the reason for placing on hold.</w:t>
      </w:r>
    </w:p>
    <w:p w:rsidR="004938BE" w:rsidRPr="004938BE" w:rsidRDefault="004938BE" w:rsidP="004938BE">
      <w:pPr>
        <w:pStyle w:val="ListParagraph"/>
        <w:numPr>
          <w:ilvl w:val="0"/>
          <w:numId w:val="11"/>
        </w:numPr>
      </w:pPr>
      <w:r w:rsidRPr="004938BE">
        <w:t>User selects ‘Approve’. Alternatively, user selects ‘Reject’ along with the reason for rejection.</w:t>
      </w:r>
    </w:p>
    <w:p w:rsidR="004938BE" w:rsidRPr="004938BE" w:rsidRDefault="004938BE" w:rsidP="004938BE">
      <w:pPr>
        <w:pStyle w:val="ListParagraph"/>
        <w:numPr>
          <w:ilvl w:val="0"/>
          <w:numId w:val="11"/>
        </w:numPr>
      </w:pPr>
      <w:r w:rsidRPr="004938BE">
        <w:t>User repeats steps 3-4 for as many packets as desired.</w:t>
      </w:r>
    </w:p>
    <w:p w:rsidR="004938BE" w:rsidRPr="004938BE" w:rsidRDefault="004938BE" w:rsidP="004938BE">
      <w:pPr>
        <w:pStyle w:val="ListParagraph"/>
        <w:numPr>
          <w:ilvl w:val="0"/>
          <w:numId w:val="11"/>
        </w:numPr>
      </w:pPr>
      <w:r w:rsidRPr="004938BE">
        <w:t>User clicks on ‘Authenticate’.</w:t>
      </w:r>
    </w:p>
    <w:p w:rsidR="004938BE" w:rsidRPr="004938BE" w:rsidRDefault="004938BE" w:rsidP="004938BE">
      <w:pPr>
        <w:pStyle w:val="ListParagraph"/>
        <w:numPr>
          <w:ilvl w:val="0"/>
          <w:numId w:val="11"/>
        </w:numPr>
      </w:pPr>
      <w:r w:rsidRPr="004938BE">
        <w:t>User provides any one biometric - fingerprint, iris or face.</w:t>
      </w:r>
    </w:p>
    <w:p w:rsidR="004938BE" w:rsidRDefault="004938BE" w:rsidP="004938BE">
      <w:pPr>
        <w:pStyle w:val="ListParagraph"/>
        <w:numPr>
          <w:ilvl w:val="0"/>
          <w:numId w:val="11"/>
        </w:numPr>
      </w:pPr>
      <w:r w:rsidRPr="004938BE">
        <w:lastRenderedPageBreak/>
        <w:t>User views confirmation of successful approval.</w:t>
      </w:r>
    </w:p>
    <w:p w:rsidR="00EF68C5" w:rsidRDefault="00EF68C5" w:rsidP="00EF68C5">
      <w:pPr>
        <w:ind w:left="720"/>
      </w:pPr>
    </w:p>
    <w:p w:rsidR="00920537" w:rsidRDefault="00920537" w:rsidP="00EF68C5">
      <w:pPr>
        <w:ind w:left="720"/>
        <w:rPr>
          <w:sz w:val="24"/>
        </w:rPr>
      </w:pPr>
      <w:r>
        <w:t>Re-Register:</w:t>
      </w:r>
    </w:p>
    <w:p w:rsidR="000B04E6" w:rsidRDefault="006444A6" w:rsidP="000B04E6">
      <w:pPr>
        <w:pStyle w:val="ListParagraph"/>
        <w:numPr>
          <w:ilvl w:val="0"/>
          <w:numId w:val="12"/>
        </w:numPr>
      </w:pPr>
      <w:r>
        <w:t xml:space="preserve">User </w:t>
      </w:r>
      <w:r w:rsidR="000B04E6">
        <w:t xml:space="preserve">View the list of registration IDs that have been flagged </w:t>
      </w:r>
      <w:r>
        <w:t>as ‘re</w:t>
      </w:r>
      <w:r w:rsidR="000B04E6">
        <w:t>-register’ during packet status sync from the processor.</w:t>
      </w:r>
    </w:p>
    <w:p w:rsidR="000B04E6" w:rsidRDefault="000B04E6" w:rsidP="000B04E6">
      <w:pPr>
        <w:pStyle w:val="ListParagraph"/>
        <w:numPr>
          <w:ilvl w:val="0"/>
          <w:numId w:val="12"/>
        </w:numPr>
      </w:pPr>
      <w:r>
        <w:t>On click of a registration ID, view the acknowledgement slip for the registration.</w:t>
      </w:r>
    </w:p>
    <w:p w:rsidR="000B04E6" w:rsidRDefault="000B04E6" w:rsidP="000B04E6">
      <w:pPr>
        <w:pStyle w:val="ListParagraph"/>
        <w:numPr>
          <w:ilvl w:val="0"/>
          <w:numId w:val="12"/>
        </w:numPr>
      </w:pPr>
      <w:r>
        <w:t>Supervisor informs the individual by phone, email, physical mail or physical visit to re-register. This is an offline process.</w:t>
      </w:r>
    </w:p>
    <w:p w:rsidR="000B04E6" w:rsidRDefault="000B04E6" w:rsidP="006444A6">
      <w:pPr>
        <w:pStyle w:val="ListParagraph"/>
        <w:numPr>
          <w:ilvl w:val="1"/>
          <w:numId w:val="12"/>
        </w:numPr>
      </w:pPr>
      <w:r>
        <w:t>Supervisor clicks on ‘Informed’.</w:t>
      </w:r>
    </w:p>
    <w:p w:rsidR="000B04E6" w:rsidRDefault="000B04E6" w:rsidP="006444A6">
      <w:pPr>
        <w:pStyle w:val="ListParagraph"/>
        <w:numPr>
          <w:ilvl w:val="0"/>
          <w:numId w:val="12"/>
        </w:numPr>
      </w:pPr>
      <w:r>
        <w:t xml:space="preserve">If unable to contact the </w:t>
      </w:r>
      <w:r w:rsidRPr="00894533">
        <w:rPr>
          <w:b/>
        </w:rPr>
        <w:t>individual</w:t>
      </w:r>
      <w:r>
        <w:t>, Supervisor clicks on ‘</w:t>
      </w:r>
      <w:r w:rsidRPr="00894533">
        <w:rPr>
          <w:b/>
        </w:rPr>
        <w:t>Can’t inform</w:t>
      </w:r>
      <w:r>
        <w:t>'.</w:t>
      </w:r>
    </w:p>
    <w:p w:rsidR="000B04E6" w:rsidRDefault="000B04E6" w:rsidP="000B04E6">
      <w:pPr>
        <w:pStyle w:val="ListParagraph"/>
        <w:numPr>
          <w:ilvl w:val="1"/>
          <w:numId w:val="12"/>
        </w:numPr>
      </w:pPr>
      <w:r>
        <w:t>On click of ‘Informed’ or ‘Can’t Inform' system shows the selected option. Retain the selected button in highlighted mode - to be confirmed with UX team. User can change the selection any number of times before authentication.</w:t>
      </w:r>
    </w:p>
    <w:p w:rsidR="000B04E6" w:rsidRDefault="000B04E6" w:rsidP="000B04E6">
      <w:pPr>
        <w:pStyle w:val="ListParagraph"/>
        <w:numPr>
          <w:ilvl w:val="0"/>
          <w:numId w:val="12"/>
        </w:numPr>
      </w:pPr>
      <w:r>
        <w:t>Repeat steps 3-5 for one or more registration IDs in the ‘Re-register’ list.</w:t>
      </w:r>
    </w:p>
    <w:p w:rsidR="000B04E6" w:rsidRDefault="000B04E6" w:rsidP="000B04E6">
      <w:pPr>
        <w:pStyle w:val="ListParagraph"/>
        <w:numPr>
          <w:ilvl w:val="0"/>
          <w:numId w:val="12"/>
        </w:numPr>
      </w:pPr>
      <w:r>
        <w:t>Click on ‘Authenticate’.</w:t>
      </w:r>
    </w:p>
    <w:p w:rsidR="000B04E6" w:rsidRDefault="000B04E6" w:rsidP="00706F04">
      <w:pPr>
        <w:pStyle w:val="ListParagraph"/>
        <w:numPr>
          <w:ilvl w:val="1"/>
          <w:numId w:val="12"/>
        </w:numPr>
      </w:pPr>
      <w:r>
        <w:t xml:space="preserve">In the resulting pop-up, select the type of biometric the user is providing for authentication - fingerprint, iris or face. Further select the specific finger or </w:t>
      </w:r>
      <w:r w:rsidRPr="00706F04">
        <w:rPr>
          <w:highlight w:val="yellow"/>
        </w:rPr>
        <w:t>iris</w:t>
      </w:r>
      <w:r>
        <w:t xml:space="preserve"> being provided.</w:t>
      </w:r>
    </w:p>
    <w:p w:rsidR="000B04E6" w:rsidRDefault="000B04E6" w:rsidP="00706F04">
      <w:pPr>
        <w:pStyle w:val="ListParagraph"/>
        <w:numPr>
          <w:ilvl w:val="1"/>
          <w:numId w:val="12"/>
        </w:numPr>
      </w:pPr>
      <w:r>
        <w:t>Scan the selected biometric.</w:t>
      </w:r>
    </w:p>
    <w:p w:rsidR="000B04E6" w:rsidRDefault="000B04E6" w:rsidP="00706F04">
      <w:pPr>
        <w:pStyle w:val="ListParagraph"/>
        <w:numPr>
          <w:ilvl w:val="1"/>
          <w:numId w:val="12"/>
        </w:numPr>
      </w:pPr>
      <w:r>
        <w:t>Authenticate with locally stored biometric and display the result.</w:t>
      </w:r>
    </w:p>
    <w:p w:rsidR="000B04E6" w:rsidRDefault="000B04E6" w:rsidP="00706F04">
      <w:pPr>
        <w:pStyle w:val="ListParagraph"/>
        <w:numPr>
          <w:ilvl w:val="2"/>
          <w:numId w:val="12"/>
        </w:numPr>
      </w:pPr>
      <w:r>
        <w:t>On successful authentication, the actioned packets are removed from the ‘-Re-register’ list.</w:t>
      </w:r>
    </w:p>
    <w:p w:rsidR="000B04E6" w:rsidRDefault="000B04E6" w:rsidP="00706F04">
      <w:pPr>
        <w:pStyle w:val="ListParagraph"/>
        <w:numPr>
          <w:ilvl w:val="2"/>
          <w:numId w:val="12"/>
        </w:numPr>
      </w:pPr>
      <w:r>
        <w:t>On unsuccessful authentication, the user can retry his authentication with the same or a different biometric.</w:t>
      </w:r>
    </w:p>
    <w:p w:rsidR="005A482B" w:rsidRDefault="000B04E6" w:rsidP="000B04E6">
      <w:pPr>
        <w:ind w:left="1440"/>
      </w:pPr>
      <w:r>
        <w:tab/>
      </w:r>
    </w:p>
    <w:p w:rsidR="00166510" w:rsidRPr="003A2404" w:rsidRDefault="00166510" w:rsidP="000B04E6">
      <w:pPr>
        <w:ind w:left="1440"/>
        <w:rPr>
          <w:sz w:val="24"/>
        </w:rPr>
      </w:pPr>
    </w:p>
    <w:p w:rsidR="0010088A" w:rsidRDefault="0010088A" w:rsidP="0010088A">
      <w:pPr>
        <w:rPr>
          <w:sz w:val="24"/>
        </w:rPr>
      </w:pPr>
      <w:r>
        <w:rPr>
          <w:sz w:val="24"/>
        </w:rPr>
        <w:t xml:space="preserve">The key </w:t>
      </w:r>
      <w:r>
        <w:rPr>
          <w:b/>
          <w:sz w:val="24"/>
        </w:rPr>
        <w:t>non-functional requirements</w:t>
      </w:r>
      <w:r>
        <w:rPr>
          <w:sz w:val="24"/>
        </w:rPr>
        <w:t xml:space="preserve"> are</w:t>
      </w:r>
    </w:p>
    <w:p w:rsidR="00960376" w:rsidRDefault="008E2B96" w:rsidP="00960376">
      <w:pPr>
        <w:pStyle w:val="ListParagraph"/>
        <w:numPr>
          <w:ilvl w:val="0"/>
          <w:numId w:val="9"/>
        </w:numPr>
        <w:spacing w:line="259" w:lineRule="auto"/>
      </w:pPr>
      <w:r>
        <w:t>Security</w:t>
      </w:r>
      <w:r w:rsidR="00D06799">
        <w:t>:</w:t>
      </w:r>
    </w:p>
    <w:p w:rsidR="00960376" w:rsidRDefault="00E717C6" w:rsidP="00960376">
      <w:pPr>
        <w:pStyle w:val="ListParagraph"/>
        <w:numPr>
          <w:ilvl w:val="1"/>
          <w:numId w:val="9"/>
        </w:numPr>
        <w:spacing w:line="259" w:lineRule="auto"/>
      </w:pPr>
      <w:r>
        <w:t>The bio data captured in the UI for authentication shouldn’t be stored in the system.</w:t>
      </w:r>
    </w:p>
    <w:p w:rsidR="004240C8" w:rsidRDefault="004240C8" w:rsidP="00960376">
      <w:pPr>
        <w:pStyle w:val="ListParagraph"/>
        <w:numPr>
          <w:ilvl w:val="1"/>
          <w:numId w:val="9"/>
        </w:numPr>
        <w:spacing w:line="259" w:lineRule="auto"/>
      </w:pPr>
      <w:r>
        <w:t>Once the validation completed then clear the same from memory.</w:t>
      </w:r>
    </w:p>
    <w:p w:rsidR="00960376" w:rsidRDefault="00960376" w:rsidP="00960376">
      <w:pPr>
        <w:pStyle w:val="ListParagraph"/>
        <w:numPr>
          <w:ilvl w:val="0"/>
          <w:numId w:val="9"/>
        </w:numPr>
        <w:spacing w:line="259" w:lineRule="auto"/>
      </w:pPr>
      <w:r>
        <w:t>Log the each state of the packet view/approve/reject/hold:</w:t>
      </w:r>
    </w:p>
    <w:p w:rsidR="00960376" w:rsidRDefault="00960376" w:rsidP="00960376">
      <w:pPr>
        <w:pStyle w:val="ListParagraph"/>
        <w:numPr>
          <w:ilvl w:val="1"/>
          <w:numId w:val="9"/>
        </w:numPr>
        <w:spacing w:line="259" w:lineRule="auto"/>
      </w:pPr>
      <w:r>
        <w:t>As a security measures the UIN or any sensitive individual information should not be logged.</w:t>
      </w:r>
    </w:p>
    <w:p w:rsidR="00960376" w:rsidRDefault="008E2B96" w:rsidP="00960376">
      <w:pPr>
        <w:pStyle w:val="ListParagraph"/>
        <w:numPr>
          <w:ilvl w:val="0"/>
          <w:numId w:val="9"/>
        </w:numPr>
        <w:spacing w:line="259" w:lineRule="auto"/>
      </w:pPr>
      <w:r>
        <w:t>Cache</w:t>
      </w:r>
      <w:r w:rsidR="00960376">
        <w:t>:</w:t>
      </w:r>
    </w:p>
    <w:p w:rsidR="00960376" w:rsidRDefault="004240C8" w:rsidP="00960376">
      <w:pPr>
        <w:pStyle w:val="ListParagraph"/>
        <w:numPr>
          <w:ilvl w:val="1"/>
          <w:numId w:val="9"/>
        </w:numPr>
        <w:spacing w:line="259" w:lineRule="auto"/>
      </w:pPr>
      <w:r>
        <w:t xml:space="preserve">The bio data shouldn’t be cached into the session object. </w:t>
      </w:r>
    </w:p>
    <w:p w:rsidR="0055529D" w:rsidRDefault="0055529D" w:rsidP="00960376">
      <w:pPr>
        <w:pStyle w:val="ListParagraph"/>
        <w:numPr>
          <w:ilvl w:val="0"/>
          <w:numId w:val="9"/>
        </w:numPr>
        <w:spacing w:line="259" w:lineRule="auto"/>
      </w:pPr>
      <w:r>
        <w:t xml:space="preserve">Other </w:t>
      </w:r>
      <w:r w:rsidR="004240C8">
        <w:t xml:space="preserve">standard NFR, need to </w:t>
      </w:r>
      <w:r>
        <w:t xml:space="preserve">be </w:t>
      </w:r>
      <w:r w:rsidR="004240C8">
        <w:t>take</w:t>
      </w:r>
      <w:r>
        <w:t>n care:</w:t>
      </w:r>
      <w:r w:rsidR="004240C8">
        <w:t xml:space="preserve"> </w:t>
      </w:r>
    </w:p>
    <w:p w:rsidR="004240C8" w:rsidRDefault="00F40639" w:rsidP="0055529D">
      <w:pPr>
        <w:pStyle w:val="ListParagraph"/>
        <w:numPr>
          <w:ilvl w:val="1"/>
          <w:numId w:val="9"/>
        </w:numPr>
        <w:spacing w:line="259" w:lineRule="auto"/>
      </w:pPr>
      <w:r>
        <w:t>L</w:t>
      </w:r>
      <w:r w:rsidR="004240C8">
        <w:t>ogging, audit, exception handling.</w:t>
      </w:r>
    </w:p>
    <w:p w:rsidR="00F363E7" w:rsidRDefault="00F363E7" w:rsidP="005307F6">
      <w:pPr>
        <w:pStyle w:val="Heading1"/>
        <w:rPr>
          <w:b/>
        </w:rPr>
      </w:pPr>
    </w:p>
    <w:p w:rsidR="00F363E7" w:rsidRDefault="00F363E7" w:rsidP="00F363E7"/>
    <w:p w:rsidR="00166510" w:rsidRDefault="00166510" w:rsidP="00F363E7">
      <w:pPr>
        <w:rPr>
          <w:sz w:val="36"/>
          <w:szCs w:val="36"/>
        </w:rPr>
      </w:pPr>
    </w:p>
    <w:p w:rsidR="005307F6" w:rsidRDefault="009B33A8" w:rsidP="00F363E7">
      <w:pPr>
        <w:rPr>
          <w:sz w:val="36"/>
          <w:szCs w:val="36"/>
        </w:rPr>
      </w:pPr>
      <w:r w:rsidRPr="00F363E7">
        <w:rPr>
          <w:sz w:val="36"/>
          <w:szCs w:val="36"/>
        </w:rPr>
        <w:t>Solution</w:t>
      </w:r>
    </w:p>
    <w:p w:rsidR="00166510" w:rsidRPr="00F363E7" w:rsidRDefault="00166510" w:rsidP="00F363E7">
      <w:pPr>
        <w:rPr>
          <w:sz w:val="36"/>
          <w:szCs w:val="36"/>
        </w:rPr>
      </w:pPr>
    </w:p>
    <w:p w:rsidR="005307F6" w:rsidRDefault="005307F6" w:rsidP="005307F6">
      <w:pPr>
        <w:rPr>
          <w:sz w:val="24"/>
        </w:rPr>
      </w:pPr>
      <w:r>
        <w:rPr>
          <w:sz w:val="24"/>
        </w:rPr>
        <w:t>The key solution considerations are –</w:t>
      </w:r>
    </w:p>
    <w:p w:rsidR="000115FC" w:rsidRDefault="00950BE9" w:rsidP="001E4E3E">
      <w:pPr>
        <w:pStyle w:val="ListParagraph"/>
        <w:numPr>
          <w:ilvl w:val="0"/>
          <w:numId w:val="2"/>
        </w:numPr>
      </w:pPr>
      <w:r>
        <w:t xml:space="preserve">When user clicks </w:t>
      </w:r>
      <w:r w:rsidR="000115FC" w:rsidRPr="00F90B20">
        <w:t>the “</w:t>
      </w:r>
      <w:r>
        <w:t>EOD Process</w:t>
      </w:r>
      <w:r w:rsidR="005A4B60">
        <w:t xml:space="preserve"> – Pending Approval</w:t>
      </w:r>
      <w:r w:rsidR="00D975E8">
        <w:t xml:space="preserve"> / Action</w:t>
      </w:r>
      <w:r w:rsidR="000115FC" w:rsidRPr="00F90B20">
        <w:t xml:space="preserve">” </w:t>
      </w:r>
      <w:r>
        <w:t xml:space="preserve">option </w:t>
      </w:r>
      <w:r w:rsidR="000115FC" w:rsidRPr="00F90B20">
        <w:t xml:space="preserve">in menu tab, it should hit the </w:t>
      </w:r>
      <w:r w:rsidR="000115FC">
        <w:t>controller</w:t>
      </w:r>
      <w:r w:rsidR="000115FC" w:rsidRPr="00F90B20">
        <w:t xml:space="preserve"> </w:t>
      </w:r>
      <w:r w:rsidR="000115FC">
        <w:t>[</w:t>
      </w:r>
      <w:r w:rsidR="001E4E3E" w:rsidRPr="001E4E3E">
        <w:rPr>
          <w:b/>
          <w:sz w:val="24"/>
          <w:szCs w:val="24"/>
        </w:rPr>
        <w:t>RegistrationApprovalController</w:t>
      </w:r>
      <w:r w:rsidR="002109B0">
        <w:rPr>
          <w:b/>
          <w:sz w:val="24"/>
          <w:szCs w:val="24"/>
        </w:rPr>
        <w:t>.</w:t>
      </w:r>
      <w:r w:rsidR="002109B0" w:rsidRPr="002109B0">
        <w:rPr>
          <w:rFonts w:ascii="Helvetica" w:hAnsi="Helvetica"/>
          <w:color w:val="000000"/>
          <w:sz w:val="17"/>
          <w:szCs w:val="17"/>
          <w:shd w:val="clear" w:color="auto" w:fill="FFFFFF"/>
        </w:rPr>
        <w:t xml:space="preserve"> </w:t>
      </w:r>
      <w:r w:rsidR="002109B0">
        <w:rPr>
          <w:rFonts w:ascii="Helvetica" w:hAnsi="Helvetica"/>
          <w:color w:val="000000"/>
          <w:sz w:val="17"/>
          <w:szCs w:val="17"/>
          <w:shd w:val="clear" w:color="auto" w:fill="FFFFFF"/>
        </w:rPr>
        <w:t>getEnrollmentByStatus</w:t>
      </w:r>
      <w:r w:rsidR="002109B0">
        <w:rPr>
          <w:rFonts w:ascii="Helvetica" w:hAnsi="Helvetica"/>
          <w:color w:val="000000"/>
          <w:sz w:val="17"/>
          <w:szCs w:val="17"/>
          <w:shd w:val="clear" w:color="auto" w:fill="FFFFFF"/>
        </w:rPr>
        <w:t>()</w:t>
      </w:r>
      <w:r w:rsidR="000115FC">
        <w:t xml:space="preserve">] </w:t>
      </w:r>
      <w:r w:rsidR="000115FC" w:rsidRPr="00F90B20">
        <w:t xml:space="preserve">to fetch the </w:t>
      </w:r>
      <w:r w:rsidR="002109B0">
        <w:t>list of registration packet pending for approval/ rejection / hold</w:t>
      </w:r>
      <w:r w:rsidR="0002401A">
        <w:t>/ action</w:t>
      </w:r>
      <w:r w:rsidR="002109B0">
        <w:t xml:space="preserve"> process</w:t>
      </w:r>
      <w:r w:rsidR="000115FC">
        <w:t xml:space="preserve"> from database</w:t>
      </w:r>
      <w:r w:rsidR="000115FC" w:rsidRPr="00F90B20">
        <w:t>.</w:t>
      </w:r>
    </w:p>
    <w:p w:rsidR="000115FC" w:rsidRDefault="000115FC" w:rsidP="000115FC">
      <w:pPr>
        <w:pStyle w:val="ListParagraph"/>
      </w:pPr>
    </w:p>
    <w:p w:rsidR="00166510" w:rsidRDefault="00166510" w:rsidP="000115FC">
      <w:pPr>
        <w:pStyle w:val="ListParagraph"/>
      </w:pPr>
    </w:p>
    <w:p w:rsidR="000115FC" w:rsidRPr="00C03C77" w:rsidRDefault="00CB10BB" w:rsidP="00CB10BB">
      <w:pPr>
        <w:pStyle w:val="ListParagraph"/>
        <w:numPr>
          <w:ilvl w:val="0"/>
          <w:numId w:val="2"/>
        </w:numPr>
        <w:rPr>
          <w:b/>
        </w:rPr>
      </w:pPr>
      <w:r w:rsidRPr="00CB10BB">
        <w:rPr>
          <w:b/>
          <w:sz w:val="24"/>
          <w:szCs w:val="24"/>
        </w:rPr>
        <w:t>RegistrationApprovalController</w:t>
      </w:r>
      <w:r w:rsidR="000115FC">
        <w:rPr>
          <w:b/>
          <w:sz w:val="24"/>
          <w:szCs w:val="24"/>
        </w:rPr>
        <w:t>:</w:t>
      </w:r>
      <w:r w:rsidR="00EC54C8">
        <w:rPr>
          <w:b/>
          <w:sz w:val="24"/>
          <w:szCs w:val="24"/>
        </w:rPr>
        <w:t xml:space="preserve"> </w:t>
      </w:r>
      <w:r w:rsidR="003F2DCD">
        <w:rPr>
          <w:b/>
          <w:sz w:val="24"/>
          <w:szCs w:val="24"/>
        </w:rPr>
        <w:t xml:space="preserve">- </w:t>
      </w:r>
      <w:r w:rsidR="003F2DCD" w:rsidRPr="003F2DCD">
        <w:rPr>
          <w:rFonts w:ascii="Helvetica" w:hAnsi="Helvetica"/>
          <w:color w:val="000000"/>
          <w:sz w:val="19"/>
          <w:szCs w:val="17"/>
          <w:shd w:val="clear" w:color="auto" w:fill="FFFFFF"/>
        </w:rPr>
        <w:t xml:space="preserve">for </w:t>
      </w:r>
      <w:r w:rsidR="00EC54C8" w:rsidRPr="003F2DCD">
        <w:rPr>
          <w:rFonts w:ascii="Helvetica" w:hAnsi="Helvetica"/>
          <w:color w:val="000000"/>
          <w:sz w:val="19"/>
          <w:szCs w:val="17"/>
          <w:shd w:val="clear" w:color="auto" w:fill="FFFFFF"/>
        </w:rPr>
        <w:t xml:space="preserve">Pending </w:t>
      </w:r>
      <w:r w:rsidR="003F2DCD" w:rsidRPr="003F2DCD">
        <w:rPr>
          <w:rFonts w:ascii="Helvetica" w:hAnsi="Helvetica"/>
          <w:color w:val="000000"/>
          <w:sz w:val="19"/>
          <w:szCs w:val="17"/>
          <w:shd w:val="clear" w:color="auto" w:fill="FFFFFF"/>
        </w:rPr>
        <w:t>Approval / Action</w:t>
      </w:r>
    </w:p>
    <w:p w:rsidR="000115FC" w:rsidRPr="001E42D8" w:rsidRDefault="000115FC" w:rsidP="001E4E3E">
      <w:pPr>
        <w:pStyle w:val="ListParagraph"/>
        <w:numPr>
          <w:ilvl w:val="1"/>
          <w:numId w:val="2"/>
        </w:numPr>
        <w:rPr>
          <w:sz w:val="24"/>
          <w:szCs w:val="24"/>
        </w:rPr>
      </w:pPr>
      <w:r>
        <w:t xml:space="preserve">Invoke the interface </w:t>
      </w:r>
      <w:r w:rsidR="001E4E3E" w:rsidRPr="001E4E3E">
        <w:rPr>
          <w:b/>
          <w:sz w:val="24"/>
          <w:szCs w:val="24"/>
        </w:rPr>
        <w:t>RegistrationApprovalService</w:t>
      </w:r>
      <w:r w:rsidR="001E4E3E">
        <w:rPr>
          <w:b/>
          <w:sz w:val="24"/>
          <w:szCs w:val="24"/>
        </w:rPr>
        <w:t xml:space="preserve"> </w:t>
      </w:r>
      <w:r w:rsidRPr="00C03C77">
        <w:rPr>
          <w:sz w:val="24"/>
          <w:szCs w:val="24"/>
        </w:rPr>
        <w:t>and call the</w:t>
      </w:r>
      <w:r>
        <w:rPr>
          <w:b/>
          <w:sz w:val="24"/>
          <w:szCs w:val="24"/>
        </w:rPr>
        <w:t xml:space="preserve"> </w:t>
      </w:r>
      <w:r w:rsidR="002109B0" w:rsidRPr="008A6C2A">
        <w:rPr>
          <w:rFonts w:ascii="Helvetica" w:hAnsi="Helvetica"/>
          <w:b/>
          <w:color w:val="000000"/>
          <w:sz w:val="19"/>
          <w:szCs w:val="17"/>
          <w:shd w:val="clear" w:color="auto" w:fill="FFFFFF"/>
        </w:rPr>
        <w:t>getEnrollmentByStatus</w:t>
      </w:r>
      <w:r w:rsidR="002109B0" w:rsidRPr="00D34BAF">
        <w:rPr>
          <w:rFonts w:ascii="Helvetica" w:hAnsi="Helvetica"/>
          <w:b/>
          <w:color w:val="000000"/>
          <w:sz w:val="19"/>
          <w:szCs w:val="17"/>
          <w:shd w:val="clear" w:color="auto" w:fill="FFFFFF"/>
        </w:rPr>
        <w:t xml:space="preserve">(String </w:t>
      </w:r>
      <w:r w:rsidR="00D34BAF">
        <w:rPr>
          <w:rFonts w:ascii="Helvetica" w:hAnsi="Helvetica"/>
          <w:b/>
          <w:color w:val="000000"/>
          <w:sz w:val="19"/>
          <w:szCs w:val="17"/>
          <w:shd w:val="clear" w:color="auto" w:fill="FFFFFF"/>
        </w:rPr>
        <w:t>S</w:t>
      </w:r>
      <w:r w:rsidR="002109B0" w:rsidRPr="00D34BAF">
        <w:rPr>
          <w:rFonts w:ascii="Helvetica" w:hAnsi="Helvetica"/>
          <w:b/>
          <w:color w:val="000000"/>
          <w:sz w:val="19"/>
          <w:szCs w:val="17"/>
          <w:shd w:val="clear" w:color="auto" w:fill="FFFFFF"/>
        </w:rPr>
        <w:t>tatusCode)</w:t>
      </w:r>
      <w:r w:rsidRPr="001E42D8">
        <w:rPr>
          <w:sz w:val="24"/>
          <w:szCs w:val="24"/>
        </w:rPr>
        <w:t xml:space="preserve"> </w:t>
      </w:r>
      <w:r w:rsidRPr="00070272">
        <w:rPr>
          <w:sz w:val="24"/>
          <w:szCs w:val="24"/>
        </w:rPr>
        <w:t xml:space="preserve">to </w:t>
      </w:r>
      <w:r w:rsidR="002109B0">
        <w:rPr>
          <w:sz w:val="24"/>
          <w:szCs w:val="24"/>
        </w:rPr>
        <w:t xml:space="preserve">fetch </w:t>
      </w:r>
      <w:r w:rsidRPr="00070272">
        <w:rPr>
          <w:sz w:val="24"/>
          <w:szCs w:val="24"/>
        </w:rPr>
        <w:t xml:space="preserve">list </w:t>
      </w:r>
      <w:r w:rsidR="002109B0">
        <w:rPr>
          <w:sz w:val="24"/>
          <w:szCs w:val="24"/>
        </w:rPr>
        <w:t>of registration</w:t>
      </w:r>
      <w:r w:rsidR="003F2DCD">
        <w:rPr>
          <w:sz w:val="24"/>
          <w:szCs w:val="24"/>
        </w:rPr>
        <w:t>s</w:t>
      </w:r>
      <w:r w:rsidR="002109B0">
        <w:rPr>
          <w:sz w:val="24"/>
          <w:szCs w:val="24"/>
        </w:rPr>
        <w:t xml:space="preserve"> based on status code </w:t>
      </w:r>
      <w:r w:rsidRPr="00070272">
        <w:rPr>
          <w:sz w:val="24"/>
          <w:szCs w:val="24"/>
        </w:rPr>
        <w:t>from db.</w:t>
      </w:r>
    </w:p>
    <w:p w:rsidR="000115FC" w:rsidRDefault="000115FC" w:rsidP="000115FC">
      <w:pPr>
        <w:pStyle w:val="ListParagraph"/>
        <w:numPr>
          <w:ilvl w:val="1"/>
          <w:numId w:val="2"/>
        </w:numPr>
      </w:pPr>
      <w:r w:rsidRPr="001E42D8">
        <w:rPr>
          <w:sz w:val="24"/>
          <w:szCs w:val="24"/>
        </w:rPr>
        <w:t xml:space="preserve">Display the fetched detail in the UI </w:t>
      </w:r>
      <w:r>
        <w:t>screen.</w:t>
      </w:r>
    </w:p>
    <w:p w:rsidR="002D0944" w:rsidRPr="008A4FEE" w:rsidRDefault="002D0944" w:rsidP="002D0944">
      <w:pPr>
        <w:pStyle w:val="ListParagraph"/>
        <w:numPr>
          <w:ilvl w:val="1"/>
          <w:numId w:val="2"/>
        </w:numPr>
      </w:pPr>
      <w:r>
        <w:rPr>
          <w:rFonts w:ascii="Helvetica" w:hAnsi="Helvetica"/>
          <w:b/>
          <w:color w:val="000000"/>
          <w:sz w:val="19"/>
          <w:szCs w:val="17"/>
          <w:shd w:val="clear" w:color="auto" w:fill="FFFFFF"/>
        </w:rPr>
        <w:t xml:space="preserve">userAuthenticate() – </w:t>
      </w:r>
      <w:r w:rsidRPr="001E42D8">
        <w:rPr>
          <w:sz w:val="24"/>
          <w:szCs w:val="24"/>
        </w:rPr>
        <w:t>when user clicks the submit button in the screen then display authentication.fxml file and initialize the respective FPAuthenticationController.java class and pass the current controller class as an argument to callback the process once authentication completed.</w:t>
      </w:r>
    </w:p>
    <w:p w:rsidR="000115FC" w:rsidRPr="00166510" w:rsidRDefault="002109B0" w:rsidP="001E4E3E">
      <w:pPr>
        <w:pStyle w:val="ListParagraph"/>
        <w:numPr>
          <w:ilvl w:val="1"/>
          <w:numId w:val="2"/>
        </w:numPr>
      </w:pPr>
      <w:r w:rsidRPr="002109B0">
        <w:rPr>
          <w:rFonts w:ascii="Helvetica" w:hAnsi="Helvetica"/>
          <w:b/>
          <w:color w:val="000000"/>
          <w:sz w:val="19"/>
          <w:szCs w:val="17"/>
          <w:shd w:val="clear" w:color="auto" w:fill="FFFFFF"/>
        </w:rPr>
        <w:t>updateRegistration</w:t>
      </w:r>
      <w:r w:rsidR="000115FC">
        <w:rPr>
          <w:b/>
          <w:sz w:val="24"/>
          <w:szCs w:val="24"/>
        </w:rPr>
        <w:t>(</w:t>
      </w:r>
      <w:r w:rsidR="00473BD6">
        <w:rPr>
          <w:b/>
          <w:sz w:val="24"/>
          <w:szCs w:val="24"/>
        </w:rPr>
        <w:t>List&lt;Registration&gt;</w:t>
      </w:r>
      <w:r w:rsidR="000115FC">
        <w:rPr>
          <w:b/>
          <w:sz w:val="24"/>
          <w:szCs w:val="24"/>
        </w:rPr>
        <w:t>) –</w:t>
      </w:r>
      <w:r w:rsidR="00473BD6">
        <w:rPr>
          <w:b/>
          <w:sz w:val="24"/>
          <w:szCs w:val="24"/>
        </w:rPr>
        <w:t xml:space="preserve"> </w:t>
      </w:r>
      <w:r w:rsidR="000115FC" w:rsidRPr="00ED1AB1">
        <w:rPr>
          <w:sz w:val="24"/>
          <w:szCs w:val="24"/>
        </w:rPr>
        <w:t xml:space="preserve">Once the </w:t>
      </w:r>
      <w:r w:rsidR="00473BD6">
        <w:rPr>
          <w:sz w:val="24"/>
          <w:szCs w:val="24"/>
        </w:rPr>
        <w:t xml:space="preserve">required registration ids are selected and clicked on the approval/ rejected/ onhold and authenticated by user then this method will be invoked and pass the required detail to respective service </w:t>
      </w:r>
      <w:r w:rsidR="009E3A11">
        <w:rPr>
          <w:sz w:val="24"/>
          <w:szCs w:val="24"/>
        </w:rPr>
        <w:t>class.</w:t>
      </w:r>
    </w:p>
    <w:p w:rsidR="00166510" w:rsidRPr="009E3A11" w:rsidRDefault="00166510" w:rsidP="001E4E3E">
      <w:pPr>
        <w:pStyle w:val="ListParagraph"/>
        <w:numPr>
          <w:ilvl w:val="1"/>
          <w:numId w:val="2"/>
        </w:numPr>
      </w:pPr>
    </w:p>
    <w:p w:rsidR="000115FC" w:rsidRPr="00216645" w:rsidRDefault="00216645" w:rsidP="00216645">
      <w:pPr>
        <w:pStyle w:val="ListParagraph"/>
        <w:numPr>
          <w:ilvl w:val="0"/>
          <w:numId w:val="2"/>
        </w:numPr>
      </w:pPr>
      <w:r w:rsidRPr="00216645">
        <w:rPr>
          <w:b/>
          <w:sz w:val="24"/>
          <w:szCs w:val="24"/>
        </w:rPr>
        <w:t>FPAuthenticationController</w:t>
      </w:r>
      <w:r>
        <w:rPr>
          <w:rFonts w:ascii="Helvetica" w:hAnsi="Helvetica"/>
          <w:color w:val="000000"/>
          <w:sz w:val="19"/>
          <w:szCs w:val="17"/>
          <w:shd w:val="clear" w:color="auto" w:fill="FFFFFF"/>
        </w:rPr>
        <w:t>:</w:t>
      </w:r>
      <w:r w:rsidR="003F2DCD">
        <w:rPr>
          <w:rFonts w:ascii="Helvetica" w:hAnsi="Helvetica"/>
          <w:color w:val="000000"/>
          <w:sz w:val="19"/>
          <w:szCs w:val="17"/>
          <w:shd w:val="clear" w:color="auto" w:fill="FFFFFF"/>
        </w:rPr>
        <w:t xml:space="preserve"> - for authentication</w:t>
      </w:r>
    </w:p>
    <w:p w:rsidR="00216645" w:rsidRDefault="00216645" w:rsidP="00216645">
      <w:pPr>
        <w:pStyle w:val="ListParagraph"/>
        <w:numPr>
          <w:ilvl w:val="1"/>
          <w:numId w:val="2"/>
        </w:numPr>
      </w:pPr>
      <w:r>
        <w:t xml:space="preserve">This controller should be called to authenticate the process done by the user in the screen by using his/ her finger print. </w:t>
      </w:r>
    </w:p>
    <w:p w:rsidR="00216645" w:rsidRDefault="00216645" w:rsidP="00216645">
      <w:pPr>
        <w:pStyle w:val="ListParagraph"/>
        <w:numPr>
          <w:ilvl w:val="1"/>
          <w:numId w:val="2"/>
        </w:numPr>
      </w:pPr>
      <w:r>
        <w:t>initialize (BaseController parentObj) – it initialize the controller and the respective biometric device. If device not available then display the respective error and close the screen.</w:t>
      </w:r>
    </w:p>
    <w:p w:rsidR="00216645" w:rsidRDefault="00216645" w:rsidP="00216645">
      <w:pPr>
        <w:pStyle w:val="ListParagraph"/>
        <w:numPr>
          <w:ilvl w:val="1"/>
          <w:numId w:val="2"/>
        </w:numPr>
      </w:pPr>
      <w:r>
        <w:t xml:space="preserve">capture() – when user clicks on ‘Scan’ button, </w:t>
      </w:r>
      <w:r w:rsidR="00143E5E">
        <w:t>this method should be invoked to capture the finger image and store th</w:t>
      </w:r>
      <w:r w:rsidR="006E3815">
        <w:t>e same in the respective object</w:t>
      </w:r>
      <w:r w:rsidR="00791E98">
        <w:t>.</w:t>
      </w:r>
    </w:p>
    <w:p w:rsidR="006E3815" w:rsidRDefault="00725285" w:rsidP="00216645">
      <w:pPr>
        <w:pStyle w:val="ListParagraph"/>
        <w:numPr>
          <w:ilvl w:val="1"/>
          <w:numId w:val="2"/>
        </w:numPr>
      </w:pPr>
      <w:r>
        <w:t>validate</w:t>
      </w:r>
      <w:r w:rsidR="006E3815">
        <w:t>() – when user clicks on the ‘</w:t>
      </w:r>
      <w:r>
        <w:t>validate</w:t>
      </w:r>
      <w:r>
        <w:t xml:space="preserve">’ </w:t>
      </w:r>
      <w:r w:rsidR="006E3815">
        <w:t>button in the pop-up window</w:t>
      </w:r>
      <w:r w:rsidRPr="00725285">
        <w:t xml:space="preserve"> </w:t>
      </w:r>
      <w:r>
        <w:t>then</w:t>
      </w:r>
      <w:r>
        <w:t xml:space="preserve"> validate the </w:t>
      </w:r>
      <w:r>
        <w:t xml:space="preserve">captured biometric </w:t>
      </w:r>
      <w:r>
        <w:t>against the value in the system</w:t>
      </w:r>
      <w:r w:rsidR="009E606E">
        <w:t xml:space="preserve"> [minutia based comparison]</w:t>
      </w:r>
      <w:r>
        <w:t>. If success then submit the page otherwise display the error message.</w:t>
      </w:r>
    </w:p>
    <w:p w:rsidR="00166510" w:rsidRDefault="00166510" w:rsidP="00216645">
      <w:pPr>
        <w:pStyle w:val="ListParagraph"/>
        <w:numPr>
          <w:ilvl w:val="1"/>
          <w:numId w:val="2"/>
        </w:numPr>
      </w:pPr>
    </w:p>
    <w:p w:rsidR="00216645" w:rsidRPr="00EC54C8" w:rsidRDefault="00EC54C8" w:rsidP="00EC54C8">
      <w:pPr>
        <w:pStyle w:val="ListParagraph"/>
        <w:numPr>
          <w:ilvl w:val="0"/>
          <w:numId w:val="2"/>
        </w:numPr>
        <w:rPr>
          <w:b/>
        </w:rPr>
      </w:pPr>
      <w:r w:rsidRPr="00EC54C8">
        <w:rPr>
          <w:b/>
          <w:sz w:val="24"/>
          <w:szCs w:val="24"/>
        </w:rPr>
        <w:t>Re-RegistrationController</w:t>
      </w:r>
      <w:r w:rsidR="00277DB7">
        <w:rPr>
          <w:b/>
          <w:sz w:val="24"/>
          <w:szCs w:val="24"/>
        </w:rPr>
        <w:t>:</w:t>
      </w:r>
      <w:r w:rsidR="008406C8">
        <w:rPr>
          <w:b/>
          <w:sz w:val="24"/>
          <w:szCs w:val="24"/>
        </w:rPr>
        <w:t xml:space="preserve"> </w:t>
      </w:r>
      <w:r w:rsidR="008406C8" w:rsidRPr="00277DB7">
        <w:rPr>
          <w:rFonts w:ascii="Helvetica" w:hAnsi="Helvetica"/>
          <w:color w:val="000000"/>
          <w:sz w:val="19"/>
          <w:szCs w:val="17"/>
          <w:shd w:val="clear" w:color="auto" w:fill="FFFFFF"/>
        </w:rPr>
        <w:t xml:space="preserve">– </w:t>
      </w:r>
      <w:r w:rsidR="008406C8" w:rsidRPr="008406C8">
        <w:rPr>
          <w:rFonts w:ascii="Helvetica" w:hAnsi="Helvetica"/>
          <w:color w:val="000000"/>
          <w:sz w:val="19"/>
          <w:szCs w:val="17"/>
          <w:shd w:val="clear" w:color="auto" w:fill="FFFFFF"/>
        </w:rPr>
        <w:t>for re-registration</w:t>
      </w:r>
    </w:p>
    <w:p w:rsidR="00155D06" w:rsidRPr="007C1820" w:rsidRDefault="00F13DCD" w:rsidP="00333F31">
      <w:pPr>
        <w:pStyle w:val="ListParagraph"/>
        <w:numPr>
          <w:ilvl w:val="1"/>
          <w:numId w:val="2"/>
        </w:numPr>
        <w:rPr>
          <w:sz w:val="24"/>
          <w:szCs w:val="24"/>
        </w:rPr>
      </w:pPr>
      <w:r w:rsidRPr="007C1820">
        <w:rPr>
          <w:sz w:val="24"/>
          <w:szCs w:val="24"/>
        </w:rPr>
        <w:lastRenderedPageBreak/>
        <w:t>getAllReRegistrationPacket</w:t>
      </w:r>
      <w:r w:rsidRPr="007C1820">
        <w:rPr>
          <w:sz w:val="24"/>
          <w:szCs w:val="24"/>
        </w:rPr>
        <w:t xml:space="preserve">() – this method should invoke the </w:t>
      </w:r>
      <w:r w:rsidRPr="007C1820">
        <w:rPr>
          <w:sz w:val="24"/>
          <w:szCs w:val="24"/>
        </w:rPr>
        <w:t>Re-RegistrationService</w:t>
      </w:r>
      <w:r w:rsidRPr="007C1820">
        <w:rPr>
          <w:sz w:val="24"/>
          <w:szCs w:val="24"/>
        </w:rPr>
        <w:t xml:space="preserve">. </w:t>
      </w:r>
      <w:r w:rsidRPr="007C1820">
        <w:rPr>
          <w:sz w:val="24"/>
          <w:szCs w:val="24"/>
        </w:rPr>
        <w:t>getAllReRegistrationPacket</w:t>
      </w:r>
      <w:r w:rsidRPr="007C1820">
        <w:rPr>
          <w:sz w:val="24"/>
          <w:szCs w:val="24"/>
        </w:rPr>
        <w:t>() method to fetch and render the list of registrations in ‘Re-Register’ state</w:t>
      </w:r>
      <w:r w:rsidR="00EC54C8" w:rsidRPr="007C1820">
        <w:rPr>
          <w:sz w:val="24"/>
          <w:szCs w:val="24"/>
        </w:rPr>
        <w:t xml:space="preserve">. </w:t>
      </w:r>
    </w:p>
    <w:p w:rsidR="00EC54C8" w:rsidRDefault="006729C5" w:rsidP="00333F31">
      <w:pPr>
        <w:pStyle w:val="ListParagraph"/>
        <w:numPr>
          <w:ilvl w:val="1"/>
          <w:numId w:val="2"/>
        </w:numPr>
        <w:rPr>
          <w:sz w:val="24"/>
          <w:szCs w:val="24"/>
        </w:rPr>
      </w:pPr>
      <w:r w:rsidRPr="007C1820">
        <w:rPr>
          <w:sz w:val="24"/>
          <w:szCs w:val="24"/>
        </w:rPr>
        <w:t>updateReRegistrationStatus</w:t>
      </w:r>
      <w:r w:rsidRPr="007C1820">
        <w:rPr>
          <w:sz w:val="24"/>
          <w:szCs w:val="24"/>
        </w:rPr>
        <w:t xml:space="preserve">() – when user click on the submit button in the screen after authentication process this method should </w:t>
      </w:r>
      <w:r w:rsidRPr="007C1820">
        <w:rPr>
          <w:sz w:val="24"/>
          <w:szCs w:val="24"/>
        </w:rPr>
        <w:t xml:space="preserve">Re-RegistrationService.updateReRegistrationStatus() </w:t>
      </w:r>
      <w:r w:rsidR="00CA5F32" w:rsidRPr="007C1820">
        <w:rPr>
          <w:sz w:val="24"/>
          <w:szCs w:val="24"/>
        </w:rPr>
        <w:t>invoked</w:t>
      </w:r>
      <w:r w:rsidRPr="007C1820">
        <w:rPr>
          <w:sz w:val="24"/>
          <w:szCs w:val="24"/>
        </w:rPr>
        <w:t xml:space="preserve"> to update the same in system.</w:t>
      </w:r>
    </w:p>
    <w:p w:rsidR="00166510" w:rsidRPr="007C1820" w:rsidRDefault="00166510" w:rsidP="00333F31">
      <w:pPr>
        <w:pStyle w:val="ListParagraph"/>
        <w:numPr>
          <w:ilvl w:val="1"/>
          <w:numId w:val="2"/>
        </w:numPr>
        <w:rPr>
          <w:sz w:val="24"/>
          <w:szCs w:val="24"/>
        </w:rPr>
      </w:pPr>
    </w:p>
    <w:p w:rsidR="000115FC" w:rsidRPr="00F90B20" w:rsidRDefault="000115FC" w:rsidP="00CB10BB">
      <w:pPr>
        <w:pStyle w:val="ListParagraph"/>
        <w:numPr>
          <w:ilvl w:val="0"/>
          <w:numId w:val="2"/>
        </w:numPr>
      </w:pPr>
      <w:r w:rsidRPr="00F90B20">
        <w:t xml:space="preserve">Create </w:t>
      </w:r>
      <w:r w:rsidR="00CB10BB" w:rsidRPr="00CB10BB">
        <w:rPr>
          <w:b/>
          <w:sz w:val="24"/>
          <w:szCs w:val="24"/>
        </w:rPr>
        <w:t>RegistrationApprovalServiceImpl</w:t>
      </w:r>
      <w:r w:rsidRPr="00F90B20">
        <w:t xml:space="preserve"> and create DTO for the same.</w:t>
      </w:r>
    </w:p>
    <w:p w:rsidR="008D29C2" w:rsidRPr="00C50A71" w:rsidRDefault="008D29C2" w:rsidP="008D29C2">
      <w:pPr>
        <w:pStyle w:val="ListParagraph"/>
        <w:numPr>
          <w:ilvl w:val="1"/>
          <w:numId w:val="2"/>
        </w:numPr>
      </w:pPr>
      <w:r w:rsidRPr="00DD4550">
        <w:rPr>
          <w:rFonts w:ascii="Helvetica" w:hAnsi="Helvetica"/>
          <w:b/>
          <w:color w:val="000000"/>
          <w:sz w:val="19"/>
          <w:szCs w:val="17"/>
          <w:shd w:val="clear" w:color="auto" w:fill="FFFFFF"/>
        </w:rPr>
        <w:t>getEnrollmentByStatus</w:t>
      </w:r>
      <w:r>
        <w:rPr>
          <w:rFonts w:ascii="Helvetica" w:hAnsi="Helvetica"/>
          <w:b/>
          <w:color w:val="000000"/>
          <w:sz w:val="19"/>
          <w:szCs w:val="17"/>
          <w:shd w:val="clear" w:color="auto" w:fill="FFFFFF"/>
        </w:rPr>
        <w:t xml:space="preserve">(String statusCd) </w:t>
      </w:r>
      <w:r>
        <w:rPr>
          <w:sz w:val="24"/>
          <w:szCs w:val="24"/>
        </w:rPr>
        <w:t>–</w:t>
      </w:r>
      <w:r>
        <w:rPr>
          <w:sz w:val="24"/>
          <w:szCs w:val="24"/>
        </w:rPr>
        <w:t xml:space="preserve"> invokes the DAO class and fetch the client status code specific data from db and </w:t>
      </w:r>
      <w:r>
        <w:rPr>
          <w:sz w:val="24"/>
          <w:szCs w:val="24"/>
        </w:rPr>
        <w:t xml:space="preserve"> return </w:t>
      </w:r>
      <w:r>
        <w:rPr>
          <w:sz w:val="24"/>
          <w:szCs w:val="24"/>
        </w:rPr>
        <w:t>the same to Controller class</w:t>
      </w:r>
      <w:r>
        <w:rPr>
          <w:sz w:val="24"/>
          <w:szCs w:val="24"/>
        </w:rPr>
        <w:t xml:space="preserve">. </w:t>
      </w:r>
    </w:p>
    <w:p w:rsidR="000115FC" w:rsidRPr="00166510" w:rsidRDefault="00473BD6" w:rsidP="000115FC">
      <w:pPr>
        <w:pStyle w:val="ListParagraph"/>
        <w:numPr>
          <w:ilvl w:val="1"/>
          <w:numId w:val="2"/>
        </w:numPr>
      </w:pPr>
      <w:r w:rsidRPr="002109B0">
        <w:rPr>
          <w:rFonts w:ascii="Helvetica" w:hAnsi="Helvetica"/>
          <w:b/>
          <w:color w:val="000000"/>
          <w:sz w:val="19"/>
          <w:szCs w:val="17"/>
          <w:shd w:val="clear" w:color="auto" w:fill="FFFFFF"/>
        </w:rPr>
        <w:t>updateRegistration</w:t>
      </w:r>
      <w:r>
        <w:rPr>
          <w:b/>
          <w:sz w:val="24"/>
          <w:szCs w:val="24"/>
        </w:rPr>
        <w:t xml:space="preserve">(List&lt;Registration&gt;) </w:t>
      </w:r>
      <w:r w:rsidR="000115FC">
        <w:rPr>
          <w:sz w:val="24"/>
          <w:szCs w:val="24"/>
        </w:rPr>
        <w:t xml:space="preserve">– </w:t>
      </w:r>
      <w:r>
        <w:rPr>
          <w:sz w:val="24"/>
          <w:szCs w:val="24"/>
        </w:rPr>
        <w:t xml:space="preserve">it collects the information from controller and invoke the </w:t>
      </w:r>
      <w:r w:rsidR="000115FC">
        <w:rPr>
          <w:sz w:val="24"/>
          <w:szCs w:val="24"/>
        </w:rPr>
        <w:t>DAO class</w:t>
      </w:r>
      <w:r>
        <w:rPr>
          <w:sz w:val="24"/>
          <w:szCs w:val="24"/>
        </w:rPr>
        <w:t xml:space="preserve"> </w:t>
      </w:r>
      <w:r w:rsidR="000115FC">
        <w:rPr>
          <w:sz w:val="24"/>
          <w:szCs w:val="24"/>
        </w:rPr>
        <w:t>.</w:t>
      </w:r>
    </w:p>
    <w:p w:rsidR="00166510" w:rsidRDefault="00166510" w:rsidP="000115FC">
      <w:pPr>
        <w:pStyle w:val="ListParagraph"/>
        <w:numPr>
          <w:ilvl w:val="1"/>
          <w:numId w:val="2"/>
        </w:numPr>
      </w:pPr>
    </w:p>
    <w:p w:rsidR="000115FC" w:rsidRPr="00BE375E" w:rsidRDefault="00C60537" w:rsidP="00C60537">
      <w:pPr>
        <w:pStyle w:val="ListParagraph"/>
        <w:numPr>
          <w:ilvl w:val="0"/>
          <w:numId w:val="2"/>
        </w:numPr>
        <w:rPr>
          <w:b/>
        </w:rPr>
      </w:pPr>
      <w:r w:rsidRPr="00C60537">
        <w:rPr>
          <w:b/>
          <w:sz w:val="24"/>
          <w:szCs w:val="24"/>
        </w:rPr>
        <w:t>RegistrationApprovalDAOImpl</w:t>
      </w:r>
    </w:p>
    <w:p w:rsidR="000115FC" w:rsidRPr="00C50A71" w:rsidRDefault="00DD4550" w:rsidP="000115FC">
      <w:pPr>
        <w:pStyle w:val="ListParagraph"/>
        <w:numPr>
          <w:ilvl w:val="1"/>
          <w:numId w:val="2"/>
        </w:numPr>
      </w:pPr>
      <w:r w:rsidRPr="00DD4550">
        <w:rPr>
          <w:rFonts w:ascii="Helvetica" w:hAnsi="Helvetica"/>
          <w:b/>
          <w:color w:val="000000"/>
          <w:sz w:val="19"/>
          <w:szCs w:val="17"/>
          <w:shd w:val="clear" w:color="auto" w:fill="FFFFFF"/>
        </w:rPr>
        <w:t>getEnrollmentByStatus</w:t>
      </w:r>
      <w:r>
        <w:rPr>
          <w:rFonts w:ascii="Helvetica" w:hAnsi="Helvetica"/>
          <w:b/>
          <w:color w:val="000000"/>
          <w:sz w:val="19"/>
          <w:szCs w:val="17"/>
          <w:shd w:val="clear" w:color="auto" w:fill="FFFFFF"/>
        </w:rPr>
        <w:t xml:space="preserve">(String statusCd) </w:t>
      </w:r>
      <w:r w:rsidR="000115FC">
        <w:rPr>
          <w:sz w:val="24"/>
          <w:szCs w:val="24"/>
        </w:rPr>
        <w:t xml:space="preserve">– return all the </w:t>
      </w:r>
      <w:r>
        <w:rPr>
          <w:sz w:val="24"/>
          <w:szCs w:val="24"/>
        </w:rPr>
        <w:t xml:space="preserve">registration detail based on the provided client status code. </w:t>
      </w:r>
    </w:p>
    <w:p w:rsidR="000115FC" w:rsidRPr="00BE375E" w:rsidRDefault="001C7A2F" w:rsidP="000115FC">
      <w:pPr>
        <w:pStyle w:val="ListParagraph"/>
        <w:numPr>
          <w:ilvl w:val="1"/>
          <w:numId w:val="2"/>
        </w:numPr>
      </w:pPr>
      <w:r w:rsidRPr="002109B0">
        <w:rPr>
          <w:rFonts w:ascii="Helvetica" w:hAnsi="Helvetica"/>
          <w:b/>
          <w:color w:val="000000"/>
          <w:sz w:val="19"/>
          <w:szCs w:val="17"/>
          <w:shd w:val="clear" w:color="auto" w:fill="FFFFFF"/>
        </w:rPr>
        <w:t>updateRegistration</w:t>
      </w:r>
      <w:r>
        <w:rPr>
          <w:b/>
          <w:sz w:val="24"/>
          <w:szCs w:val="24"/>
        </w:rPr>
        <w:t xml:space="preserve">(List&lt;Registration&gt;) </w:t>
      </w:r>
      <w:r w:rsidR="000115FC">
        <w:rPr>
          <w:sz w:val="24"/>
          <w:szCs w:val="24"/>
        </w:rPr>
        <w:t xml:space="preserve"> – this method updates </w:t>
      </w:r>
      <w:r>
        <w:rPr>
          <w:sz w:val="24"/>
          <w:szCs w:val="24"/>
        </w:rPr>
        <w:t xml:space="preserve">the selected record status in the </w:t>
      </w:r>
      <w:r w:rsidR="00B822B2">
        <w:rPr>
          <w:sz w:val="24"/>
          <w:szCs w:val="24"/>
        </w:rPr>
        <w:t>DB</w:t>
      </w:r>
      <w:r w:rsidR="006F61B1">
        <w:rPr>
          <w:sz w:val="24"/>
          <w:szCs w:val="24"/>
        </w:rPr>
        <w:t xml:space="preserve"> by calling the respective </w:t>
      </w:r>
      <w:r w:rsidR="008343EE">
        <w:rPr>
          <w:sz w:val="24"/>
          <w:szCs w:val="24"/>
        </w:rPr>
        <w:t xml:space="preserve">JPA </w:t>
      </w:r>
      <w:r w:rsidR="006F61B1">
        <w:rPr>
          <w:sz w:val="24"/>
          <w:szCs w:val="24"/>
        </w:rPr>
        <w:t xml:space="preserve">repository </w:t>
      </w:r>
      <w:r w:rsidR="008343EE">
        <w:rPr>
          <w:sz w:val="24"/>
          <w:szCs w:val="24"/>
        </w:rPr>
        <w:t>interface</w:t>
      </w:r>
      <w:r w:rsidR="000115FC">
        <w:rPr>
          <w:sz w:val="24"/>
          <w:szCs w:val="24"/>
        </w:rPr>
        <w:t>.</w:t>
      </w:r>
    </w:p>
    <w:p w:rsidR="000115FC" w:rsidRPr="00F90B20" w:rsidRDefault="000115FC" w:rsidP="000115FC">
      <w:pPr>
        <w:pStyle w:val="ListParagraph"/>
        <w:ind w:left="1440"/>
      </w:pPr>
    </w:p>
    <w:p w:rsidR="000115FC" w:rsidRPr="00F90B20" w:rsidRDefault="000115FC" w:rsidP="000115FC">
      <w:pPr>
        <w:pStyle w:val="ListParagraph"/>
        <w:numPr>
          <w:ilvl w:val="0"/>
          <w:numId w:val="2"/>
        </w:numPr>
      </w:pPr>
      <w:r w:rsidRPr="00F90B20">
        <w:t>Send an Alert message (say) “</w:t>
      </w:r>
      <w:r w:rsidR="00140FC3">
        <w:t>Status updated</w:t>
      </w:r>
      <w:r w:rsidRPr="00F90B20">
        <w:t xml:space="preserve"> successfully” or an error message</w:t>
      </w:r>
      <w:r>
        <w:t>.</w:t>
      </w:r>
    </w:p>
    <w:p w:rsidR="000115FC" w:rsidRDefault="000115FC" w:rsidP="000115FC">
      <w:pPr>
        <w:pStyle w:val="ListParagraph"/>
        <w:numPr>
          <w:ilvl w:val="0"/>
          <w:numId w:val="2"/>
        </w:numPr>
      </w:pPr>
      <w:r w:rsidRPr="00F90B20">
        <w:t>Handle exceptions in using custom Exception handler and send correct response to client.</w:t>
      </w:r>
    </w:p>
    <w:p w:rsidR="00F26540" w:rsidRDefault="00F26540" w:rsidP="005307F6">
      <w:pPr>
        <w:ind w:firstLine="360"/>
        <w:rPr>
          <w:b/>
          <w:sz w:val="24"/>
        </w:rPr>
      </w:pPr>
    </w:p>
    <w:p w:rsidR="00166510" w:rsidRDefault="00166510" w:rsidP="005307F6">
      <w:pPr>
        <w:ind w:firstLine="360"/>
        <w:rPr>
          <w:b/>
          <w:sz w:val="24"/>
        </w:rPr>
      </w:pPr>
    </w:p>
    <w:p w:rsidR="0073786B" w:rsidRDefault="005307F6" w:rsidP="005307F6">
      <w:pPr>
        <w:ind w:firstLine="360"/>
        <w:rPr>
          <w:sz w:val="24"/>
        </w:rPr>
      </w:pPr>
      <w:r>
        <w:rPr>
          <w:b/>
          <w:sz w:val="24"/>
        </w:rPr>
        <w:t>Classes</w:t>
      </w:r>
      <w:r w:rsidR="002E04F9">
        <w:rPr>
          <w:sz w:val="24"/>
        </w:rPr>
        <w:t>:</w:t>
      </w:r>
    </w:p>
    <w:p w:rsidR="009460CE" w:rsidRDefault="0073786B" w:rsidP="005879CA">
      <w:pPr>
        <w:spacing w:after="0" w:line="257" w:lineRule="auto"/>
        <w:ind w:firstLine="360"/>
        <w:rPr>
          <w:sz w:val="24"/>
          <w:szCs w:val="24"/>
        </w:rPr>
      </w:pPr>
      <w:r>
        <w:rPr>
          <w:sz w:val="24"/>
        </w:rPr>
        <w:tab/>
      </w:r>
      <w:r w:rsidR="00280FEE">
        <w:rPr>
          <w:b/>
          <w:bCs/>
          <w:sz w:val="24"/>
          <w:szCs w:val="24"/>
        </w:rPr>
        <w:t>UI</w:t>
      </w:r>
      <w:r w:rsidR="0022549E">
        <w:rPr>
          <w:sz w:val="24"/>
          <w:szCs w:val="24"/>
        </w:rPr>
        <w:t>:</w:t>
      </w:r>
      <w:r w:rsidR="00825C36">
        <w:rPr>
          <w:sz w:val="24"/>
          <w:szCs w:val="24"/>
        </w:rPr>
        <w:t xml:space="preserve"> </w:t>
      </w:r>
      <w:r w:rsidR="009460CE">
        <w:rPr>
          <w:sz w:val="24"/>
          <w:szCs w:val="24"/>
        </w:rPr>
        <w:tab/>
      </w:r>
      <w:r w:rsidR="00211C58">
        <w:rPr>
          <w:rFonts w:ascii="Segoe UI" w:hAnsi="Segoe UI" w:cs="Segoe UI"/>
          <w:color w:val="000000"/>
          <w:sz w:val="20"/>
          <w:szCs w:val="20"/>
        </w:rPr>
        <w:t>RegistrationPendingApproval</w:t>
      </w:r>
      <w:r w:rsidR="009460CE">
        <w:rPr>
          <w:sz w:val="24"/>
          <w:szCs w:val="24"/>
        </w:rPr>
        <w:t>.fxml – for displaying of pending approval packets.</w:t>
      </w:r>
    </w:p>
    <w:p w:rsidR="0022549E" w:rsidRDefault="00FA37E8" w:rsidP="00CB4B06">
      <w:pPr>
        <w:spacing w:after="0" w:line="257" w:lineRule="auto"/>
        <w:ind w:left="1440"/>
        <w:rPr>
          <w:sz w:val="24"/>
          <w:szCs w:val="24"/>
        </w:rPr>
      </w:pPr>
      <w:r>
        <w:rPr>
          <w:rFonts w:ascii="Segoe UI" w:hAnsi="Segoe UI" w:cs="Segoe UI"/>
          <w:color w:val="000000"/>
          <w:sz w:val="20"/>
          <w:szCs w:val="20"/>
        </w:rPr>
        <w:t>RegistrationPendingAction</w:t>
      </w:r>
      <w:r>
        <w:rPr>
          <w:sz w:val="24"/>
          <w:szCs w:val="24"/>
        </w:rPr>
        <w:t>.fxml</w:t>
      </w:r>
      <w:r w:rsidR="0022549E" w:rsidRPr="0073786B">
        <w:rPr>
          <w:b/>
          <w:sz w:val="24"/>
        </w:rPr>
        <w:t xml:space="preserve"> </w:t>
      </w:r>
      <w:r w:rsidR="009460CE">
        <w:rPr>
          <w:sz w:val="24"/>
          <w:szCs w:val="24"/>
        </w:rPr>
        <w:t xml:space="preserve">– for displaying of pending </w:t>
      </w:r>
      <w:r w:rsidR="008D201C">
        <w:rPr>
          <w:sz w:val="24"/>
          <w:szCs w:val="24"/>
        </w:rPr>
        <w:t xml:space="preserve">action </w:t>
      </w:r>
      <w:r w:rsidR="00CB4B06">
        <w:rPr>
          <w:sz w:val="24"/>
          <w:szCs w:val="24"/>
        </w:rPr>
        <w:t>packets in on-hold state.</w:t>
      </w:r>
    </w:p>
    <w:p w:rsidR="00B17255" w:rsidRDefault="00B17255" w:rsidP="00CB4B06">
      <w:pPr>
        <w:spacing w:after="0" w:line="257" w:lineRule="auto"/>
        <w:ind w:left="1440"/>
        <w:rPr>
          <w:sz w:val="24"/>
          <w:szCs w:val="24"/>
        </w:rPr>
      </w:pPr>
      <w:r>
        <w:rPr>
          <w:sz w:val="24"/>
          <w:szCs w:val="24"/>
        </w:rPr>
        <w:t>Re-Registration.fxml – for displaying of registration</w:t>
      </w:r>
      <w:r w:rsidR="00EC54C8">
        <w:rPr>
          <w:sz w:val="24"/>
          <w:szCs w:val="24"/>
        </w:rPr>
        <w:t>s</w:t>
      </w:r>
      <w:r>
        <w:rPr>
          <w:sz w:val="24"/>
          <w:szCs w:val="24"/>
        </w:rPr>
        <w:t xml:space="preserve"> which are </w:t>
      </w:r>
      <w:r w:rsidR="00AD6584">
        <w:rPr>
          <w:sz w:val="24"/>
          <w:szCs w:val="24"/>
        </w:rPr>
        <w:t>in ‘re</w:t>
      </w:r>
      <w:r>
        <w:rPr>
          <w:sz w:val="24"/>
          <w:szCs w:val="24"/>
        </w:rPr>
        <w:t>-register’ state.</w:t>
      </w:r>
    </w:p>
    <w:p w:rsidR="00AD6584" w:rsidRDefault="00AD6584" w:rsidP="00CB4B06">
      <w:pPr>
        <w:spacing w:after="0" w:line="257" w:lineRule="auto"/>
        <w:ind w:left="1440"/>
        <w:rPr>
          <w:sz w:val="24"/>
          <w:szCs w:val="24"/>
        </w:rPr>
      </w:pPr>
    </w:p>
    <w:p w:rsidR="00166510" w:rsidRDefault="00166510" w:rsidP="00CB4B06">
      <w:pPr>
        <w:spacing w:after="0" w:line="257" w:lineRule="auto"/>
        <w:ind w:left="1440"/>
        <w:rPr>
          <w:sz w:val="24"/>
          <w:szCs w:val="24"/>
        </w:rPr>
      </w:pPr>
    </w:p>
    <w:p w:rsidR="00AD6584" w:rsidRDefault="005307F6" w:rsidP="00AD6584">
      <w:pPr>
        <w:autoSpaceDE w:val="0"/>
        <w:autoSpaceDN w:val="0"/>
        <w:spacing w:after="0" w:line="240" w:lineRule="auto"/>
        <w:ind w:firstLine="720"/>
        <w:rPr>
          <w:sz w:val="24"/>
        </w:rPr>
      </w:pPr>
      <w:r>
        <w:rPr>
          <w:b/>
          <w:sz w:val="24"/>
        </w:rPr>
        <w:t>Controller</w:t>
      </w:r>
      <w:r w:rsidR="00AD6584">
        <w:rPr>
          <w:sz w:val="24"/>
        </w:rPr>
        <w:t>:</w:t>
      </w:r>
    </w:p>
    <w:p w:rsidR="00AD6584" w:rsidRDefault="00530E6B" w:rsidP="00AD6584">
      <w:pPr>
        <w:autoSpaceDE w:val="0"/>
        <w:autoSpaceDN w:val="0"/>
        <w:spacing w:after="0" w:line="240" w:lineRule="auto"/>
        <w:ind w:left="720" w:firstLine="720"/>
        <w:rPr>
          <w:sz w:val="24"/>
          <w:szCs w:val="24"/>
        </w:rPr>
      </w:pPr>
      <w:r>
        <w:rPr>
          <w:rFonts w:ascii="Segoe UI" w:hAnsi="Segoe UI" w:cs="Segoe UI"/>
          <w:color w:val="000000"/>
          <w:sz w:val="20"/>
          <w:szCs w:val="20"/>
        </w:rPr>
        <w:t>RegistrationApprovalController</w:t>
      </w:r>
      <w:r w:rsidR="00C03715">
        <w:rPr>
          <w:sz w:val="24"/>
          <w:szCs w:val="24"/>
        </w:rPr>
        <w:t>.java</w:t>
      </w:r>
      <w:r w:rsidR="00AD6584">
        <w:rPr>
          <w:sz w:val="24"/>
          <w:szCs w:val="24"/>
        </w:rPr>
        <w:t xml:space="preserve">, </w:t>
      </w:r>
    </w:p>
    <w:p w:rsidR="00AD6584" w:rsidRDefault="00AD6584" w:rsidP="00AD6584">
      <w:pPr>
        <w:autoSpaceDE w:val="0"/>
        <w:autoSpaceDN w:val="0"/>
        <w:spacing w:after="0" w:line="240" w:lineRule="auto"/>
        <w:ind w:left="720" w:firstLine="720"/>
        <w:rPr>
          <w:sz w:val="24"/>
          <w:szCs w:val="24"/>
        </w:rPr>
      </w:pPr>
      <w:r>
        <w:rPr>
          <w:sz w:val="24"/>
          <w:szCs w:val="24"/>
        </w:rPr>
        <w:t>Re-RegistrationController.java</w:t>
      </w:r>
    </w:p>
    <w:p w:rsidR="005307F6" w:rsidRDefault="00AD6584" w:rsidP="00AD6584">
      <w:pPr>
        <w:autoSpaceDE w:val="0"/>
        <w:autoSpaceDN w:val="0"/>
        <w:spacing w:after="0" w:line="240" w:lineRule="auto"/>
        <w:ind w:left="720" w:firstLine="720"/>
        <w:rPr>
          <w:sz w:val="24"/>
        </w:rPr>
      </w:pPr>
      <w:r w:rsidRPr="00AD6584">
        <w:rPr>
          <w:sz w:val="24"/>
          <w:szCs w:val="24"/>
        </w:rPr>
        <w:t>FPAuthenticationController</w:t>
      </w:r>
      <w:r>
        <w:rPr>
          <w:sz w:val="24"/>
          <w:szCs w:val="24"/>
        </w:rPr>
        <w:t>.java</w:t>
      </w:r>
    </w:p>
    <w:p w:rsidR="0073786B" w:rsidRDefault="005307F6" w:rsidP="00530E6B">
      <w:pPr>
        <w:autoSpaceDE w:val="0"/>
        <w:autoSpaceDN w:val="0"/>
        <w:spacing w:after="0" w:line="240" w:lineRule="auto"/>
        <w:ind w:firstLine="720"/>
        <w:rPr>
          <w:sz w:val="24"/>
        </w:rPr>
      </w:pPr>
      <w:r>
        <w:rPr>
          <w:b/>
          <w:sz w:val="24"/>
        </w:rPr>
        <w:t>Service</w:t>
      </w:r>
      <w:r>
        <w:rPr>
          <w:sz w:val="24"/>
        </w:rPr>
        <w:t xml:space="preserve">: </w:t>
      </w:r>
      <w:r w:rsidR="00530E6B">
        <w:rPr>
          <w:rFonts w:ascii="Segoe UI" w:hAnsi="Segoe UI" w:cs="Segoe UI"/>
          <w:color w:val="000000"/>
          <w:sz w:val="20"/>
          <w:szCs w:val="20"/>
        </w:rPr>
        <w:t>RegistrationApprovalServiceImpl</w:t>
      </w:r>
      <w:r w:rsidR="00C03715">
        <w:rPr>
          <w:sz w:val="24"/>
          <w:szCs w:val="24"/>
        </w:rPr>
        <w:t>.java</w:t>
      </w:r>
      <w:r w:rsidR="002B6438">
        <w:rPr>
          <w:sz w:val="24"/>
          <w:szCs w:val="24"/>
        </w:rPr>
        <w:t xml:space="preserve">, </w:t>
      </w:r>
      <w:r w:rsidR="002B6438">
        <w:t>Re-RegistrationServiceImpl</w:t>
      </w:r>
      <w:r w:rsidR="002B6438">
        <w:t>.java</w:t>
      </w:r>
      <w:r w:rsidR="0022549E" w:rsidRPr="0022549E">
        <w:rPr>
          <w:sz w:val="24"/>
          <w:szCs w:val="24"/>
        </w:rPr>
        <w:t>  </w:t>
      </w:r>
    </w:p>
    <w:p w:rsidR="00062BE6" w:rsidRPr="00530E6B" w:rsidRDefault="0073786B" w:rsidP="00530E6B">
      <w:pPr>
        <w:autoSpaceDE w:val="0"/>
        <w:autoSpaceDN w:val="0"/>
        <w:spacing w:after="0" w:line="240" w:lineRule="auto"/>
        <w:ind w:firstLine="720"/>
      </w:pPr>
      <w:r>
        <w:rPr>
          <w:b/>
          <w:sz w:val="24"/>
        </w:rPr>
        <w:t>DAO</w:t>
      </w:r>
      <w:r w:rsidRPr="0073786B">
        <w:rPr>
          <w:sz w:val="24"/>
        </w:rPr>
        <w:t>:</w:t>
      </w:r>
      <w:r>
        <w:rPr>
          <w:sz w:val="24"/>
        </w:rPr>
        <w:t xml:space="preserve"> </w:t>
      </w:r>
      <w:r w:rsidR="00530E6B">
        <w:rPr>
          <w:rFonts w:ascii="Segoe UI" w:hAnsi="Segoe UI" w:cs="Segoe UI"/>
          <w:color w:val="000000"/>
          <w:sz w:val="20"/>
          <w:szCs w:val="20"/>
        </w:rPr>
        <w:t>Registration</w:t>
      </w:r>
      <w:r w:rsidR="00530E6B">
        <w:t>DAOImpl</w:t>
      </w:r>
      <w:r w:rsidR="00C03715" w:rsidRPr="00530E6B">
        <w:rPr>
          <w:sz w:val="24"/>
          <w:szCs w:val="24"/>
        </w:rPr>
        <w:t>.java</w:t>
      </w:r>
    </w:p>
    <w:p w:rsidR="00062BE6" w:rsidRDefault="00062BE6" w:rsidP="008F106D">
      <w:pPr>
        <w:pStyle w:val="ListParagraph"/>
        <w:spacing w:after="0" w:line="257" w:lineRule="auto"/>
        <w:rPr>
          <w:b/>
          <w:sz w:val="24"/>
        </w:rPr>
      </w:pPr>
      <w:r>
        <w:rPr>
          <w:b/>
          <w:sz w:val="24"/>
        </w:rPr>
        <w:t xml:space="preserve">Repository: </w:t>
      </w:r>
      <w:r w:rsidR="006826CC" w:rsidRPr="006826CC">
        <w:rPr>
          <w:rFonts w:ascii="Segoe UI" w:hAnsi="Segoe UI" w:cs="Segoe UI"/>
          <w:color w:val="000000"/>
          <w:sz w:val="20"/>
          <w:szCs w:val="20"/>
        </w:rPr>
        <w:t>Registration</w:t>
      </w:r>
      <w:r w:rsidR="00280FEE" w:rsidRPr="006826CC">
        <w:rPr>
          <w:rFonts w:ascii="Segoe UI" w:hAnsi="Segoe UI" w:cs="Segoe UI"/>
          <w:color w:val="000000"/>
          <w:sz w:val="20"/>
          <w:szCs w:val="20"/>
        </w:rPr>
        <w:t>Repository</w:t>
      </w:r>
      <w:r w:rsidR="00C03715" w:rsidRPr="006826CC">
        <w:rPr>
          <w:rFonts w:ascii="Segoe UI" w:hAnsi="Segoe UI" w:cs="Segoe UI"/>
          <w:color w:val="000000"/>
          <w:sz w:val="20"/>
          <w:szCs w:val="20"/>
        </w:rPr>
        <w:t>.java</w:t>
      </w:r>
    </w:p>
    <w:p w:rsidR="005307F6" w:rsidRDefault="005307F6" w:rsidP="00280FEE">
      <w:pPr>
        <w:pStyle w:val="ListParagraph"/>
        <w:spacing w:after="0" w:line="257" w:lineRule="auto"/>
        <w:rPr>
          <w:sz w:val="24"/>
        </w:rPr>
      </w:pPr>
      <w:r>
        <w:rPr>
          <w:b/>
          <w:sz w:val="24"/>
        </w:rPr>
        <w:t>DTO</w:t>
      </w:r>
      <w:r>
        <w:rPr>
          <w:sz w:val="24"/>
        </w:rPr>
        <w:t xml:space="preserve">: </w:t>
      </w:r>
      <w:r w:rsidR="006826CC" w:rsidRPr="00724D1E">
        <w:rPr>
          <w:rFonts w:ascii="Segoe UI" w:hAnsi="Segoe UI" w:cs="Segoe UI"/>
          <w:color w:val="000000"/>
          <w:sz w:val="20"/>
          <w:szCs w:val="20"/>
        </w:rPr>
        <w:t>Registration</w:t>
      </w:r>
      <w:r w:rsidR="00A86AEC" w:rsidRPr="00724D1E">
        <w:rPr>
          <w:rFonts w:ascii="Segoe UI" w:hAnsi="Segoe UI" w:cs="Segoe UI"/>
          <w:color w:val="000000"/>
          <w:sz w:val="20"/>
          <w:szCs w:val="20"/>
        </w:rPr>
        <w:t>ApprovalDTO</w:t>
      </w:r>
      <w:r w:rsidR="00C03715" w:rsidRPr="00724D1E">
        <w:rPr>
          <w:rFonts w:ascii="Segoe UI" w:hAnsi="Segoe UI" w:cs="Segoe UI"/>
          <w:color w:val="000000"/>
          <w:sz w:val="20"/>
          <w:szCs w:val="20"/>
        </w:rPr>
        <w:t>.java</w:t>
      </w:r>
    </w:p>
    <w:p w:rsidR="009122FB" w:rsidRDefault="00B11083" w:rsidP="00CA78F4">
      <w:pPr>
        <w:spacing w:after="0" w:line="257" w:lineRule="auto"/>
        <w:ind w:firstLine="720"/>
        <w:rPr>
          <w:sz w:val="28"/>
          <w:szCs w:val="28"/>
        </w:rPr>
      </w:pPr>
      <w:r>
        <w:rPr>
          <w:sz w:val="28"/>
          <w:szCs w:val="28"/>
        </w:rPr>
        <w:lastRenderedPageBreak/>
        <w:t xml:space="preserve">Sequence and </w:t>
      </w:r>
      <w:r w:rsidR="005307F6">
        <w:rPr>
          <w:sz w:val="28"/>
          <w:szCs w:val="28"/>
        </w:rPr>
        <w:t>Class Diagram</w:t>
      </w:r>
      <w:r w:rsidR="005307F6">
        <w:t>:</w:t>
      </w:r>
      <w:r w:rsidR="00E1427C">
        <w:t xml:space="preserve"> for pending approval / action </w:t>
      </w:r>
      <w:r w:rsidR="009B0367">
        <w:t xml:space="preserve">and Re-Registration </w:t>
      </w:r>
      <w:r w:rsidR="00E1427C">
        <w:t>case.</w:t>
      </w:r>
      <w:r w:rsidR="004452CE">
        <w:rPr>
          <w:sz w:val="28"/>
          <w:szCs w:val="28"/>
        </w:rPr>
        <w:tab/>
      </w:r>
    </w:p>
    <w:p w:rsidR="00CA78F4" w:rsidRDefault="00CA78F4" w:rsidP="00CA78F4">
      <w:pPr>
        <w:spacing w:after="0" w:line="257" w:lineRule="auto"/>
        <w:ind w:firstLine="720"/>
        <w:rPr>
          <w:sz w:val="28"/>
          <w:szCs w:val="28"/>
        </w:rPr>
      </w:pPr>
      <w:bookmarkStart w:id="0" w:name="_GoBack"/>
      <w:bookmarkEnd w:id="0"/>
    </w:p>
    <w:p w:rsidR="006B64E6" w:rsidRDefault="00AB0212" w:rsidP="005307F6">
      <w:pPr>
        <w:rPr>
          <w:sz w:val="28"/>
          <w:szCs w:val="28"/>
        </w:rPr>
      </w:pPr>
      <w:r w:rsidRPr="00AB0212">
        <w:rPr>
          <w:noProof/>
          <w:sz w:val="28"/>
          <w:szCs w:val="28"/>
        </w:rPr>
        <w:drawing>
          <wp:inline distT="0" distB="0" distL="0" distR="0">
            <wp:extent cx="5941695" cy="7754414"/>
            <wp:effectExtent l="0" t="0" r="1905" b="0"/>
            <wp:docPr id="1" name="Picture 1" descr="C:\Karthik\Project\MOSIP\Tech Doc\IDC - TechSpec\UML\packet-approval-r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arthik\Project\MOSIP\Tech Doc\IDC - TechSpec\UML\packet-approval-reregi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832" cy="7766339"/>
                    </a:xfrm>
                    <a:prstGeom prst="rect">
                      <a:avLst/>
                    </a:prstGeom>
                    <a:noFill/>
                    <a:ln>
                      <a:noFill/>
                    </a:ln>
                  </pic:spPr>
                </pic:pic>
              </a:graphicData>
            </a:graphic>
          </wp:inline>
        </w:drawing>
      </w:r>
    </w:p>
    <w:sectPr w:rsidR="006B64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C21" w:rsidRDefault="002A0C21" w:rsidP="005307F6">
      <w:pPr>
        <w:spacing w:after="0" w:line="240" w:lineRule="auto"/>
      </w:pPr>
      <w:r>
        <w:separator/>
      </w:r>
    </w:p>
  </w:endnote>
  <w:endnote w:type="continuationSeparator" w:id="0">
    <w:p w:rsidR="002A0C21" w:rsidRDefault="002A0C21" w:rsidP="00530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C21" w:rsidRDefault="002A0C21" w:rsidP="005307F6">
      <w:pPr>
        <w:spacing w:after="0" w:line="240" w:lineRule="auto"/>
      </w:pPr>
      <w:r>
        <w:separator/>
      </w:r>
    </w:p>
  </w:footnote>
  <w:footnote w:type="continuationSeparator" w:id="0">
    <w:p w:rsidR="002A0C21" w:rsidRDefault="002A0C21" w:rsidP="00530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1049"/>
    <w:multiLevelType w:val="hybridMultilevel"/>
    <w:tmpl w:val="C6CE85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C8387A"/>
    <w:multiLevelType w:val="hybridMultilevel"/>
    <w:tmpl w:val="B7ACEF90"/>
    <w:lvl w:ilvl="0" w:tplc="4E0EFC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4084EA8"/>
    <w:multiLevelType w:val="hybridMultilevel"/>
    <w:tmpl w:val="7B5A8C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872257"/>
    <w:multiLevelType w:val="hybridMultilevel"/>
    <w:tmpl w:val="3E4C6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D10374A"/>
    <w:multiLevelType w:val="hybridMultilevel"/>
    <w:tmpl w:val="BAA627B4"/>
    <w:lvl w:ilvl="0" w:tplc="4E0EFC74">
      <w:numFmt w:val="bullet"/>
      <w:lvlText w:val="-"/>
      <w:lvlJc w:val="left"/>
      <w:pPr>
        <w:ind w:left="770" w:hanging="360"/>
      </w:pPr>
      <w:rPr>
        <w:rFonts w:ascii="Calibri" w:eastAsiaTheme="minorHAnsi" w:hAnsi="Calibri" w:cs="Calibri"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5" w15:restartNumberingAfterBreak="0">
    <w:nsid w:val="4E8F0C75"/>
    <w:multiLevelType w:val="hybridMultilevel"/>
    <w:tmpl w:val="4ED0F4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D9000E"/>
    <w:multiLevelType w:val="hybridMultilevel"/>
    <w:tmpl w:val="966E9E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9A600B"/>
    <w:multiLevelType w:val="hybridMultilevel"/>
    <w:tmpl w:val="7E90E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881694"/>
    <w:multiLevelType w:val="hybridMultilevel"/>
    <w:tmpl w:val="6C5C7C44"/>
    <w:lvl w:ilvl="0" w:tplc="4E0EFC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1937622"/>
    <w:multiLevelType w:val="hybridMultilevel"/>
    <w:tmpl w:val="947A74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lvlOverride w:ilvl="2"/>
    <w:lvlOverride w:ilvl="3">
      <w:startOverride w:val="1"/>
    </w:lvlOverride>
    <w:lvlOverride w:ilvl="4"/>
    <w:lvlOverride w:ilvl="5"/>
    <w:lvlOverride w:ilvl="6"/>
    <w:lvlOverride w:ilvl="7"/>
    <w:lvlOverride w:ilvl="8"/>
  </w:num>
  <w:num w:numId="3">
    <w:abstractNumId w:val="4"/>
  </w:num>
  <w:num w:numId="4">
    <w:abstractNumId w:val="1"/>
  </w:num>
  <w:num w:numId="5">
    <w:abstractNumId w:val="1"/>
  </w:num>
  <w:num w:numId="6">
    <w:abstractNumId w:val="2"/>
  </w:num>
  <w:num w:numId="7">
    <w:abstractNumId w:val="3"/>
  </w:num>
  <w:num w:numId="8">
    <w:abstractNumId w:val="7"/>
  </w:num>
  <w:num w:numId="9">
    <w:abstractNumId w:val="0"/>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7F6"/>
    <w:rsid w:val="000115FC"/>
    <w:rsid w:val="0002401A"/>
    <w:rsid w:val="00062BE6"/>
    <w:rsid w:val="00070272"/>
    <w:rsid w:val="00071B7D"/>
    <w:rsid w:val="00077B2A"/>
    <w:rsid w:val="00086274"/>
    <w:rsid w:val="00096398"/>
    <w:rsid w:val="000A7B20"/>
    <w:rsid w:val="000B04E6"/>
    <w:rsid w:val="000C5474"/>
    <w:rsid w:val="0010088A"/>
    <w:rsid w:val="001407C6"/>
    <w:rsid w:val="00140FC3"/>
    <w:rsid w:val="00143E5E"/>
    <w:rsid w:val="00155D06"/>
    <w:rsid w:val="0016594C"/>
    <w:rsid w:val="00165C9E"/>
    <w:rsid w:val="00166510"/>
    <w:rsid w:val="00195AC3"/>
    <w:rsid w:val="001A2848"/>
    <w:rsid w:val="001C460F"/>
    <w:rsid w:val="001C7A2F"/>
    <w:rsid w:val="001D3477"/>
    <w:rsid w:val="001D3546"/>
    <w:rsid w:val="001E159E"/>
    <w:rsid w:val="001E3720"/>
    <w:rsid w:val="001E42D8"/>
    <w:rsid w:val="001E4E3E"/>
    <w:rsid w:val="002109B0"/>
    <w:rsid w:val="00211C58"/>
    <w:rsid w:val="00216645"/>
    <w:rsid w:val="0022549E"/>
    <w:rsid w:val="00277DB7"/>
    <w:rsid w:val="00280FEE"/>
    <w:rsid w:val="002914A5"/>
    <w:rsid w:val="002A0C21"/>
    <w:rsid w:val="002A61DA"/>
    <w:rsid w:val="002B6438"/>
    <w:rsid w:val="002D0944"/>
    <w:rsid w:val="002D1FB6"/>
    <w:rsid w:val="002E04F9"/>
    <w:rsid w:val="003016D6"/>
    <w:rsid w:val="00302339"/>
    <w:rsid w:val="003100FF"/>
    <w:rsid w:val="003142A2"/>
    <w:rsid w:val="00327227"/>
    <w:rsid w:val="00331718"/>
    <w:rsid w:val="00335F4E"/>
    <w:rsid w:val="00355A2F"/>
    <w:rsid w:val="00366414"/>
    <w:rsid w:val="003714AA"/>
    <w:rsid w:val="00397ADE"/>
    <w:rsid w:val="003A2404"/>
    <w:rsid w:val="003B0A6F"/>
    <w:rsid w:val="003B522A"/>
    <w:rsid w:val="003C0357"/>
    <w:rsid w:val="003C0F6E"/>
    <w:rsid w:val="003C7E29"/>
    <w:rsid w:val="003D0648"/>
    <w:rsid w:val="003D7202"/>
    <w:rsid w:val="003F2DCD"/>
    <w:rsid w:val="00413DCE"/>
    <w:rsid w:val="00415268"/>
    <w:rsid w:val="0042384B"/>
    <w:rsid w:val="004240C8"/>
    <w:rsid w:val="0044120C"/>
    <w:rsid w:val="004452CE"/>
    <w:rsid w:val="00473BD6"/>
    <w:rsid w:val="004741E7"/>
    <w:rsid w:val="00485C88"/>
    <w:rsid w:val="004919D6"/>
    <w:rsid w:val="004938BE"/>
    <w:rsid w:val="004A64D4"/>
    <w:rsid w:val="004C1AE8"/>
    <w:rsid w:val="004E4398"/>
    <w:rsid w:val="00501B88"/>
    <w:rsid w:val="005043B7"/>
    <w:rsid w:val="00510006"/>
    <w:rsid w:val="00514B6D"/>
    <w:rsid w:val="005307F6"/>
    <w:rsid w:val="00530E6B"/>
    <w:rsid w:val="0054072F"/>
    <w:rsid w:val="00540C44"/>
    <w:rsid w:val="005473DB"/>
    <w:rsid w:val="0055529D"/>
    <w:rsid w:val="005722A8"/>
    <w:rsid w:val="0058276F"/>
    <w:rsid w:val="005879CA"/>
    <w:rsid w:val="00593640"/>
    <w:rsid w:val="00594E92"/>
    <w:rsid w:val="00596417"/>
    <w:rsid w:val="005A482B"/>
    <w:rsid w:val="005A4B60"/>
    <w:rsid w:val="005B235F"/>
    <w:rsid w:val="005F2C21"/>
    <w:rsid w:val="00616C39"/>
    <w:rsid w:val="006444A6"/>
    <w:rsid w:val="006729C5"/>
    <w:rsid w:val="006826CC"/>
    <w:rsid w:val="006A6A90"/>
    <w:rsid w:val="006A7DA3"/>
    <w:rsid w:val="006B4949"/>
    <w:rsid w:val="006B64E6"/>
    <w:rsid w:val="006E3815"/>
    <w:rsid w:val="006F13A9"/>
    <w:rsid w:val="006F61B1"/>
    <w:rsid w:val="00706F04"/>
    <w:rsid w:val="00724D1E"/>
    <w:rsid w:val="00725285"/>
    <w:rsid w:val="007252C9"/>
    <w:rsid w:val="0073786B"/>
    <w:rsid w:val="0073787C"/>
    <w:rsid w:val="00771250"/>
    <w:rsid w:val="007756CC"/>
    <w:rsid w:val="00781B42"/>
    <w:rsid w:val="00791E98"/>
    <w:rsid w:val="007C1820"/>
    <w:rsid w:val="008037FA"/>
    <w:rsid w:val="00825C36"/>
    <w:rsid w:val="0083093D"/>
    <w:rsid w:val="008343EE"/>
    <w:rsid w:val="008406C8"/>
    <w:rsid w:val="0084125A"/>
    <w:rsid w:val="00844968"/>
    <w:rsid w:val="00851345"/>
    <w:rsid w:val="00851C18"/>
    <w:rsid w:val="00852B99"/>
    <w:rsid w:val="00860963"/>
    <w:rsid w:val="00867720"/>
    <w:rsid w:val="00891586"/>
    <w:rsid w:val="00891C79"/>
    <w:rsid w:val="00894533"/>
    <w:rsid w:val="008A0246"/>
    <w:rsid w:val="008A4FEE"/>
    <w:rsid w:val="008A6C2A"/>
    <w:rsid w:val="008B4B00"/>
    <w:rsid w:val="008C1D78"/>
    <w:rsid w:val="008D201C"/>
    <w:rsid w:val="008D29C2"/>
    <w:rsid w:val="008E2B96"/>
    <w:rsid w:val="008F106D"/>
    <w:rsid w:val="00901A48"/>
    <w:rsid w:val="009034E1"/>
    <w:rsid w:val="00903F48"/>
    <w:rsid w:val="00905224"/>
    <w:rsid w:val="009122FB"/>
    <w:rsid w:val="00915990"/>
    <w:rsid w:val="00920537"/>
    <w:rsid w:val="00927D63"/>
    <w:rsid w:val="00941A8F"/>
    <w:rsid w:val="00941F5C"/>
    <w:rsid w:val="009460CE"/>
    <w:rsid w:val="00950BE9"/>
    <w:rsid w:val="00955BBF"/>
    <w:rsid w:val="00960376"/>
    <w:rsid w:val="009638C3"/>
    <w:rsid w:val="00980628"/>
    <w:rsid w:val="00982F2C"/>
    <w:rsid w:val="0099196B"/>
    <w:rsid w:val="00997EDE"/>
    <w:rsid w:val="009B0367"/>
    <w:rsid w:val="009B33A8"/>
    <w:rsid w:val="009B3417"/>
    <w:rsid w:val="009D1C11"/>
    <w:rsid w:val="009E346D"/>
    <w:rsid w:val="009E3A11"/>
    <w:rsid w:val="009E606E"/>
    <w:rsid w:val="009F7334"/>
    <w:rsid w:val="00A17D97"/>
    <w:rsid w:val="00A274DE"/>
    <w:rsid w:val="00A278F3"/>
    <w:rsid w:val="00A32055"/>
    <w:rsid w:val="00A36CC1"/>
    <w:rsid w:val="00A62F98"/>
    <w:rsid w:val="00A65E61"/>
    <w:rsid w:val="00A72686"/>
    <w:rsid w:val="00A80FDB"/>
    <w:rsid w:val="00A86AEC"/>
    <w:rsid w:val="00AB0212"/>
    <w:rsid w:val="00AB31BA"/>
    <w:rsid w:val="00AD22C3"/>
    <w:rsid w:val="00AD6584"/>
    <w:rsid w:val="00B11083"/>
    <w:rsid w:val="00B17255"/>
    <w:rsid w:val="00B822B2"/>
    <w:rsid w:val="00B904D7"/>
    <w:rsid w:val="00BA1531"/>
    <w:rsid w:val="00BA5674"/>
    <w:rsid w:val="00BB031D"/>
    <w:rsid w:val="00BC0CCC"/>
    <w:rsid w:val="00BC647C"/>
    <w:rsid w:val="00BD21CD"/>
    <w:rsid w:val="00BD71EB"/>
    <w:rsid w:val="00BE375E"/>
    <w:rsid w:val="00BF371F"/>
    <w:rsid w:val="00BF42AE"/>
    <w:rsid w:val="00BF4B3A"/>
    <w:rsid w:val="00C03715"/>
    <w:rsid w:val="00C03C77"/>
    <w:rsid w:val="00C14784"/>
    <w:rsid w:val="00C14AF3"/>
    <w:rsid w:val="00C30948"/>
    <w:rsid w:val="00C50A71"/>
    <w:rsid w:val="00C5236B"/>
    <w:rsid w:val="00C57F97"/>
    <w:rsid w:val="00C60537"/>
    <w:rsid w:val="00C64B20"/>
    <w:rsid w:val="00C851AB"/>
    <w:rsid w:val="00CA5F32"/>
    <w:rsid w:val="00CA78F4"/>
    <w:rsid w:val="00CB10BB"/>
    <w:rsid w:val="00CB4B06"/>
    <w:rsid w:val="00CB7DBA"/>
    <w:rsid w:val="00CE0A66"/>
    <w:rsid w:val="00CE5C43"/>
    <w:rsid w:val="00D06799"/>
    <w:rsid w:val="00D30174"/>
    <w:rsid w:val="00D32B79"/>
    <w:rsid w:val="00D34BAF"/>
    <w:rsid w:val="00D47D1A"/>
    <w:rsid w:val="00D60432"/>
    <w:rsid w:val="00D721E7"/>
    <w:rsid w:val="00D8391D"/>
    <w:rsid w:val="00D86514"/>
    <w:rsid w:val="00D975E8"/>
    <w:rsid w:val="00DA748F"/>
    <w:rsid w:val="00DB01BE"/>
    <w:rsid w:val="00DB2788"/>
    <w:rsid w:val="00DC28F3"/>
    <w:rsid w:val="00DD25D0"/>
    <w:rsid w:val="00DD4550"/>
    <w:rsid w:val="00DE26E1"/>
    <w:rsid w:val="00E00876"/>
    <w:rsid w:val="00E1427C"/>
    <w:rsid w:val="00E174FE"/>
    <w:rsid w:val="00E23483"/>
    <w:rsid w:val="00E241C9"/>
    <w:rsid w:val="00E26710"/>
    <w:rsid w:val="00E30186"/>
    <w:rsid w:val="00E717C6"/>
    <w:rsid w:val="00E8271A"/>
    <w:rsid w:val="00E9743C"/>
    <w:rsid w:val="00EB0775"/>
    <w:rsid w:val="00EC54C8"/>
    <w:rsid w:val="00ED1AB1"/>
    <w:rsid w:val="00ED706C"/>
    <w:rsid w:val="00EE3BB0"/>
    <w:rsid w:val="00EF68C5"/>
    <w:rsid w:val="00F13DCD"/>
    <w:rsid w:val="00F26540"/>
    <w:rsid w:val="00F34029"/>
    <w:rsid w:val="00F363E7"/>
    <w:rsid w:val="00F40639"/>
    <w:rsid w:val="00F607DC"/>
    <w:rsid w:val="00F73362"/>
    <w:rsid w:val="00F84768"/>
    <w:rsid w:val="00F85302"/>
    <w:rsid w:val="00FA37E8"/>
    <w:rsid w:val="00FE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D7265"/>
  <w15:chartTrackingRefBased/>
  <w15:docId w15:val="{2A1C895A-4508-43E8-AA27-2E7BC35D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F6"/>
    <w:pPr>
      <w:spacing w:line="256" w:lineRule="auto"/>
    </w:pPr>
  </w:style>
  <w:style w:type="paragraph" w:styleId="Heading1">
    <w:name w:val="heading 1"/>
    <w:basedOn w:val="Normal"/>
    <w:next w:val="Normal"/>
    <w:link w:val="Heading1Char"/>
    <w:uiPriority w:val="9"/>
    <w:qFormat/>
    <w:rsid w:val="005307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07F6"/>
    <w:pPr>
      <w:ind w:left="720"/>
      <w:contextualSpacing/>
    </w:pPr>
  </w:style>
  <w:style w:type="character" w:styleId="Hyperlink">
    <w:name w:val="Hyperlink"/>
    <w:uiPriority w:val="99"/>
    <w:rsid w:val="00D83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22372">
      <w:bodyDiv w:val="1"/>
      <w:marLeft w:val="0"/>
      <w:marRight w:val="0"/>
      <w:marTop w:val="0"/>
      <w:marBottom w:val="0"/>
      <w:divBdr>
        <w:top w:val="none" w:sz="0" w:space="0" w:color="auto"/>
        <w:left w:val="none" w:sz="0" w:space="0" w:color="auto"/>
        <w:bottom w:val="none" w:sz="0" w:space="0" w:color="auto"/>
        <w:right w:val="none" w:sz="0" w:space="0" w:color="auto"/>
      </w:divBdr>
    </w:div>
    <w:div w:id="488639483">
      <w:bodyDiv w:val="1"/>
      <w:marLeft w:val="0"/>
      <w:marRight w:val="0"/>
      <w:marTop w:val="0"/>
      <w:marBottom w:val="0"/>
      <w:divBdr>
        <w:top w:val="none" w:sz="0" w:space="0" w:color="auto"/>
        <w:left w:val="none" w:sz="0" w:space="0" w:color="auto"/>
        <w:bottom w:val="none" w:sz="0" w:space="0" w:color="auto"/>
        <w:right w:val="none" w:sz="0" w:space="0" w:color="auto"/>
      </w:divBdr>
    </w:div>
    <w:div w:id="1035471782">
      <w:bodyDiv w:val="1"/>
      <w:marLeft w:val="0"/>
      <w:marRight w:val="0"/>
      <w:marTop w:val="0"/>
      <w:marBottom w:val="0"/>
      <w:divBdr>
        <w:top w:val="none" w:sz="0" w:space="0" w:color="auto"/>
        <w:left w:val="none" w:sz="0" w:space="0" w:color="auto"/>
        <w:bottom w:val="none" w:sz="0" w:space="0" w:color="auto"/>
        <w:right w:val="none" w:sz="0" w:space="0" w:color="auto"/>
      </w:divBdr>
    </w:div>
    <w:div w:id="16646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3269</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Sivakumaran</dc:creator>
  <cp:keywords/>
  <dc:description/>
  <cp:lastModifiedBy>Karthik Ramanan</cp:lastModifiedBy>
  <cp:revision>238</cp:revision>
  <dcterms:created xsi:type="dcterms:W3CDTF">2018-11-08T12:15:00Z</dcterms:created>
  <dcterms:modified xsi:type="dcterms:W3CDTF">2018-11-18T17:38:00Z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fd155b-53f3-4df2-a5eb-f4d02c4ab1f1_Enabled">
    <vt:lpwstr>True</vt:lpwstr>
  </property>
  <property fmtid="{D5CDD505-2E9C-101B-9397-08002B2CF9AE}" pid="3" name="MSIP_Label_16fd155b-53f3-4df2-a5eb-f4d02c4ab1f1_SiteId">
    <vt:lpwstr>85c997b9-f494-46b3-a11d-772983cf6f11</vt:lpwstr>
  </property>
  <property fmtid="{D5CDD505-2E9C-101B-9397-08002B2CF9AE}" pid="4" name="MSIP_Label_16fd155b-53f3-4df2-a5eb-f4d02c4ab1f1_Owner">
    <vt:lpwstr>M1047458@mindtree.com</vt:lpwstr>
  </property>
  <property fmtid="{D5CDD505-2E9C-101B-9397-08002B2CF9AE}" pid="5" name="MSIP_Label_16fd155b-53f3-4df2-a5eb-f4d02c4ab1f1_SetDate">
    <vt:lpwstr>2018-10-11T04:28:30.4989604Z</vt:lpwstr>
  </property>
  <property fmtid="{D5CDD505-2E9C-101B-9397-08002B2CF9AE}" pid="6" name="MSIP_Label_16fd155b-53f3-4df2-a5eb-f4d02c4ab1f1_Name">
    <vt:lpwstr>Restricted</vt:lpwstr>
  </property>
  <property fmtid="{D5CDD505-2E9C-101B-9397-08002B2CF9AE}" pid="7" name="MSIP_Label_16fd155b-53f3-4df2-a5eb-f4d02c4ab1f1_Application">
    <vt:lpwstr>Microsoft Azure Information Protection</vt:lpwstr>
  </property>
  <property fmtid="{D5CDD505-2E9C-101B-9397-08002B2CF9AE}" pid="8" name="MSIP_Label_16fd155b-53f3-4df2-a5eb-f4d02c4ab1f1_Extended_MSFT_Method">
    <vt:lpwstr>Manual</vt:lpwstr>
  </property>
  <property fmtid="{D5CDD505-2E9C-101B-9397-08002B2CF9AE}" pid="9" name="Sensitivity">
    <vt:lpwstr>Restricted</vt:lpwstr>
  </property>
</Properties>
</file>