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CAE" w:rsidRDefault="00092CAE">
      <w:r>
        <w:t xml:space="preserve">TestCase : When all fields are configured for </w:t>
      </w:r>
      <w:r w:rsidR="00BC475B">
        <w:t>update UIN .</w:t>
      </w:r>
    </w:p>
    <w:p w:rsidR="0089153D" w:rsidRDefault="00092CAE">
      <w:r>
        <w:rPr>
          <w:noProof/>
        </w:rPr>
        <w:drawing>
          <wp:inline distT="0" distB="0" distL="0" distR="0" wp14:anchorId="3E454754" wp14:editId="64AD7E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B" w:rsidRDefault="00BC475B"/>
    <w:p w:rsidR="00BC475B" w:rsidRDefault="00BC475B" w:rsidP="00BC475B">
      <w:r>
        <w:t xml:space="preserve">TestCase : When </w:t>
      </w:r>
      <w:r>
        <w:t xml:space="preserve">name,Age/DOB,Gender </w:t>
      </w:r>
      <w:r>
        <w:t xml:space="preserve">fields are </w:t>
      </w:r>
      <w:r>
        <w:t xml:space="preserve">not </w:t>
      </w:r>
      <w:r>
        <w:t>configured for update UIN .</w:t>
      </w:r>
    </w:p>
    <w:p w:rsidR="00045291" w:rsidRDefault="00045291" w:rsidP="00BC475B">
      <w:r>
        <w:rPr>
          <w:noProof/>
        </w:rPr>
        <w:drawing>
          <wp:inline distT="0" distB="0" distL="0" distR="0" wp14:anchorId="6DD92749" wp14:editId="59DCF5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18" w:rsidRDefault="00127B18" w:rsidP="00BC475B"/>
    <w:p w:rsidR="00BC475B" w:rsidRDefault="00BC475B" w:rsidP="00BC475B">
      <w:bookmarkStart w:id="0" w:name="_GoBack"/>
      <w:bookmarkEnd w:id="0"/>
      <w:r>
        <w:lastRenderedPageBreak/>
        <w:t xml:space="preserve">TestCase : When </w:t>
      </w:r>
      <w:r>
        <w:t>Address</w:t>
      </w:r>
      <w:r>
        <w:t>,</w:t>
      </w:r>
      <w:r>
        <w:t>ContactDetails</w:t>
      </w:r>
      <w:r>
        <w:t>,</w:t>
      </w:r>
      <w:r>
        <w:t xml:space="preserve">Parent/Guardian Details </w:t>
      </w:r>
      <w:r>
        <w:t xml:space="preserve"> fields are not configured for update UIN .</w:t>
      </w:r>
    </w:p>
    <w:p w:rsidR="00045291" w:rsidRDefault="00045291" w:rsidP="00BC475B">
      <w:r>
        <w:rPr>
          <w:noProof/>
        </w:rPr>
        <w:drawing>
          <wp:inline distT="0" distB="0" distL="0" distR="0" wp14:anchorId="47822FA9" wp14:editId="2ABD897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18" w:rsidRDefault="00127B18" w:rsidP="00BC475B"/>
    <w:p w:rsidR="00BC475B" w:rsidRDefault="00BC475B" w:rsidP="00BC475B">
      <w:r>
        <w:t xml:space="preserve">TestCase : When </w:t>
      </w:r>
      <w:r>
        <w:t>Biometric-Exception</w:t>
      </w:r>
      <w:r>
        <w:t>,</w:t>
      </w:r>
      <w:r w:rsidRPr="00BC475B">
        <w:t xml:space="preserve"> </w:t>
      </w:r>
      <w:r>
        <w:t>Biometric-</w:t>
      </w:r>
      <w:r>
        <w:t>Iris</w:t>
      </w:r>
      <w:r>
        <w:t>,</w:t>
      </w:r>
      <w:r>
        <w:t>Cnie/Pin Number</w:t>
      </w:r>
      <w:r>
        <w:t>fields are not configured for update UIN .</w:t>
      </w:r>
    </w:p>
    <w:p w:rsidR="00BC475B" w:rsidRDefault="00127B18" w:rsidP="00BC475B">
      <w:r>
        <w:rPr>
          <w:noProof/>
        </w:rPr>
        <w:drawing>
          <wp:inline distT="0" distB="0" distL="0" distR="0" wp14:anchorId="7C4418E0" wp14:editId="44E2780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75B" w:rsidRDefault="00BC475B" w:rsidP="00BC475B"/>
    <w:p w:rsidR="00BC475B" w:rsidRDefault="00BC475B"/>
    <w:sectPr w:rsidR="00BC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137" w:rsidRDefault="00223137" w:rsidP="00BC475B">
      <w:pPr>
        <w:spacing w:after="0" w:line="240" w:lineRule="auto"/>
      </w:pPr>
      <w:r>
        <w:separator/>
      </w:r>
    </w:p>
  </w:endnote>
  <w:endnote w:type="continuationSeparator" w:id="0">
    <w:p w:rsidR="00223137" w:rsidRDefault="00223137" w:rsidP="00BC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137" w:rsidRDefault="00223137" w:rsidP="00BC475B">
      <w:pPr>
        <w:spacing w:after="0" w:line="240" w:lineRule="auto"/>
      </w:pPr>
      <w:r>
        <w:separator/>
      </w:r>
    </w:p>
  </w:footnote>
  <w:footnote w:type="continuationSeparator" w:id="0">
    <w:p w:rsidR="00223137" w:rsidRDefault="00223137" w:rsidP="00BC4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B3"/>
    <w:rsid w:val="00045291"/>
    <w:rsid w:val="00092CAE"/>
    <w:rsid w:val="00127B18"/>
    <w:rsid w:val="00223137"/>
    <w:rsid w:val="0089153D"/>
    <w:rsid w:val="008A71B3"/>
    <w:rsid w:val="00BC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44736"/>
  <w15:chartTrackingRefBased/>
  <w15:docId w15:val="{ED79EA51-F995-4F53-B3BD-AEF4A206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Kumar Gattupalli</dc:creator>
  <cp:keywords/>
  <dc:description/>
  <cp:lastModifiedBy>Mahesh Kumar Gattupalli</cp:lastModifiedBy>
  <cp:revision>3</cp:revision>
  <dcterms:created xsi:type="dcterms:W3CDTF">2019-03-03T10:06:00Z</dcterms:created>
  <dcterms:modified xsi:type="dcterms:W3CDTF">2019-03-03T16:12:00Z</dcterms:modified>
</cp:coreProperties>
</file>