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4D7" w:rsidRDefault="00EA74D7"/>
    <w:p w:rsidR="00DC562C" w:rsidRDefault="00DC562C"/>
    <w:p w:rsidR="00DC562C" w:rsidRDefault="00DC562C"/>
    <w:p w:rsidR="00DC562C" w:rsidRDefault="00DC562C"/>
    <w:p w:rsidR="00DC562C" w:rsidRDefault="00DC562C" w:rsidP="00E83EBF">
      <w:pPr>
        <w:jc w:val="center"/>
        <w:rPr>
          <w:sz w:val="44"/>
          <w:szCs w:val="44"/>
        </w:rPr>
      </w:pPr>
      <w:r w:rsidRPr="00DC562C">
        <w:rPr>
          <w:sz w:val="44"/>
          <w:szCs w:val="44"/>
        </w:rPr>
        <w:t xml:space="preserve">Approach </w:t>
      </w:r>
      <w:r w:rsidR="008C435F">
        <w:rPr>
          <w:sz w:val="44"/>
          <w:szCs w:val="44"/>
        </w:rPr>
        <w:t xml:space="preserve">for </w:t>
      </w:r>
      <w:r w:rsidR="00E83EBF">
        <w:rPr>
          <w:sz w:val="44"/>
          <w:szCs w:val="44"/>
        </w:rPr>
        <w:t>uploading enrollment packets to Landing zone</w:t>
      </w:r>
    </w:p>
    <w:p w:rsidR="00DC562C" w:rsidRDefault="00DC562C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DC562C" w:rsidRDefault="00DC562C" w:rsidP="00DC562C">
      <w:pPr>
        <w:pStyle w:val="Heading1"/>
      </w:pPr>
      <w:r>
        <w:lastRenderedPageBreak/>
        <w:t>Background</w:t>
      </w:r>
    </w:p>
    <w:p w:rsidR="00665BC8" w:rsidRPr="00665BC8" w:rsidRDefault="00665BC8" w:rsidP="00665BC8"/>
    <w:p w:rsidR="00D04D2C" w:rsidRDefault="00AB1D35" w:rsidP="00A32108">
      <w:pPr>
        <w:rPr>
          <w:sz w:val="24"/>
        </w:rPr>
      </w:pPr>
      <w:r w:rsidRPr="008E0123">
        <w:rPr>
          <w:sz w:val="24"/>
        </w:rPr>
        <w:t xml:space="preserve">Enrolment packets created by the enrolment clients will be periodically uploaded to the server for processing. </w:t>
      </w:r>
      <w:r w:rsidR="00850600">
        <w:rPr>
          <w:sz w:val="24"/>
        </w:rPr>
        <w:t>The packets will be stored in l</w:t>
      </w:r>
      <w:r w:rsidR="007C6BD3">
        <w:rPr>
          <w:sz w:val="24"/>
        </w:rPr>
        <w:t xml:space="preserve">anding zone file system for further processing and packet status should be </w:t>
      </w:r>
      <w:r w:rsidR="00A32108">
        <w:rPr>
          <w:sz w:val="24"/>
        </w:rPr>
        <w:t>created</w:t>
      </w:r>
      <w:r w:rsidR="007C6BD3">
        <w:rPr>
          <w:sz w:val="24"/>
        </w:rPr>
        <w:t xml:space="preserve"> in enrollment status table</w:t>
      </w:r>
      <w:r w:rsidR="00D04D2C" w:rsidRPr="008E0123">
        <w:rPr>
          <w:sz w:val="24"/>
        </w:rPr>
        <w:t xml:space="preserve">. </w:t>
      </w:r>
    </w:p>
    <w:p w:rsidR="00460D2B" w:rsidRPr="008E0123" w:rsidRDefault="00460D2B" w:rsidP="007C6BD3">
      <w:pPr>
        <w:rPr>
          <w:sz w:val="24"/>
        </w:rPr>
      </w:pPr>
    </w:p>
    <w:p w:rsidR="00DC562C" w:rsidRPr="008E0123" w:rsidRDefault="00D04D2C" w:rsidP="00DC562C">
      <w:pPr>
        <w:rPr>
          <w:sz w:val="24"/>
        </w:rPr>
      </w:pPr>
      <w:r w:rsidRPr="008E0123">
        <w:rPr>
          <w:sz w:val="24"/>
        </w:rPr>
        <w:t xml:space="preserve">The </w:t>
      </w:r>
      <w:r w:rsidR="00F16F29" w:rsidRPr="008E0123">
        <w:rPr>
          <w:sz w:val="24"/>
        </w:rPr>
        <w:t>target users are</w:t>
      </w:r>
    </w:p>
    <w:p w:rsidR="00DC562C" w:rsidRDefault="00F16F29" w:rsidP="00DC562C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Server application which will process the packets</w:t>
      </w:r>
    </w:p>
    <w:p w:rsidR="00A73358" w:rsidRDefault="00A73358" w:rsidP="00670D5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Client </w:t>
      </w:r>
      <w:r w:rsidR="0056284A">
        <w:rPr>
          <w:sz w:val="24"/>
        </w:rPr>
        <w:t>application</w:t>
      </w:r>
      <w:r w:rsidR="00670D5F">
        <w:rPr>
          <w:sz w:val="24"/>
        </w:rPr>
        <w:t>,</w:t>
      </w:r>
      <w:r w:rsidR="0056284A">
        <w:rPr>
          <w:sz w:val="24"/>
        </w:rPr>
        <w:t xml:space="preserve"> </w:t>
      </w:r>
      <w:r w:rsidR="00670D5F">
        <w:rPr>
          <w:sz w:val="24"/>
        </w:rPr>
        <w:t>which</w:t>
      </w:r>
      <w:r>
        <w:rPr>
          <w:sz w:val="24"/>
        </w:rPr>
        <w:t xml:space="preserve"> will consume the service and send packets to server.</w:t>
      </w:r>
    </w:p>
    <w:p w:rsidR="00D7167A" w:rsidRPr="006B03AA" w:rsidRDefault="00D7167A" w:rsidP="006B03AA">
      <w:pPr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requirements are</w:t>
      </w:r>
    </w:p>
    <w:p w:rsidR="00121D09" w:rsidRDefault="00121D09" w:rsidP="002648B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Publish rest </w:t>
      </w:r>
      <w:r w:rsidR="00C16C75">
        <w:rPr>
          <w:sz w:val="24"/>
        </w:rPr>
        <w:t>service</w:t>
      </w:r>
      <w:r w:rsidR="006F14CC">
        <w:rPr>
          <w:sz w:val="24"/>
        </w:rPr>
        <w:t xml:space="preserve"> </w:t>
      </w:r>
      <w:r w:rsidR="00C16C75">
        <w:rPr>
          <w:sz w:val="24"/>
        </w:rPr>
        <w:t>to</w:t>
      </w:r>
      <w:r>
        <w:rPr>
          <w:sz w:val="24"/>
        </w:rPr>
        <w:t xml:space="preserve"> </w:t>
      </w:r>
      <w:r w:rsidR="007928B2">
        <w:rPr>
          <w:sz w:val="24"/>
        </w:rPr>
        <w:t>take</w:t>
      </w:r>
      <w:r>
        <w:rPr>
          <w:sz w:val="24"/>
        </w:rPr>
        <w:t xml:space="preserve"> enrollment </w:t>
      </w:r>
      <w:r w:rsidR="00D24E4C">
        <w:rPr>
          <w:sz w:val="24"/>
        </w:rPr>
        <w:t>packet</w:t>
      </w:r>
      <w:r w:rsidR="00C70467">
        <w:rPr>
          <w:sz w:val="24"/>
        </w:rPr>
        <w:t xml:space="preserve"> from client and upload it </w:t>
      </w:r>
      <w:r>
        <w:rPr>
          <w:sz w:val="24"/>
        </w:rPr>
        <w:t>to landing zone.</w:t>
      </w:r>
    </w:p>
    <w:p w:rsidR="00677ED1" w:rsidRDefault="005B0BF9" w:rsidP="00F16F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client consumes rest service and sends packet to server.</w:t>
      </w:r>
    </w:p>
    <w:p w:rsidR="005B0BF9" w:rsidRDefault="005B0BF9" w:rsidP="00F16F2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Server gets the packets and checks for duplicate in enrollment status table.</w:t>
      </w:r>
    </w:p>
    <w:p w:rsidR="005B0BF9" w:rsidRDefault="005B0BF9" w:rsidP="005B0B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Server validates that the enrollment packet size limit doesn’t exceed the size defined in the configuration module of core kernel.</w:t>
      </w:r>
    </w:p>
    <w:p w:rsidR="005B0BF9" w:rsidRDefault="005B0BF9" w:rsidP="005B0BF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Server stores the packets to landing zone upon successful validation and sends correct response code with message to the client.</w:t>
      </w:r>
    </w:p>
    <w:p w:rsidR="008E0123" w:rsidRDefault="002875AF" w:rsidP="00E41C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Server handles all exception scenarios that can occur while storing packets to landing zone.</w:t>
      </w:r>
      <w:r w:rsidR="00E41C5C" w:rsidRPr="008E0123">
        <w:rPr>
          <w:sz w:val="24"/>
        </w:rPr>
        <w:t xml:space="preserve"> </w:t>
      </w:r>
    </w:p>
    <w:p w:rsidR="00320553" w:rsidRPr="00320553" w:rsidRDefault="00320553" w:rsidP="00320553">
      <w:pPr>
        <w:rPr>
          <w:sz w:val="24"/>
        </w:rPr>
      </w:pPr>
    </w:p>
    <w:p w:rsidR="00DC562C" w:rsidRPr="008E0123" w:rsidRDefault="00DC562C" w:rsidP="00DC562C">
      <w:pPr>
        <w:rPr>
          <w:sz w:val="24"/>
        </w:rPr>
      </w:pPr>
      <w:r w:rsidRPr="008E0123">
        <w:rPr>
          <w:sz w:val="24"/>
        </w:rPr>
        <w:t>The key non-functional requirements are</w:t>
      </w:r>
    </w:p>
    <w:p w:rsidR="00160992" w:rsidRPr="008E0123" w:rsidRDefault="00DF4628" w:rsidP="00194125">
      <w:pPr>
        <w:pStyle w:val="ListParagraph"/>
        <w:numPr>
          <w:ilvl w:val="0"/>
          <w:numId w:val="1"/>
        </w:numPr>
        <w:rPr>
          <w:sz w:val="24"/>
        </w:rPr>
      </w:pPr>
      <w:r w:rsidRPr="008E0123">
        <w:rPr>
          <w:sz w:val="24"/>
        </w:rPr>
        <w:t>Availability:</w:t>
      </w:r>
      <w:r w:rsidR="008C7123" w:rsidRPr="008E0123">
        <w:rPr>
          <w:sz w:val="24"/>
        </w:rPr>
        <w:t xml:space="preserve"> </w:t>
      </w:r>
      <w:r w:rsidR="006F14CC">
        <w:rPr>
          <w:sz w:val="24"/>
        </w:rPr>
        <w:t xml:space="preserve">The </w:t>
      </w:r>
      <w:r w:rsidR="00194125">
        <w:rPr>
          <w:sz w:val="24"/>
        </w:rPr>
        <w:t>application</w:t>
      </w:r>
      <w:r w:rsidR="002D61E8">
        <w:rPr>
          <w:sz w:val="24"/>
        </w:rPr>
        <w:t xml:space="preserve"> should be highly available to support both online upload and upload through admin portal.</w:t>
      </w:r>
    </w:p>
    <w:p w:rsidR="006232D4" w:rsidRPr="008E0123" w:rsidRDefault="00550E5F" w:rsidP="007D23D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Modularity</w:t>
      </w:r>
      <w:r w:rsidR="006B4F15" w:rsidRPr="008E0123">
        <w:rPr>
          <w:sz w:val="24"/>
        </w:rPr>
        <w:t>:</w:t>
      </w:r>
      <w:r w:rsidR="00DF4628" w:rsidRPr="008E0123">
        <w:rPr>
          <w:sz w:val="24"/>
        </w:rPr>
        <w:t xml:space="preserve"> </w:t>
      </w:r>
      <w:r w:rsidR="00925883">
        <w:rPr>
          <w:sz w:val="24"/>
        </w:rPr>
        <w:t xml:space="preserve">The </w:t>
      </w:r>
      <w:r w:rsidR="007D23D7">
        <w:rPr>
          <w:sz w:val="24"/>
        </w:rPr>
        <w:t>application</w:t>
      </w:r>
      <w:r w:rsidR="00925883">
        <w:rPr>
          <w:sz w:val="24"/>
        </w:rPr>
        <w:t xml:space="preserve"> should get the packet from client and call </w:t>
      </w:r>
      <w:r w:rsidR="002265CC">
        <w:rPr>
          <w:sz w:val="24"/>
        </w:rPr>
        <w:t>enrollment-</w:t>
      </w:r>
      <w:r w:rsidR="00925883">
        <w:rPr>
          <w:sz w:val="24"/>
        </w:rPr>
        <w:t>packet-manager module to upload packet in landing zone.</w:t>
      </w:r>
    </w:p>
    <w:p w:rsidR="00D50257" w:rsidRPr="007C4354" w:rsidRDefault="00312816" w:rsidP="007C435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0123">
        <w:rPr>
          <w:sz w:val="24"/>
        </w:rPr>
        <w:t xml:space="preserve">Performance: </w:t>
      </w:r>
      <w:r w:rsidR="00BE61DC">
        <w:rPr>
          <w:sz w:val="24"/>
        </w:rPr>
        <w:t>Should support uploading packets from multiple clients at same time.</w:t>
      </w:r>
      <w:r w:rsidR="00D50257">
        <w:br w:type="page"/>
      </w:r>
    </w:p>
    <w:p w:rsidR="00160992" w:rsidRDefault="00160992" w:rsidP="00160992">
      <w:pPr>
        <w:pStyle w:val="Heading1"/>
      </w:pPr>
      <w:r>
        <w:lastRenderedPageBreak/>
        <w:t>Solution</w:t>
      </w:r>
    </w:p>
    <w:p w:rsidR="00063F25" w:rsidRPr="00063F25" w:rsidRDefault="00063F25" w:rsidP="00063F25"/>
    <w:p w:rsidR="008A416C" w:rsidRPr="008E0123" w:rsidRDefault="0023553E" w:rsidP="008A416C">
      <w:pPr>
        <w:rPr>
          <w:sz w:val="24"/>
        </w:rPr>
      </w:pPr>
      <w:r w:rsidRPr="008E0123">
        <w:rPr>
          <w:sz w:val="24"/>
        </w:rPr>
        <w:t>The key solution considerations are</w:t>
      </w:r>
    </w:p>
    <w:p w:rsidR="00232E37" w:rsidRDefault="000337E3" w:rsidP="006929D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232E37">
        <w:rPr>
          <w:sz w:val="24"/>
        </w:rPr>
        <w:t xml:space="preserve"> rest producer application </w:t>
      </w:r>
      <w:r w:rsidR="006929D9">
        <w:rPr>
          <w:sz w:val="24"/>
        </w:rPr>
        <w:t>– “</w:t>
      </w:r>
      <w:r w:rsidR="00232E37" w:rsidRPr="000E7789">
        <w:rPr>
          <w:i/>
          <w:iCs/>
          <w:sz w:val="24"/>
        </w:rPr>
        <w:t>enrollment-packet-receiver</w:t>
      </w:r>
      <w:r w:rsidR="006929D9">
        <w:rPr>
          <w:sz w:val="24"/>
        </w:rPr>
        <w:t>"</w:t>
      </w:r>
      <w:r w:rsidR="00232E37">
        <w:rPr>
          <w:sz w:val="24"/>
        </w:rPr>
        <w:t>.</w:t>
      </w:r>
    </w:p>
    <w:p w:rsidR="0023553E" w:rsidRDefault="000560EE" w:rsidP="00233D5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Expose rest </w:t>
      </w:r>
      <w:r w:rsidR="00316E63">
        <w:rPr>
          <w:sz w:val="24"/>
        </w:rPr>
        <w:t>end</w:t>
      </w:r>
      <w:r w:rsidR="00C04EEB">
        <w:rPr>
          <w:sz w:val="24"/>
        </w:rPr>
        <w:t>-point</w:t>
      </w:r>
      <w:r w:rsidR="001572BF">
        <w:rPr>
          <w:sz w:val="24"/>
        </w:rPr>
        <w:t>, which</w:t>
      </w:r>
      <w:r w:rsidR="00C90E88">
        <w:rPr>
          <w:sz w:val="24"/>
        </w:rPr>
        <w:t xml:space="preserve"> </w:t>
      </w:r>
      <w:r w:rsidR="00233D5C">
        <w:rPr>
          <w:sz w:val="24"/>
        </w:rPr>
        <w:t>supports</w:t>
      </w:r>
      <w:r w:rsidR="00C90E88">
        <w:rPr>
          <w:sz w:val="24"/>
        </w:rPr>
        <w:t xml:space="preserve"> multipart </w:t>
      </w:r>
      <w:r w:rsidR="00E56C1B">
        <w:rPr>
          <w:sz w:val="24"/>
        </w:rPr>
        <w:t>‘</w:t>
      </w:r>
      <w:r w:rsidR="00C90E88">
        <w:rPr>
          <w:sz w:val="24"/>
        </w:rPr>
        <w:t>zip</w:t>
      </w:r>
      <w:r w:rsidR="00E56C1B">
        <w:rPr>
          <w:sz w:val="24"/>
        </w:rPr>
        <w:t>’</w:t>
      </w:r>
      <w:r w:rsidR="008344D6">
        <w:rPr>
          <w:sz w:val="24"/>
        </w:rPr>
        <w:t xml:space="preserve"> file upload and sends back success/error status codes with message.</w:t>
      </w:r>
      <w:r w:rsidR="00E56C1B">
        <w:rPr>
          <w:sz w:val="24"/>
        </w:rPr>
        <w:t xml:space="preserve"> (Note : input should be only zip and should not support any other format)</w:t>
      </w:r>
    </w:p>
    <w:p w:rsidR="00E56C1B" w:rsidRDefault="00605C03" w:rsidP="006D643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 repository layer </w:t>
      </w:r>
      <w:r w:rsidR="006D6431">
        <w:rPr>
          <w:sz w:val="24"/>
        </w:rPr>
        <w:t>to</w:t>
      </w:r>
      <w:r w:rsidR="00BC4AE1">
        <w:rPr>
          <w:sz w:val="24"/>
        </w:rPr>
        <w:t xml:space="preserve"> support</w:t>
      </w:r>
      <w:r>
        <w:rPr>
          <w:sz w:val="24"/>
        </w:rPr>
        <w:t xml:space="preserve"> crud operations on enrollment status DB.</w:t>
      </w:r>
    </w:p>
    <w:p w:rsidR="00CD5546" w:rsidRDefault="00C91D53" w:rsidP="00DF632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445C19">
        <w:rPr>
          <w:sz w:val="24"/>
        </w:rPr>
        <w:t>n</w:t>
      </w:r>
      <w:r>
        <w:rPr>
          <w:sz w:val="24"/>
        </w:rPr>
        <w:t xml:space="preserve"> “</w:t>
      </w:r>
      <w:r w:rsidRPr="0071545C">
        <w:rPr>
          <w:i/>
          <w:iCs/>
          <w:sz w:val="24"/>
        </w:rPr>
        <w:t>enrollment-file-manager</w:t>
      </w:r>
      <w:r>
        <w:rPr>
          <w:sz w:val="24"/>
        </w:rPr>
        <w:t xml:space="preserve">” module </w:t>
      </w:r>
      <w:r w:rsidR="003A01C4">
        <w:rPr>
          <w:sz w:val="24"/>
        </w:rPr>
        <w:t>to take</w:t>
      </w:r>
      <w:r w:rsidR="00D266FE">
        <w:rPr>
          <w:sz w:val="24"/>
        </w:rPr>
        <w:t xml:space="preserve"> logical location nam</w:t>
      </w:r>
      <w:r w:rsidR="00111BD3">
        <w:rPr>
          <w:sz w:val="24"/>
        </w:rPr>
        <w:t>e and file as input and support</w:t>
      </w:r>
      <w:r w:rsidR="00D266FE">
        <w:rPr>
          <w:sz w:val="24"/>
        </w:rPr>
        <w:t xml:space="preserve"> upload/get/delete operations.</w:t>
      </w:r>
    </w:p>
    <w:p w:rsidR="0031211A" w:rsidRDefault="004A322F" w:rsidP="003121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“</w:t>
      </w:r>
      <w:r w:rsidRPr="000E7789">
        <w:rPr>
          <w:i/>
          <w:iCs/>
          <w:sz w:val="24"/>
        </w:rPr>
        <w:t>enrollment-packet-receiver</w:t>
      </w:r>
      <w:r>
        <w:rPr>
          <w:sz w:val="24"/>
        </w:rPr>
        <w:t>" to use “</w:t>
      </w:r>
      <w:r w:rsidRPr="0071545C">
        <w:rPr>
          <w:i/>
          <w:iCs/>
          <w:sz w:val="24"/>
        </w:rPr>
        <w:t>enrollment-file-manager</w:t>
      </w:r>
      <w:r>
        <w:rPr>
          <w:sz w:val="24"/>
        </w:rPr>
        <w:t>” for uploading packets into landing zone</w:t>
      </w:r>
      <w:r w:rsidR="0029670D">
        <w:rPr>
          <w:sz w:val="24"/>
        </w:rPr>
        <w:t>.</w:t>
      </w:r>
    </w:p>
    <w:p w:rsidR="0031211A" w:rsidRPr="0031211A" w:rsidRDefault="0031211A" w:rsidP="0031211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 “enrollment-status-service” which will get/add/update enrollment status by enrollment id.</w:t>
      </w:r>
      <w:bookmarkStart w:id="0" w:name="_GoBack"/>
      <w:bookmarkEnd w:id="0"/>
    </w:p>
    <w:p w:rsidR="00697E7E" w:rsidRDefault="00697E7E" w:rsidP="00F744B5">
      <w:pPr>
        <w:ind w:left="360"/>
        <w:rPr>
          <w:sz w:val="24"/>
        </w:rPr>
      </w:pPr>
    </w:p>
    <w:p w:rsidR="00A10F24" w:rsidRPr="008E0123" w:rsidRDefault="00675447" w:rsidP="0008038F">
      <w:pPr>
        <w:ind w:left="360"/>
        <w:rPr>
          <w:sz w:val="24"/>
        </w:rPr>
      </w:pPr>
      <w:r>
        <w:rPr>
          <w:sz w:val="24"/>
        </w:rPr>
        <w:t xml:space="preserve">There are </w:t>
      </w:r>
      <w:r w:rsidR="0008038F">
        <w:rPr>
          <w:sz w:val="24"/>
        </w:rPr>
        <w:t>three</w:t>
      </w:r>
      <w:r>
        <w:rPr>
          <w:sz w:val="24"/>
        </w:rPr>
        <w:t xml:space="preserve"> components in the solution -</w:t>
      </w:r>
    </w:p>
    <w:p w:rsidR="004B50FA" w:rsidRDefault="004B50FA" w:rsidP="00A10F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“enrollment-packet receiver” application</w:t>
      </w:r>
      <w:r w:rsidR="00AD3B1B">
        <w:rPr>
          <w:sz w:val="24"/>
        </w:rPr>
        <w:t>.</w:t>
      </w:r>
    </w:p>
    <w:p w:rsidR="00A10F24" w:rsidRDefault="00AD3B1B" w:rsidP="00A10F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“enrollment-file-manager” application.</w:t>
      </w:r>
    </w:p>
    <w:p w:rsidR="004447D5" w:rsidRPr="008E0123" w:rsidRDefault="004447D5" w:rsidP="00A10F2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“enrollment-status-service” application.</w:t>
      </w:r>
    </w:p>
    <w:p w:rsidR="00742983" w:rsidRPr="00A10F24" w:rsidRDefault="00742983" w:rsidP="00283EB3">
      <w:pPr>
        <w:pStyle w:val="ListParagraph"/>
        <w:rPr>
          <w:sz w:val="28"/>
        </w:rPr>
      </w:pPr>
    </w:p>
    <w:p w:rsidR="0012272D" w:rsidRDefault="0012272D">
      <w:pPr>
        <w:rPr>
          <w:sz w:val="28"/>
        </w:rPr>
      </w:pPr>
      <w:r>
        <w:rPr>
          <w:sz w:val="28"/>
        </w:rPr>
        <w:br w:type="page"/>
      </w:r>
    </w:p>
    <w:p w:rsidR="00B954DB" w:rsidRDefault="00D51F6A" w:rsidP="00A105F4">
      <w:pPr>
        <w:ind w:left="360"/>
        <w:jc w:val="center"/>
        <w:rPr>
          <w:sz w:val="28"/>
        </w:rPr>
      </w:pPr>
      <w:r>
        <w:rPr>
          <w:sz w:val="28"/>
        </w:rPr>
        <w:lastRenderedPageBreak/>
        <w:t>Class Diagram</w:t>
      </w:r>
      <w:r w:rsidR="00B954DB">
        <w:rPr>
          <w:sz w:val="28"/>
        </w:rPr>
        <w:t>:</w:t>
      </w:r>
    </w:p>
    <w:p w:rsidR="00383AE0" w:rsidRDefault="003C71F4" w:rsidP="00527E6C">
      <w:pPr>
        <w:ind w:left="360"/>
        <w:rPr>
          <w:sz w:val="28"/>
        </w:rPr>
      </w:pPr>
      <w:r w:rsidRPr="003C71F4">
        <w:rPr>
          <w:noProof/>
          <w:sz w:val="28"/>
        </w:rPr>
        <w:drawing>
          <wp:inline distT="0" distB="0" distL="0" distR="0">
            <wp:extent cx="5943600" cy="7080753"/>
            <wp:effectExtent l="0" t="0" r="0" b="6350"/>
            <wp:docPr id="2" name="Picture 2" descr="C:\Users\M1045447\Desktop\classdiagr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1045447\Desktop\classdiagram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8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9FC" w:rsidRDefault="000729FC" w:rsidP="00527E6C">
      <w:pPr>
        <w:ind w:left="360"/>
        <w:rPr>
          <w:sz w:val="28"/>
        </w:rPr>
      </w:pPr>
    </w:p>
    <w:p w:rsidR="000729FC" w:rsidRDefault="000729FC" w:rsidP="0037427F">
      <w:pPr>
        <w:rPr>
          <w:sz w:val="28"/>
        </w:rPr>
      </w:pPr>
    </w:p>
    <w:p w:rsidR="009940AB" w:rsidRDefault="004C7A9A" w:rsidP="004C7A9A">
      <w:pPr>
        <w:jc w:val="center"/>
        <w:rPr>
          <w:noProof/>
          <w:sz w:val="28"/>
        </w:rPr>
      </w:pPr>
      <w:r>
        <w:rPr>
          <w:noProof/>
          <w:sz w:val="28"/>
        </w:rPr>
        <w:lastRenderedPageBreak/>
        <w:t>Sequence Diagram:</w:t>
      </w:r>
    </w:p>
    <w:p w:rsidR="004C7A9A" w:rsidRPr="00F744B5" w:rsidRDefault="004C7A9A" w:rsidP="0037427F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DC84B53" wp14:editId="37FE90C9">
            <wp:extent cx="5939155" cy="5816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7A9A" w:rsidRPr="00F7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0DD" w:rsidRDefault="006210DD" w:rsidP="004257FE">
      <w:pPr>
        <w:spacing w:after="0" w:line="240" w:lineRule="auto"/>
      </w:pPr>
      <w:r>
        <w:separator/>
      </w:r>
    </w:p>
  </w:endnote>
  <w:endnote w:type="continuationSeparator" w:id="0">
    <w:p w:rsidR="006210DD" w:rsidRDefault="006210DD" w:rsidP="0042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0DD" w:rsidRDefault="006210DD" w:rsidP="004257FE">
      <w:pPr>
        <w:spacing w:after="0" w:line="240" w:lineRule="auto"/>
      </w:pPr>
      <w:r>
        <w:separator/>
      </w:r>
    </w:p>
  </w:footnote>
  <w:footnote w:type="continuationSeparator" w:id="0">
    <w:p w:rsidR="006210DD" w:rsidRDefault="006210DD" w:rsidP="0042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81694"/>
    <w:multiLevelType w:val="hybridMultilevel"/>
    <w:tmpl w:val="981CDADA"/>
    <w:lvl w:ilvl="0" w:tplc="4E0EFC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2C"/>
    <w:rsid w:val="000213B3"/>
    <w:rsid w:val="000337E3"/>
    <w:rsid w:val="000560EE"/>
    <w:rsid w:val="00063F25"/>
    <w:rsid w:val="000729FC"/>
    <w:rsid w:val="0008038F"/>
    <w:rsid w:val="00094554"/>
    <w:rsid w:val="000A0B34"/>
    <w:rsid w:val="000A26AB"/>
    <w:rsid w:val="000C26E1"/>
    <w:rsid w:val="000E005A"/>
    <w:rsid w:val="000E7789"/>
    <w:rsid w:val="00111BD3"/>
    <w:rsid w:val="00121D09"/>
    <w:rsid w:val="0012272D"/>
    <w:rsid w:val="00133D1D"/>
    <w:rsid w:val="0014705C"/>
    <w:rsid w:val="001536F8"/>
    <w:rsid w:val="001572BF"/>
    <w:rsid w:val="00160992"/>
    <w:rsid w:val="00170568"/>
    <w:rsid w:val="00194125"/>
    <w:rsid w:val="001D4729"/>
    <w:rsid w:val="001F0177"/>
    <w:rsid w:val="001F7221"/>
    <w:rsid w:val="002265CC"/>
    <w:rsid w:val="00232E37"/>
    <w:rsid w:val="00233D5C"/>
    <w:rsid w:val="0023553E"/>
    <w:rsid w:val="00252A8F"/>
    <w:rsid w:val="002609D8"/>
    <w:rsid w:val="002648B1"/>
    <w:rsid w:val="00283EB3"/>
    <w:rsid w:val="002875AF"/>
    <w:rsid w:val="0029670D"/>
    <w:rsid w:val="002D61E8"/>
    <w:rsid w:val="002F2406"/>
    <w:rsid w:val="0031211A"/>
    <w:rsid w:val="00312816"/>
    <w:rsid w:val="00316E63"/>
    <w:rsid w:val="00320553"/>
    <w:rsid w:val="00355FE2"/>
    <w:rsid w:val="0037427F"/>
    <w:rsid w:val="00383AE0"/>
    <w:rsid w:val="00393FDF"/>
    <w:rsid w:val="003A01C4"/>
    <w:rsid w:val="003B78DB"/>
    <w:rsid w:val="003C5338"/>
    <w:rsid w:val="003C71F4"/>
    <w:rsid w:val="003F7297"/>
    <w:rsid w:val="004257FE"/>
    <w:rsid w:val="004447D5"/>
    <w:rsid w:val="00445C19"/>
    <w:rsid w:val="004551AA"/>
    <w:rsid w:val="00460D2B"/>
    <w:rsid w:val="004733F7"/>
    <w:rsid w:val="00490882"/>
    <w:rsid w:val="00494A5A"/>
    <w:rsid w:val="00497D01"/>
    <w:rsid w:val="004A322F"/>
    <w:rsid w:val="004A40EB"/>
    <w:rsid w:val="004B50FA"/>
    <w:rsid w:val="004C7A9A"/>
    <w:rsid w:val="00501261"/>
    <w:rsid w:val="00511DAB"/>
    <w:rsid w:val="00520C45"/>
    <w:rsid w:val="00527E6C"/>
    <w:rsid w:val="005502EA"/>
    <w:rsid w:val="00550E5F"/>
    <w:rsid w:val="00560746"/>
    <w:rsid w:val="0056284A"/>
    <w:rsid w:val="005B0BF9"/>
    <w:rsid w:val="005D324E"/>
    <w:rsid w:val="005D3CE6"/>
    <w:rsid w:val="005E4E94"/>
    <w:rsid w:val="00605C03"/>
    <w:rsid w:val="006067BF"/>
    <w:rsid w:val="00616273"/>
    <w:rsid w:val="006210DD"/>
    <w:rsid w:val="006232D4"/>
    <w:rsid w:val="006405C6"/>
    <w:rsid w:val="0066086C"/>
    <w:rsid w:val="00665BC8"/>
    <w:rsid w:val="00670D5F"/>
    <w:rsid w:val="00675447"/>
    <w:rsid w:val="00677ED1"/>
    <w:rsid w:val="006929D9"/>
    <w:rsid w:val="00697E7E"/>
    <w:rsid w:val="006B03AA"/>
    <w:rsid w:val="006B4F15"/>
    <w:rsid w:val="006D6431"/>
    <w:rsid w:val="006F14CC"/>
    <w:rsid w:val="006F1C93"/>
    <w:rsid w:val="006F30F2"/>
    <w:rsid w:val="0071545C"/>
    <w:rsid w:val="00742983"/>
    <w:rsid w:val="0075458D"/>
    <w:rsid w:val="00774EA0"/>
    <w:rsid w:val="00781119"/>
    <w:rsid w:val="007831DC"/>
    <w:rsid w:val="007928B2"/>
    <w:rsid w:val="007A0B2D"/>
    <w:rsid w:val="007C4354"/>
    <w:rsid w:val="007C6BD3"/>
    <w:rsid w:val="007D23D7"/>
    <w:rsid w:val="007F243B"/>
    <w:rsid w:val="008344D6"/>
    <w:rsid w:val="008362EB"/>
    <w:rsid w:val="0084267D"/>
    <w:rsid w:val="00850600"/>
    <w:rsid w:val="008A2C08"/>
    <w:rsid w:val="008A416C"/>
    <w:rsid w:val="008C435F"/>
    <w:rsid w:val="008C7123"/>
    <w:rsid w:val="008E0123"/>
    <w:rsid w:val="008F070C"/>
    <w:rsid w:val="00915FB0"/>
    <w:rsid w:val="00925883"/>
    <w:rsid w:val="009758B5"/>
    <w:rsid w:val="009940AB"/>
    <w:rsid w:val="009B55E3"/>
    <w:rsid w:val="00A009B7"/>
    <w:rsid w:val="00A105F4"/>
    <w:rsid w:val="00A10B6E"/>
    <w:rsid w:val="00A10F24"/>
    <w:rsid w:val="00A17CB4"/>
    <w:rsid w:val="00A32108"/>
    <w:rsid w:val="00A6504B"/>
    <w:rsid w:val="00A73358"/>
    <w:rsid w:val="00A83A4A"/>
    <w:rsid w:val="00A93FF6"/>
    <w:rsid w:val="00AB1D35"/>
    <w:rsid w:val="00AB49F5"/>
    <w:rsid w:val="00AC0116"/>
    <w:rsid w:val="00AD3B1B"/>
    <w:rsid w:val="00AE26FB"/>
    <w:rsid w:val="00B24FFC"/>
    <w:rsid w:val="00B52F7A"/>
    <w:rsid w:val="00B87634"/>
    <w:rsid w:val="00B954DB"/>
    <w:rsid w:val="00BB4675"/>
    <w:rsid w:val="00BC4AE1"/>
    <w:rsid w:val="00BD0F09"/>
    <w:rsid w:val="00BE5654"/>
    <w:rsid w:val="00BE61DC"/>
    <w:rsid w:val="00C04EEB"/>
    <w:rsid w:val="00C1007A"/>
    <w:rsid w:val="00C16C75"/>
    <w:rsid w:val="00C21C73"/>
    <w:rsid w:val="00C26795"/>
    <w:rsid w:val="00C37BCF"/>
    <w:rsid w:val="00C6270C"/>
    <w:rsid w:val="00C70467"/>
    <w:rsid w:val="00C90E88"/>
    <w:rsid w:val="00C91D53"/>
    <w:rsid w:val="00CA2FB4"/>
    <w:rsid w:val="00CC555D"/>
    <w:rsid w:val="00CC5D2D"/>
    <w:rsid w:val="00CD5546"/>
    <w:rsid w:val="00CF769B"/>
    <w:rsid w:val="00D04D2C"/>
    <w:rsid w:val="00D1792F"/>
    <w:rsid w:val="00D24E4C"/>
    <w:rsid w:val="00D266C5"/>
    <w:rsid w:val="00D266FE"/>
    <w:rsid w:val="00D50257"/>
    <w:rsid w:val="00D51F6A"/>
    <w:rsid w:val="00D53011"/>
    <w:rsid w:val="00D56D61"/>
    <w:rsid w:val="00D7167A"/>
    <w:rsid w:val="00D843AD"/>
    <w:rsid w:val="00D92339"/>
    <w:rsid w:val="00DB09F1"/>
    <w:rsid w:val="00DC08F9"/>
    <w:rsid w:val="00DC562C"/>
    <w:rsid w:val="00DD2B1F"/>
    <w:rsid w:val="00DF4628"/>
    <w:rsid w:val="00DF6323"/>
    <w:rsid w:val="00E41C5C"/>
    <w:rsid w:val="00E457C8"/>
    <w:rsid w:val="00E56C1B"/>
    <w:rsid w:val="00E63DF0"/>
    <w:rsid w:val="00E83EBF"/>
    <w:rsid w:val="00E94598"/>
    <w:rsid w:val="00EA74D7"/>
    <w:rsid w:val="00F11771"/>
    <w:rsid w:val="00F1385D"/>
    <w:rsid w:val="00F15FCC"/>
    <w:rsid w:val="00F16F29"/>
    <w:rsid w:val="00F244B4"/>
    <w:rsid w:val="00F34F4D"/>
    <w:rsid w:val="00F41FB2"/>
    <w:rsid w:val="00F564F4"/>
    <w:rsid w:val="00F620D5"/>
    <w:rsid w:val="00F744B5"/>
    <w:rsid w:val="00F954FE"/>
    <w:rsid w:val="00F97940"/>
    <w:rsid w:val="00F9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AB163"/>
  <w15:chartTrackingRefBased/>
  <w15:docId w15:val="{52CAC983-DA7F-426D-880A-7C00EB3E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1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C562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1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5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A8F"/>
  </w:style>
  <w:style w:type="paragraph" w:styleId="Footer">
    <w:name w:val="footer"/>
    <w:basedOn w:val="Normal"/>
    <w:link w:val="FooterChar"/>
    <w:uiPriority w:val="99"/>
    <w:unhideWhenUsed/>
    <w:rsid w:val="00252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5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Poorigali</dc:creator>
  <cp:keywords/>
  <dc:description/>
  <cp:lastModifiedBy>Monobikash Das</cp:lastModifiedBy>
  <cp:revision>626</cp:revision>
  <dcterms:created xsi:type="dcterms:W3CDTF">2018-08-13T04:48:00Z</dcterms:created>
  <dcterms:modified xsi:type="dcterms:W3CDTF">2018-08-29T08:35:00Z</dcterms:modified>
</cp:coreProperties>
</file>