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9CF7" w14:textId="207DD804" w:rsidR="00016726" w:rsidRPr="00704096" w:rsidRDefault="00016726" w:rsidP="00016726">
      <w:pPr>
        <w:jc w:val="center"/>
        <w:rPr>
          <w:b/>
          <w:bCs/>
          <w:sz w:val="32"/>
          <w:szCs w:val="32"/>
        </w:rPr>
      </w:pPr>
      <w:r w:rsidRPr="00704096">
        <w:rPr>
          <w:b/>
          <w:bCs/>
          <w:sz w:val="32"/>
          <w:szCs w:val="32"/>
        </w:rPr>
        <w:t>Your Local Store</w:t>
      </w:r>
    </w:p>
    <w:p w14:paraId="16D4E500" w14:textId="79DFC9D0" w:rsidR="00016726" w:rsidRPr="00704096" w:rsidRDefault="00016726" w:rsidP="00016726">
      <w:pPr>
        <w:jc w:val="center"/>
        <w:rPr>
          <w:i/>
          <w:iCs/>
          <w:sz w:val="28"/>
          <w:szCs w:val="28"/>
        </w:rPr>
      </w:pPr>
      <w:r w:rsidRPr="00704096">
        <w:rPr>
          <w:i/>
          <w:iCs/>
          <w:sz w:val="28"/>
          <w:szCs w:val="28"/>
        </w:rPr>
        <w:t>UML Use Case Diagram</w:t>
      </w:r>
    </w:p>
    <w:p w14:paraId="194E29B9" w14:textId="4E61014A" w:rsidR="00016726" w:rsidRDefault="00016726" w:rsidP="00016726">
      <w:pPr>
        <w:rPr>
          <w:rFonts w:cstheme="minorHAnsi"/>
          <w:color w:val="000000"/>
          <w:shd w:val="clear" w:color="auto" w:fill="FFFFFF"/>
        </w:rPr>
      </w:pPr>
      <w:r>
        <w:t xml:space="preserve">The customer uses this application to make purchases from nearby shops. Top level use cases are Client login, Make purchases and Client Registration. Customer can login using an existing account or register as new user and create a new one. </w:t>
      </w:r>
      <w:r w:rsidR="00704096">
        <w:t>He / She</w:t>
      </w:r>
      <w:r>
        <w:t xml:space="preserve"> can also use Google or Facebook account for login. Shop owner and delivery person can login using an already existing account. Customer can also view items available in shops located in his/her locality, and make purchase</w:t>
      </w:r>
      <w:r w:rsidR="00704096">
        <w:t>s</w:t>
      </w:r>
      <w:r>
        <w:t xml:space="preserve"> by selecting </w:t>
      </w:r>
      <w:r w:rsidR="00704096">
        <w:t xml:space="preserve">the desired products. </w:t>
      </w:r>
      <w:r w:rsidR="00704096" w:rsidRPr="00704096">
        <w:rPr>
          <w:rFonts w:cstheme="minorHAnsi"/>
          <w:color w:val="000000"/>
          <w:shd w:val="clear" w:color="auto" w:fill="FFFFFF"/>
        </w:rPr>
        <w:t>Note, that</w:t>
      </w:r>
      <w:r w:rsidR="00704096">
        <w:rPr>
          <w:rFonts w:cstheme="minorHAnsi"/>
          <w:color w:val="000000"/>
          <w:shd w:val="clear" w:color="auto" w:fill="FFFFFF"/>
        </w:rPr>
        <w:t xml:space="preserve"> Checkout</w:t>
      </w:r>
      <w:r w:rsidR="00704096" w:rsidRPr="00704096">
        <w:rPr>
          <w:rFonts w:cstheme="minorHAnsi"/>
          <w:color w:val="000000"/>
          <w:shd w:val="clear" w:color="auto" w:fill="FFFFFF"/>
        </w:rPr>
        <w:t> use case is </w:t>
      </w:r>
      <w:r w:rsidR="00704096">
        <w:rPr>
          <w:rFonts w:cstheme="minorHAnsi"/>
        </w:rPr>
        <w:t>included use case</w:t>
      </w:r>
      <w:r w:rsidR="00704096" w:rsidRPr="00704096">
        <w:rPr>
          <w:rFonts w:cstheme="minorHAnsi"/>
          <w:color w:val="000000"/>
          <w:shd w:val="clear" w:color="auto" w:fill="FFFFFF"/>
        </w:rPr>
        <w:t> not available by itself - checkout is part of making purchase.</w:t>
      </w:r>
    </w:p>
    <w:p w14:paraId="7A7B58F5" w14:textId="72CEDD56" w:rsidR="00704096" w:rsidRPr="00704096" w:rsidRDefault="002D6E06" w:rsidP="00016726">
      <w:pPr>
        <w:rPr>
          <w:rFonts w:cstheme="minorHAnsi"/>
          <w:color w:val="000000"/>
          <w:shd w:val="clear" w:color="auto" w:fill="FFFFFF"/>
        </w:rPr>
      </w:pPr>
      <w:r>
        <w:rPr>
          <w:noProof/>
        </w:rPr>
        <w:drawing>
          <wp:inline distT="0" distB="0" distL="0" distR="0" wp14:anchorId="54B381AE" wp14:editId="6B11098A">
            <wp:extent cx="5731510" cy="4521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521835"/>
                    </a:xfrm>
                    <a:prstGeom prst="rect">
                      <a:avLst/>
                    </a:prstGeom>
                    <a:noFill/>
                    <a:ln>
                      <a:noFill/>
                    </a:ln>
                  </pic:spPr>
                </pic:pic>
              </a:graphicData>
            </a:graphic>
          </wp:inline>
        </w:drawing>
      </w:r>
    </w:p>
    <w:p w14:paraId="45F8797A"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3C3678F0"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40CFDBD8"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6CF19C4B"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566745B1"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604D27C2"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5F8EDB04"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54A6093B"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701AA0BD"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29363C0F"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521AB3E1"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21323A9A"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3218B3B5"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00EDCD83" w14:textId="78B306CF" w:rsidR="00704096" w:rsidRPr="00704096" w:rsidRDefault="00704096" w:rsidP="00704096">
      <w:pPr>
        <w:pStyle w:val="NormalWeb"/>
        <w:shd w:val="clear" w:color="auto" w:fill="FFFFFF"/>
        <w:spacing w:before="0" w:beforeAutospacing="0" w:after="0" w:afterAutospacing="0"/>
        <w:rPr>
          <w:rFonts w:asciiTheme="minorHAnsi" w:hAnsiTheme="minorHAnsi" w:cstheme="minorHAnsi"/>
          <w:color w:val="000000"/>
          <w:sz w:val="22"/>
          <w:szCs w:val="22"/>
        </w:rPr>
      </w:pPr>
      <w:r w:rsidRPr="00704096">
        <w:rPr>
          <w:rStyle w:val="Strong"/>
          <w:rFonts w:asciiTheme="minorHAnsi" w:hAnsiTheme="minorHAnsi" w:cstheme="minorHAnsi"/>
          <w:b w:val="0"/>
          <w:bCs w:val="0"/>
          <w:color w:val="000000"/>
          <w:sz w:val="22"/>
          <w:szCs w:val="22"/>
        </w:rPr>
        <w:t>View items</w:t>
      </w:r>
      <w:r w:rsidRPr="00704096">
        <w:rPr>
          <w:rFonts w:asciiTheme="minorHAnsi" w:hAnsiTheme="minorHAnsi" w:cstheme="minorHAnsi"/>
          <w:color w:val="000000"/>
          <w:sz w:val="22"/>
          <w:szCs w:val="22"/>
        </w:rPr>
        <w:t> use case is extended by several optional use cases - customer may search for items, browse catalogue, view items recommended for him/her, add items to shopping cart or wish list. All these use cases are extended use cases because they provide some optional functions allowing customer to find item.</w:t>
      </w:r>
    </w:p>
    <w:p w14:paraId="3DF1C992" w14:textId="092A12D6" w:rsidR="00704096" w:rsidRPr="00704096" w:rsidRDefault="00704096" w:rsidP="00704096">
      <w:pPr>
        <w:pStyle w:val="NormalWeb"/>
        <w:shd w:val="clear" w:color="auto" w:fill="FFFFFF"/>
        <w:spacing w:before="0" w:beforeAutospacing="0" w:after="0" w:afterAutospacing="0"/>
        <w:rPr>
          <w:rFonts w:asciiTheme="minorHAnsi" w:hAnsiTheme="minorHAnsi" w:cstheme="minorHAnsi"/>
          <w:color w:val="000000"/>
          <w:sz w:val="22"/>
          <w:szCs w:val="22"/>
        </w:rPr>
      </w:pPr>
      <w:r w:rsidRPr="00704096">
        <w:rPr>
          <w:rStyle w:val="Strong"/>
          <w:rFonts w:asciiTheme="minorHAnsi" w:hAnsiTheme="minorHAnsi" w:cstheme="minorHAnsi"/>
          <w:b w:val="0"/>
          <w:bCs w:val="0"/>
          <w:color w:val="000000"/>
          <w:sz w:val="22"/>
          <w:szCs w:val="22"/>
        </w:rPr>
        <w:t>Customer Authentication</w:t>
      </w:r>
      <w:r w:rsidRPr="00704096">
        <w:rPr>
          <w:rFonts w:asciiTheme="minorHAnsi" w:hAnsiTheme="minorHAnsi" w:cstheme="minorHAnsi"/>
          <w:color w:val="000000"/>
          <w:sz w:val="22"/>
          <w:szCs w:val="22"/>
        </w:rPr>
        <w:t> use case is included in </w:t>
      </w:r>
      <w:r w:rsidRPr="00704096">
        <w:rPr>
          <w:rStyle w:val="Strong"/>
          <w:rFonts w:asciiTheme="minorHAnsi" w:hAnsiTheme="minorHAnsi" w:cstheme="minorHAnsi"/>
          <w:b w:val="0"/>
          <w:bCs w:val="0"/>
          <w:color w:val="000000"/>
          <w:sz w:val="22"/>
          <w:szCs w:val="22"/>
        </w:rPr>
        <w:t>View Recommended Items</w:t>
      </w:r>
      <w:r w:rsidRPr="00704096">
        <w:rPr>
          <w:rFonts w:asciiTheme="minorHAnsi" w:hAnsiTheme="minorHAnsi" w:cstheme="minorHAnsi"/>
          <w:color w:val="000000"/>
          <w:sz w:val="22"/>
          <w:szCs w:val="22"/>
        </w:rPr>
        <w:t> and </w:t>
      </w:r>
      <w:r w:rsidRPr="00704096">
        <w:rPr>
          <w:rStyle w:val="Strong"/>
          <w:rFonts w:asciiTheme="minorHAnsi" w:hAnsiTheme="minorHAnsi" w:cstheme="minorHAnsi"/>
          <w:b w:val="0"/>
          <w:bCs w:val="0"/>
          <w:color w:val="000000"/>
          <w:sz w:val="22"/>
          <w:szCs w:val="22"/>
        </w:rPr>
        <w:t>Add to Wish List</w:t>
      </w:r>
      <w:r w:rsidRPr="00704096">
        <w:rPr>
          <w:rFonts w:asciiTheme="minorHAnsi" w:hAnsiTheme="minorHAnsi" w:cstheme="minorHAnsi"/>
          <w:color w:val="000000"/>
          <w:sz w:val="22"/>
          <w:szCs w:val="22"/>
        </w:rPr>
        <w:t> because both require the customer to be authenticated. At the same time, item could be added to the shopping cart without user authentication.</w:t>
      </w:r>
    </w:p>
    <w:p w14:paraId="4EF7485E" w14:textId="07A7D106" w:rsidR="00704096" w:rsidRDefault="00704096" w:rsidP="00016726">
      <w:pPr>
        <w:rPr>
          <w:rFonts w:cstheme="minorHAnsi"/>
        </w:rPr>
      </w:pPr>
    </w:p>
    <w:p w14:paraId="4C0A7738" w14:textId="6F4157F4" w:rsidR="002D6E06" w:rsidRPr="00704096" w:rsidRDefault="002D6E06" w:rsidP="00016726">
      <w:pPr>
        <w:rPr>
          <w:rFonts w:cstheme="minorHAnsi"/>
        </w:rPr>
      </w:pPr>
      <w:r>
        <w:rPr>
          <w:noProof/>
        </w:rPr>
        <w:drawing>
          <wp:inline distT="0" distB="0" distL="0" distR="0" wp14:anchorId="2FEE49E1" wp14:editId="5386094A">
            <wp:extent cx="5731510" cy="4986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86655"/>
                    </a:xfrm>
                    <a:prstGeom prst="rect">
                      <a:avLst/>
                    </a:prstGeom>
                    <a:noFill/>
                    <a:ln>
                      <a:noFill/>
                    </a:ln>
                  </pic:spPr>
                </pic:pic>
              </a:graphicData>
            </a:graphic>
          </wp:inline>
        </w:drawing>
      </w:r>
    </w:p>
    <w:p w14:paraId="392BDF45"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0B47232A"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40497566"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21BAD747"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43BD9B21"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63E81623"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54A7CCA7"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25864D01"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67F48CCB"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058B3CC1"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0E9D2700" w14:textId="77777777" w:rsidR="008A4596" w:rsidRDefault="008A4596" w:rsidP="00704096">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p>
    <w:p w14:paraId="509684C4" w14:textId="49A65F27" w:rsidR="00704096" w:rsidRPr="00704096" w:rsidRDefault="00704096" w:rsidP="00704096">
      <w:pPr>
        <w:pStyle w:val="NormalWeb"/>
        <w:shd w:val="clear" w:color="auto" w:fill="FFFFFF"/>
        <w:spacing w:before="0" w:beforeAutospacing="0" w:after="0" w:afterAutospacing="0"/>
        <w:rPr>
          <w:rFonts w:asciiTheme="minorHAnsi" w:hAnsiTheme="minorHAnsi" w:cstheme="minorHAnsi"/>
          <w:color w:val="000000"/>
          <w:sz w:val="22"/>
          <w:szCs w:val="22"/>
        </w:rPr>
      </w:pPr>
      <w:r w:rsidRPr="00704096">
        <w:rPr>
          <w:rStyle w:val="Strong"/>
          <w:rFonts w:asciiTheme="minorHAnsi" w:hAnsiTheme="minorHAnsi" w:cstheme="minorHAnsi"/>
          <w:b w:val="0"/>
          <w:bCs w:val="0"/>
          <w:color w:val="000000"/>
          <w:sz w:val="22"/>
          <w:szCs w:val="22"/>
        </w:rPr>
        <w:lastRenderedPageBreak/>
        <w:t>Checkout</w:t>
      </w:r>
      <w:r w:rsidRPr="00704096">
        <w:rPr>
          <w:rFonts w:asciiTheme="minorHAnsi" w:hAnsiTheme="minorHAnsi" w:cstheme="minorHAnsi"/>
          <w:b/>
          <w:bCs/>
          <w:color w:val="000000"/>
          <w:sz w:val="22"/>
          <w:szCs w:val="22"/>
        </w:rPr>
        <w:t> </w:t>
      </w:r>
      <w:r w:rsidRPr="00704096">
        <w:rPr>
          <w:rFonts w:asciiTheme="minorHAnsi" w:hAnsiTheme="minorHAnsi" w:cstheme="minorHAnsi"/>
          <w:color w:val="000000"/>
          <w:sz w:val="22"/>
          <w:szCs w:val="22"/>
        </w:rPr>
        <w:t>use case includes several required uses cases. Customer should be authenticated</w:t>
      </w:r>
      <w:r>
        <w:rPr>
          <w:rFonts w:asciiTheme="minorHAnsi" w:hAnsiTheme="minorHAnsi" w:cstheme="minorHAnsi"/>
          <w:color w:val="000000"/>
          <w:sz w:val="22"/>
          <w:szCs w:val="22"/>
        </w:rPr>
        <w:t xml:space="preserve">. </w:t>
      </w:r>
      <w:r w:rsidR="002D6E06">
        <w:rPr>
          <w:rFonts w:asciiTheme="minorHAnsi" w:hAnsiTheme="minorHAnsi" w:cstheme="minorHAnsi"/>
          <w:color w:val="000000"/>
          <w:sz w:val="22"/>
          <w:szCs w:val="22"/>
        </w:rPr>
        <w:t>Customer</w:t>
      </w:r>
      <w:r w:rsidRPr="00704096">
        <w:rPr>
          <w:rFonts w:asciiTheme="minorHAnsi" w:hAnsiTheme="minorHAnsi" w:cstheme="minorHAnsi"/>
          <w:color w:val="000000"/>
          <w:sz w:val="22"/>
          <w:szCs w:val="22"/>
        </w:rPr>
        <w:t xml:space="preserve"> authentication service is used in all these use cases</w:t>
      </w:r>
      <w:r w:rsidR="002D6E06">
        <w:rPr>
          <w:rFonts w:asciiTheme="minorHAnsi" w:hAnsiTheme="minorHAnsi" w:cstheme="minorHAnsi"/>
          <w:color w:val="000000"/>
          <w:sz w:val="22"/>
          <w:szCs w:val="22"/>
        </w:rPr>
        <w:t>.</w:t>
      </w:r>
    </w:p>
    <w:p w14:paraId="3E5D18B5" w14:textId="46FD1F82" w:rsidR="00704096" w:rsidRDefault="00704096" w:rsidP="002D6E06">
      <w:pPr>
        <w:pStyle w:val="NormalWeb"/>
        <w:shd w:val="clear" w:color="auto" w:fill="FFFFFF"/>
        <w:spacing w:before="0" w:beforeAutospacing="0" w:after="0" w:afterAutospacing="0"/>
        <w:rPr>
          <w:rFonts w:asciiTheme="minorHAnsi" w:hAnsiTheme="minorHAnsi" w:cstheme="minorHAnsi"/>
          <w:color w:val="000000"/>
          <w:sz w:val="22"/>
          <w:szCs w:val="22"/>
        </w:rPr>
      </w:pPr>
      <w:r w:rsidRPr="00704096">
        <w:rPr>
          <w:rStyle w:val="Strong"/>
          <w:rFonts w:asciiTheme="minorHAnsi" w:hAnsiTheme="minorHAnsi" w:cstheme="minorHAnsi"/>
          <w:b w:val="0"/>
          <w:bCs w:val="0"/>
          <w:color w:val="000000"/>
          <w:sz w:val="22"/>
          <w:szCs w:val="22"/>
        </w:rPr>
        <w:t>Checkout</w:t>
      </w:r>
      <w:r w:rsidRPr="00704096">
        <w:rPr>
          <w:rFonts w:asciiTheme="minorHAnsi" w:hAnsiTheme="minorHAnsi" w:cstheme="minorHAnsi"/>
          <w:color w:val="000000"/>
          <w:sz w:val="22"/>
          <w:szCs w:val="22"/>
        </w:rPr>
        <w:t> use case also includes </w:t>
      </w:r>
      <w:r w:rsidRPr="00704096">
        <w:rPr>
          <w:rStyle w:val="Strong"/>
          <w:rFonts w:asciiTheme="minorHAnsi" w:hAnsiTheme="minorHAnsi" w:cstheme="minorHAnsi"/>
          <w:b w:val="0"/>
          <w:bCs w:val="0"/>
          <w:color w:val="000000"/>
          <w:sz w:val="22"/>
          <w:szCs w:val="22"/>
        </w:rPr>
        <w:t>Payment</w:t>
      </w:r>
      <w:r w:rsidRPr="00704096">
        <w:rPr>
          <w:rFonts w:asciiTheme="minorHAnsi" w:hAnsiTheme="minorHAnsi" w:cstheme="minorHAnsi"/>
          <w:color w:val="000000"/>
          <w:sz w:val="22"/>
          <w:szCs w:val="22"/>
        </w:rPr>
        <w:t xml:space="preserve"> use case which could be done either by using credit card </w:t>
      </w:r>
      <w:r w:rsidR="002D6E06">
        <w:rPr>
          <w:rFonts w:asciiTheme="minorHAnsi" w:hAnsiTheme="minorHAnsi" w:cstheme="minorHAnsi"/>
          <w:color w:val="000000"/>
          <w:sz w:val="22"/>
          <w:szCs w:val="22"/>
        </w:rPr>
        <w:t>or using</w:t>
      </w:r>
      <w:r w:rsidR="00B84733">
        <w:rPr>
          <w:rFonts w:asciiTheme="minorHAnsi" w:hAnsiTheme="minorHAnsi" w:cstheme="minorHAnsi"/>
          <w:color w:val="000000"/>
          <w:sz w:val="22"/>
          <w:szCs w:val="22"/>
        </w:rPr>
        <w:t xml:space="preserve"> some</w:t>
      </w:r>
      <w:r w:rsidR="002D6E06">
        <w:rPr>
          <w:rFonts w:asciiTheme="minorHAnsi" w:hAnsiTheme="minorHAnsi" w:cstheme="minorHAnsi"/>
          <w:color w:val="000000"/>
          <w:sz w:val="22"/>
          <w:szCs w:val="22"/>
        </w:rPr>
        <w:t xml:space="preserve"> other options.</w:t>
      </w:r>
    </w:p>
    <w:p w14:paraId="02436978" w14:textId="7DEA6D4A" w:rsidR="008A4596" w:rsidRPr="002D6E06" w:rsidRDefault="008A4596" w:rsidP="002D6E06">
      <w:pPr>
        <w:pStyle w:val="NormalWeb"/>
        <w:shd w:val="clear" w:color="auto" w:fill="FFFFFF"/>
        <w:spacing w:before="0" w:beforeAutospacing="0" w:after="0" w:afterAutospacing="0"/>
        <w:rPr>
          <w:rFonts w:asciiTheme="minorHAnsi" w:hAnsiTheme="minorHAnsi" w:cstheme="minorHAnsi"/>
          <w:color w:val="000000"/>
          <w:sz w:val="22"/>
          <w:szCs w:val="22"/>
        </w:rPr>
      </w:pPr>
      <w:r>
        <w:rPr>
          <w:noProof/>
        </w:rPr>
        <w:drawing>
          <wp:inline distT="0" distB="0" distL="0" distR="0" wp14:anchorId="1EC46988" wp14:editId="062CEDAF">
            <wp:extent cx="5731510" cy="4418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18965"/>
                    </a:xfrm>
                    <a:prstGeom prst="rect">
                      <a:avLst/>
                    </a:prstGeom>
                    <a:noFill/>
                    <a:ln>
                      <a:noFill/>
                    </a:ln>
                  </pic:spPr>
                </pic:pic>
              </a:graphicData>
            </a:graphic>
          </wp:inline>
        </w:drawing>
      </w:r>
    </w:p>
    <w:sectPr w:rsidR="008A4596" w:rsidRPr="002D6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26"/>
    <w:rsid w:val="00016726"/>
    <w:rsid w:val="002D6E06"/>
    <w:rsid w:val="00704096"/>
    <w:rsid w:val="008A4596"/>
    <w:rsid w:val="00B8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23BD"/>
  <w15:chartTrackingRefBased/>
  <w15:docId w15:val="{CB5B5B0E-CA06-4864-B0AA-E14ECFE1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096"/>
    <w:rPr>
      <w:b/>
      <w:bCs/>
    </w:rPr>
  </w:style>
  <w:style w:type="character" w:styleId="Hyperlink">
    <w:name w:val="Hyperlink"/>
    <w:basedOn w:val="DefaultParagraphFont"/>
    <w:uiPriority w:val="99"/>
    <w:semiHidden/>
    <w:unhideWhenUsed/>
    <w:rsid w:val="00704096"/>
    <w:rPr>
      <w:color w:val="0000FF"/>
      <w:u w:val="single"/>
    </w:rPr>
  </w:style>
  <w:style w:type="paragraph" w:styleId="NormalWeb">
    <w:name w:val="Normal (Web)"/>
    <w:basedOn w:val="Normal"/>
    <w:uiPriority w:val="99"/>
    <w:unhideWhenUsed/>
    <w:rsid w:val="007040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4714">
      <w:bodyDiv w:val="1"/>
      <w:marLeft w:val="0"/>
      <w:marRight w:val="0"/>
      <w:marTop w:val="0"/>
      <w:marBottom w:val="0"/>
      <w:divBdr>
        <w:top w:val="none" w:sz="0" w:space="0" w:color="auto"/>
        <w:left w:val="none" w:sz="0" w:space="0" w:color="auto"/>
        <w:bottom w:val="none" w:sz="0" w:space="0" w:color="auto"/>
        <w:right w:val="none" w:sz="0" w:space="0" w:color="auto"/>
      </w:divBdr>
    </w:div>
    <w:div w:id="196739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Bansal</dc:creator>
  <cp:keywords/>
  <dc:description/>
  <cp:lastModifiedBy>Geetika Bansal</cp:lastModifiedBy>
  <cp:revision>3</cp:revision>
  <dcterms:created xsi:type="dcterms:W3CDTF">2020-10-14T18:08:00Z</dcterms:created>
  <dcterms:modified xsi:type="dcterms:W3CDTF">2020-10-14T18:36:00Z</dcterms:modified>
</cp:coreProperties>
</file>