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Setting environment for using XAMPP for Windows.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648318@128-IMAC34 c:\xampp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mysql -u root -p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MariaDB connection id is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version: 10.1.21-MariaDB mariadb.org binary distribution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2000, 2016, Oracle, MariaDB Corporation Ab and others.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[(none)]&gt; show databases;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phpmyadmin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test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rows in set (0.05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[(none)]&gt; create database csd2204;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[(none)]&gt; use csd2204;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CityMaster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 CityID integer(4) primary key,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cityName varchar(255) default 'toronto'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(0.39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persons(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ID integer(3),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LasteName varchar(255)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FirstName Varchar(255),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Age integer(3),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CityID integer(4),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constraint pk_persons primary key (ID),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constraint ck_persons check (age&gt;=18),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constraint fk_persons foreign key (CityID)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references CityMaster (CityID)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(0.80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show tables;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Tables_in_csd2204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citymaster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persons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show index from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+------------+------------+----------+--------------+-------------+-----------+-------------+----------+--------+------+------------+---------+---------------+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Table      | Non_unique | Key_name | Seq_in_index | Column_name | Collation | Cardinality | Sub_part | Packed | Null | Index_type | Comment | Index_comment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+------------+------------+----------+--------------+-------------+-----------+-------------+----------+--------+------+------------+---------+---------------+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citymaster |          0 | PRIMARY  |            1 | CityID      | A         |           0 |     NULL | NULL   |      | BTREE      |         |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+------------+------------+----------+--------------+-------------+-----------+-------------+----------+--------+------+------------+---------+---------------+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show index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+---------+------------+------------+--------------+-------------+-----------+-------------+----------+--------+------+------------+---------+---------------+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Table   | Non_unique | Key_name   | Seq_in_index | Column_name | Collation | Cardinality | Sub_part | Packed | Null | Index_type | Comment | Index_comment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+---------+------------+------------+--------------+-------------+-----------+-------------+----------+--------+------+------------+---------+---------------+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persons |          0 | PRIMARY    |            1 | ID          | A         |           0 |     NULL | NULL   |      | BTREE      |         |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persons |          1 | fk_persons |            1 | CityID      | A         |           0 |     NULL | NULL   | YES  | BTREE      |         |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+---------+------------+------------+--------------+-------------+-----------+-------------+----------+--------+------+------------+---------+---------------+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customer(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C_ID int(2),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nickname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address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city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pincode int(6)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'-&gt; C_ID int(2),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nickname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add' at line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customer(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C_ID int(2),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nickname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address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city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pincode int(6)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    -&gt;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'-&gt; C_ID int(2),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nickname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add' at line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new3 LIKE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(0.26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show * from j3;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'* from j3' at line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j3;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1146 (42S02): Table 'csd2204.j3'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new3;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ID        | int(3)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LasteName | varchar(255) | NO 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FirstName | varchar(255)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Age       | int(3)      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 | int(4)       | YES  | MUL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new1 AS select * from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(0.69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show tables;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Tables_in_csd2204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citymaster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new1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new3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persons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new2 AS select *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(0.25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show tables;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Tables_in_csd2204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citymaster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new1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new2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new3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persons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customer(C_ID int(2),name varchar(40),nickname varchar(40),address varchar(50),city varchar(30),pincode int(6));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(0.28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customer values(1,'pulkit','kumar','north york','toronto'123456,),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(2,'ashley','ash','32 washington street','wdc',325698),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(3,'Bob Marley','BM','Keele Street','Toronto',254632),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(4,'cherlie theron','cher','329 Empire state','New York',562345),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(5,'Denial Jack','DJ','S building','Brazil',457895),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(6,'Easton','M','York','Toronto',457812));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'123456,),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(2,'ashley','ash','32 washington street','wdc',325698),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(3,'Bob Marley' at line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customer values(1,'pulkit','kumar','north york','toronto',123456,),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(2,'ashley','ash','32 washington street','wdc',325698),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(3,'Bob Marley','BM','Keele Street','Toronto',254632),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(4,'cherlie theron','cher','329 Empire state','New York',562345),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(5,'Denial Jack','DJ','S building','Brazil',457895),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(6,'Easton','M','York','Toronto',457812));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(2,'ashley','ash','32 washington street','wdc',325698),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(3,'Bob Marley','BM',' at line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customer values(1,'pulkit','kumar','north york','toronto',123456),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(2,'ashley','ash','32 washington street','wdc',325698),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(3,'Bob Marley','BM','Keele Street','Toronto',254632),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(4,'cherlie theron','cher','329 Empire state','New York',562345),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(5,'Denial Jack','DJ','S building','Brazil',457895),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(6,'Easton','M','York','Toronto',457812));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')' at line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customer values(1,'pulkit','kumar','north york','toronto',123456),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(2,'ashley','ash','32 washington street','wdc',325698),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(3,'Bob Marley','BM','Keele Street','Toronto',254632),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(4,'cherlie theron','cher','329 Empire state','New York',562345),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(5,'Denial Jack','DJ','S building','Brazil',457895),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(6,'Easton','M','York','Toronto',457812)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6 rows affected (0.09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6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values(7,'pulkit','verma','new york','USA',123456),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(8,'Badshley','ash','3 washington street','wdc',325698),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(9,'Bobby','BMD','Keele Street','Toronto',254632),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(10,'cherliey walker','cheri','329 Empire state','New York',562345),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'' at line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values(7,'pulkit','verma','new york','USA',123456),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(8,'Badshley','ash','3 washington street','wdc',325698),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(9,'Bobby','BMD','Keele Street','Toronto',254632),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(10,'cherliey walker','cheri','329 Empire state','New York',562345)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4 rows affected (0.10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customer;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+------+-----------------+----------+----------------------+----------+---------+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        | nickname | address    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+------+-----------------+----------+----------------------+----------+---------+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1 | pulkit          | kumar    | north york           | toronto  |  123456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2 | ashley          | ash      | 32 washington street | wdc      |  325698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3 | Bob Marley      | BM       | Keele Street         | Toronto  |  254632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cherlie theron  | cher     | 329 Empire state     | New York |  562345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5 | Denial Jack     | DJ       | S building           | Brazil   |  457895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Easton          | M        | York                 | Toronto  |  457812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7 | pulkit          | verma    | new york             | USA      |  123456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8 | Badshley        | ash      | 3 washington street  | wdc      |  325698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9 | Bobby           | BMD      | Keele Street         | Toronto  |  254632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10 | cherliey walker | cheri    | 329 Empire state     | New York |  562345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+------+-----------------+----------+----------------------+----------+---------+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j3 like j1;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1146 (42S02): Table 'csd2204.j1'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j3 like new1;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(0.33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j3 select * from customer where city='new%';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1136 (21S01): Column count doesn't match value count at row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j3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j3 select * from customer where city='New%';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1136 (21S01): Column count doesn't match value count at row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ID        | int(3)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LasteName | varchar(255) | NO 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FirstName | varchar(255)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Age       | int(3)      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 | int(4)       | YES  | MUL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show index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+---------+------------+------------+--------------+-------------+-----------+-------------+----------+--------+------+------------+---------+---------------+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Table   | Non_unique | Key_name   | Seq_in_index | Column_name | Collation | Cardinality | Sub_part | Packed | Null | Index_type | Comment | Index_comment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+---------+------------+------------+--------------+-------------+-----------+-------------+----------+--------+------+------------+---------+---------------+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persons |          0 | PRIMARY    |            1 | ID          | A         |           0 |     NULL | NULL   |      | BTREE      |         |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persons |          1 | fk_persons |            1 | CityID      | A         |           0 |     NULL | NULL   | YES  | BTREE      |         |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+---------+------------+------------+--------------+-------------+-----------+-------------+----------+--------+------+------------+---------+---------------+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persons values(01,'Person A','Per A',50,55);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1452 (23000): Cannot add or update a child row: a foreign key constraint fails (`csd2204`.`persons`, CONSTRAINT `fk_persons` FOREIGN KEY (`CityID`) REFERENCES `citymaster` (`CityID`))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citymaster values(1,'toronto');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persons values(01,'Person A','Per A',50,55);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1452 (23000): Cannot add or update a child row: a foreign key constraint fails (`csd2204`.`persons`, CONSTRAINT `fk_persons` FOREIGN KEY (`CityID`) REFERENCES `citymaster` (`CityID`))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persons values(01,'Person A','Per A',50,1);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ID | LasteName | FirstName | Age  | CityID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1 | Person A  | Per A     |   50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persons values(02,'Person B','Per B',85,1);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ID | LasteName | FirstName | Age  | CityID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1 | Person A  | Per A     |   50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2 | Person B  | Per B     |   85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persons values(01,'Person C','Per C',15,1);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1062 (23000): Duplicate entry '1' for key 'PRIMARY'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persons values(03,'Person C','Per C',15,1);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(0.03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ID | LasteName | FirstName | Age  | CityID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1 | Person A  | Per A     |   50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2 | Person B  | Per B     |   85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3 | Person C  | Per C     |   15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version();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version()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10.1.21-MariaDB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citymaster add column country varchar(100);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(0.66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| int(4)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cityName | varchar(255) | YES  |     | toronto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country  | varchar(100)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citymaster add column test1;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'' at line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citymaster modify column country varchar(20);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(0.83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1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| int(4)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cityName | varchar(255) | YES  |     | toronto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country  | varchar(20) 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ID        | int(3)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LasteName | varchar(255) | NO 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FirstName | varchar(255)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Age       | int(3)      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 | int(4)       | YES  | MUL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persons change column LasteName LastName varchar(255);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(0.34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ID        | int(3)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LastName  | varchar(255)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FirstName | varchar(255)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Age       | int(3)      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 | int(4)       | YES  | MUL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| int(4)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cityName | varchar(255) | YES  |     | toronto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country  | varchar(20) 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citymaster drop column country;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(0.92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| int(4)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cityName | varchar(255) | YES  |     | toronto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from citytest as select * from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'from citytest as select * from citymaster' at line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create table citytest as select * from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(0.30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1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citytest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| int(4)       | NO 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cityName | varchar(255) | YES  |     | toronto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citytest add primary key (CustID);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1072 (42000): Key column 'CustID' doesn't exist in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citytest add primary key (CityID);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(2.94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citytest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  | int(4)       | NO   | PRI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cityName | varchar(255) | YES  |     | toronto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citytest drop index CityID;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1091 (42000): Can't DROP 'CityID'; check that column/key exists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citytest drop column CityID;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(0.85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Records: 1  Duplicates: 0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desc citytest;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cityName | varchar(255) | YES  |     | toronto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alter table citymaster drop primary key;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1025 (HY000): Error on rename of '.\csd2204\#sql-1f54_2' to '.\csd2204\citymaster' (errno: 150 "Foreign key constraint is incorrectly formed")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update citymaster set city='Vanc' where CityID=1;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1054 (42S22): Unknown column 'city' in 'field list'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update citymaster set cityname='Vanc' where CityID=1;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(0.08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| cityName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  1 | Vanc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citymaster values(2,'London'0;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'0' at line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insert into citymaster values(2,'London');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| cityName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  1 | Vanc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  2 | London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delete from citymaster where CityID=2;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(0.06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citymaster;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CityID | cityName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  1 | Vanc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+--------+----------+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ID | LastName | FirstName | Age  | CityID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1 | Person A | Per A     |   50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2 | Person B | Per B     |   85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3 | Person C | Per C     |   15 |      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+----+----------+-----------+------+--------+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truncate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(0.34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drop table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(0.14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select * from persons;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1146 (42S02): Table 'csd2204.persons'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[csd2204]&gt; exit;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648318@128-IMAC34 c:\xampp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mysqldump -p -u root csd2204&gt;Day5.sql;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mysqldump: Got error: 1049: "Unknown database 'csd2204;'" when selecting the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648318@128-IMAC34 c:\xampp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