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sz w:val="52"/>
        </w:rPr>
        <w:t>E-commerce Sales &amp; Customer Analytics</w:t>
      </w:r>
    </w:p>
    <w:p>
      <w:pPr>
        <w:jc w:val="center"/>
      </w:pPr>
      <w:r>
        <w:rPr>
          <w:b w:val="0"/>
          <w:i w:val="0"/>
          <w:sz w:val="28"/>
        </w:rPr>
        <w:t>Sales analysis and customer segmentation using RFM and K-Means clustering</w:t>
      </w:r>
    </w:p>
    <w:p/>
    <w:p>
      <w:pPr>
        <w:jc w:val="center"/>
      </w:pPr>
      <w:r>
        <w:rPr>
          <w:b/>
          <w:i w:val="0"/>
          <w:sz w:val="32"/>
        </w:rPr>
        <w:t>Project Report</w:t>
      </w:r>
    </w:p>
    <w:p/>
    <w:p>
      <w:pPr>
        <w:jc w:val="center"/>
      </w:pPr>
      <w:r>
        <w:rPr>
          <w:b w:val="0"/>
          <w:i w:val="0"/>
          <w:sz w:val="26"/>
        </w:rPr>
        <w:t>Submitted by: G Kranthi Kumar</w:t>
      </w:r>
    </w:p>
    <w:p>
      <w:pPr>
        <w:jc w:val="center"/>
      </w:pPr>
      <w:r>
        <w:rPr>
          <w:b w:val="0"/>
          <w:i w:val="0"/>
          <w:sz w:val="24"/>
        </w:rPr>
        <w:t>AICTE | IBM SkillsBuild Data Analytics with AI Internship 2026</w:t>
      </w:r>
    </w:p>
    <w:p>
      <w:pPr>
        <w:jc w:val="center"/>
      </w:pPr>
      <w:r>
        <w:rPr>
          <w:b w:val="0"/>
          <w:i w:val="0"/>
          <w:sz w:val="24"/>
        </w:rPr>
        <w:t>Conducted by BharatCares in association with AICTE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 w:val="0"/>
          <w:i w:val="0"/>
        </w:rPr>
        <w:t>1. Introduction and Objectives</w:t>
      </w:r>
    </w:p>
    <w:p>
      <w:r>
        <w:rPr>
          <w:b w:val="0"/>
          <w:i w:val="0"/>
        </w:rPr>
        <w:t>2. Dataset Description</w:t>
      </w:r>
    </w:p>
    <w:p>
      <w:r>
        <w:rPr>
          <w:b w:val="0"/>
          <w:i w:val="0"/>
        </w:rPr>
        <w:t>3. Tools and Methodology</w:t>
      </w:r>
    </w:p>
    <w:p>
      <w:r>
        <w:rPr>
          <w:b w:val="0"/>
          <w:i w:val="0"/>
        </w:rPr>
        <w:t>4. Data Quality and Cleaning</w:t>
      </w:r>
    </w:p>
    <w:p>
      <w:r>
        <w:rPr>
          <w:b w:val="0"/>
          <w:i w:val="0"/>
        </w:rPr>
        <w:t>5. Exploratory Data Analysis</w:t>
      </w:r>
    </w:p>
    <w:p>
      <w:r>
        <w:rPr>
          <w:b w:val="0"/>
          <w:i w:val="0"/>
        </w:rPr>
        <w:t>6. Customer Segmentation</w:t>
      </w:r>
    </w:p>
    <w:p>
      <w:r>
        <w:rPr>
          <w:b w:val="0"/>
          <w:i w:val="0"/>
        </w:rPr>
        <w:t>7. Recommendations</w:t>
      </w:r>
    </w:p>
    <w:p>
      <w:r>
        <w:rPr>
          <w:b w:val="0"/>
          <w:i w:val="0"/>
        </w:rPr>
        <w:t>8. Limitations</w:t>
      </w:r>
    </w:p>
    <w:p>
      <w:r>
        <w:rPr>
          <w:b w:val="0"/>
          <w:i w:val="0"/>
        </w:rPr>
        <w:t>9. Conclusion</w:t>
      </w:r>
    </w:p>
    <w:p>
      <w:r>
        <w:rPr>
          <w:b w:val="0"/>
          <w:i w:val="0"/>
        </w:rPr>
        <w:t>References</w:t>
      </w:r>
    </w:p>
    <w:p>
      <w:r>
        <w:br w:type="page"/>
      </w:r>
    </w:p>
    <w:p>
      <w:pPr>
        <w:pStyle w:val="Heading1"/>
      </w:pPr>
      <w:r>
        <w:t>1. Introduction and Objectives</w:t>
      </w:r>
    </w:p>
    <w:p>
      <w:r>
        <w:rPr>
          <w:b w:val="0"/>
          <w:i w:val="0"/>
        </w:rPr>
        <w:t>Online retailers collect large amounts of order data, but the value comes from turning it into decisions: which products and channels make money, where discounts hurt, and which customers deserve different treatment. This project analyses five years of e-commerce orders to answer those questions.</w:t>
      </w:r>
    </w:p>
    <w:p>
      <w:r>
        <w:rPr>
          <w:b/>
          <w:i w:val="0"/>
        </w:rPr>
        <w:t>Objectives</w:t>
      </w:r>
    </w:p>
    <w:p>
      <w:pPr>
        <w:pStyle w:val="ListBullet"/>
      </w:pPr>
      <w:r>
        <w:t>Check the quality of the data and prepare it for analysis.</w:t>
      </w:r>
    </w:p>
    <w:p>
      <w:pPr>
        <w:pStyle w:val="ListBullet"/>
      </w:pPr>
      <w:r>
        <w:t>Measure the main business indicators: sales, profit, order value, returns, cancellations and ratings.</w:t>
      </w:r>
    </w:p>
    <w:p>
      <w:pPr>
        <w:pStyle w:val="ListBullet"/>
      </w:pPr>
      <w:r>
        <w:t>Explore sales over time and by channel, geography, product category, discount level and delivery performance.</w:t>
      </w:r>
    </w:p>
    <w:p>
      <w:pPr>
        <w:pStyle w:val="ListBullet"/>
      </w:pPr>
      <w:r>
        <w:t>Segment customers with RFM features and K-Means clustering, and recommend an action for each segment.</w:t>
      </w:r>
    </w:p>
    <w:p>
      <w:pPr>
        <w:pStyle w:val="Heading1"/>
      </w:pPr>
      <w:r>
        <w:t>2. Dataset Description</w:t>
      </w:r>
    </w:p>
    <w:p>
      <w:r>
        <w:rPr>
          <w:b w:val="0"/>
          <w:i w:val="0"/>
        </w:rPr>
        <w:t>The project uses the Kaggle dataset "E-Commerce Sales and Customer Analytics" (https://www.kaggle.com/datasets/datascikhan/e-commerce-sales-and-customer-analytics). It covers orders from 1 January 2021 to 31 December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152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4464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ecommerce_sales_customer_analytics_150k.csv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138,116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One row per order, 46 columns (customer, payment, delivery, return, marketing, sales and profit fields)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order_items.csv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397,569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One row per product line in an order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product_catalog.csv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1,175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Product category, brand, supplier, price, cost, rating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customer_master.csv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25,000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Customer profile, tier and acquisition cost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dataset_statistics.csv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Publisher's summary statistics, used to check my results</w:t>
            </w:r>
          </w:p>
        </w:tc>
      </w:tr>
    </w:tbl>
    <w:p/>
    <w:p>
      <w:r>
        <w:rPr>
          <w:b w:val="0"/>
          <w:i w:val="0"/>
        </w:rPr>
        <w:t>The data holds 24,911 customers who placed orders and 1,175 products. Order status is Completed (82.2%), Returned (6.9%), Cancelled (6.1%) or Pending (4.8%).</w:t>
      </w:r>
    </w:p>
    <w:p>
      <w:pPr>
        <w:pStyle w:val="Heading1"/>
      </w:pPr>
      <w:r>
        <w:t>3. Tools and Methodology</w:t>
      </w:r>
    </w:p>
    <w:p>
      <w:r>
        <w:rPr>
          <w:b w:val="0"/>
          <w:i w:val="0"/>
        </w:rPr>
        <w:t>The analysis was done in Python (pandas, NumPy, Matplotlib, Seaborn, scikit-learn) in a Jupyter Notebook. The steps were:</w:t>
      </w:r>
    </w:p>
    <w:p>
      <w:pPr>
        <w:pStyle w:val="ListNumber"/>
      </w:pPr>
      <w:r>
        <w:t>Load the five files and check data quality.</w:t>
      </w:r>
    </w:p>
    <w:p>
      <w:pPr>
        <w:pStyle w:val="ListNumber"/>
      </w:pPr>
      <w:r>
        <w:t>Clean the data and create features (date parts, discount rate, status flags).</w:t>
      </w:r>
    </w:p>
    <w:p>
      <w:pPr>
        <w:pStyle w:val="ListNumber"/>
      </w:pPr>
      <w:r>
        <w:t>Compute the KPIs and compare them with the publisher's statistics.</w:t>
      </w:r>
    </w:p>
    <w:p>
      <w:pPr>
        <w:pStyle w:val="ListNumber"/>
      </w:pPr>
      <w:r>
        <w:t>Explore the data with charts and grouped summaries.</w:t>
      </w:r>
    </w:p>
    <w:p>
      <w:pPr>
        <w:pStyle w:val="ListNumber"/>
      </w:pPr>
      <w:r>
        <w:t>Build RFM features per customer from completed orders, transform and scale them.</w:t>
      </w:r>
    </w:p>
    <w:p>
      <w:pPr>
        <w:pStyle w:val="ListNumber"/>
      </w:pPr>
      <w:r>
        <w:t>Choose the number of clusters with the elbow method and silhouette score, then run K-Means.</w:t>
      </w:r>
    </w:p>
    <w:p>
      <w:pPr>
        <w:pStyle w:val="ListNumber"/>
      </w:pPr>
      <w:r>
        <w:t>Profile, name and interpret the segments, then link them to the customer master.</w:t>
      </w:r>
    </w:p>
    <w:p>
      <w:pPr>
        <w:pStyle w:val="Heading1"/>
      </w:pPr>
      <w:r>
        <w:t>4. Data Quality and Cleaning</w:t>
      </w:r>
    </w:p>
    <w:p>
      <w:pPr>
        <w:pStyle w:val="ListBullet"/>
      </w:pPr>
      <w:r>
        <w:t>No duplicate rows or duplicate order IDs. No missing values in the order items, product catalogue or customer master.</w:t>
      </w:r>
    </w:p>
    <w:p>
      <w:pPr>
        <w:pStyle w:val="ListBullet"/>
      </w:pPr>
      <w:r>
        <w:t>Missing values in the sales file are structural, not errors: delivery, rating and review fields are empty exactly for the 24,557 orders that are not Completed (8,398 cancelled, 9,462 returned and 6,697 pending); return fields are empty when the order was not returned; coupon and campaign fields are empty when none was used. They were kept, not imputed.</w:t>
      </w:r>
    </w:p>
    <w:p>
      <w:pPr>
        <w:pStyle w:val="ListBullet"/>
      </w:pPr>
      <w:r>
        <w:t>No order has zero or negative quantity or net sales. Only 0.9% of orders (1,296) have negative profit, almost all with discounts of 50% or more. They are real outcomes, so they were kept.</w:t>
      </w:r>
    </w:p>
    <w:p>
      <w:pPr>
        <w:pStyle w:val="ListBullet"/>
      </w:pPr>
      <w:r>
        <w:t>Order dates were converted to dates, and year, month, hour, weekday and discount rate were derived.</w:t>
      </w:r>
    </w:p>
    <w:p>
      <w:pPr>
        <w:pStyle w:val="ListBullet"/>
      </w:pPr>
      <w:r>
        <w:t>Revenue analysis uses Completed orders (113,559). Cancelled, returned and pending orders do not generate revenue.</w:t>
      </w:r>
    </w:p>
    <w:p>
      <w:pPr>
        <w:pStyle w:val="ListBullet"/>
      </w:pPr>
      <w:r>
        <w:t>The computed totals match the publisher: net sales 177,134,263.74, profit 76,146,395.76, average order value 1,282.50, return rate 6.85% and cancellation rate 6.08%.</w:t>
      </w:r>
    </w:p>
    <w:p>
      <w:pPr>
        <w:pStyle w:val="Heading1"/>
      </w:pPr>
      <w:r>
        <w:t>5. Exploratory Data Analysis</w:t>
      </w:r>
    </w:p>
    <w:p>
      <w:pPr>
        <w:pStyle w:val="Heading2"/>
      </w:pPr>
      <w:r>
        <w:t>5.1 Sales trend</w:t>
      </w:r>
    </w:p>
    <w:p>
      <w:r>
        <w:rPr>
          <w:b w:val="0"/>
          <w:i w:val="0"/>
        </w:rPr>
        <w:t>Net sales from completed orders are flat: about 29.3M in 2021, then 28.7M, 28.9M, 28.7M and 28.6M. There is a strong yearly pattern. November and December together bring about a quarter of annual sales, while February is the weakest month.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08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0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1: Monthly net sales and profit, and yearly net sales</w:t>
      </w:r>
    </w:p>
    <w:p>
      <w:pPr>
        <w:pStyle w:val="Heading2"/>
      </w:pPr>
      <w:r>
        <w:t>5.2 Channels and geography</w:t>
      </w:r>
    </w:p>
    <w:p>
      <w:r>
        <w:rPr>
          <w:b w:val="0"/>
          <w:i w:val="0"/>
        </w:rPr>
        <w:t>The four sales channels perform almost identically, with an average order value near 1,270 and a margin near 41%. Mobile App is the largest by order count. Organic Search is the largest marketing channel, followed by Google Ads and Direct. The USA gives about 58% of net sales, the UK 16% and Germany 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Sales channel</w:t>
            </w:r>
          </w:p>
        </w:tc>
        <w:tc>
          <w:tcPr>
            <w:tcW w:type="dxa" w:w="1440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Orders</w:t>
            </w:r>
          </w:p>
        </w:tc>
        <w:tc>
          <w:tcPr>
            <w:tcW w:type="dxa" w:w="1872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Net sales (M)</w:t>
            </w:r>
          </w:p>
        </w:tc>
        <w:tc>
          <w:tcPr>
            <w:tcW w:type="dxa" w:w="2016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Avg order value</w:t>
            </w:r>
          </w:p>
        </w:tc>
        <w:tc>
          <w:tcPr>
            <w:tcW w:type="dxa" w:w="1440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Margin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Mobile App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45,505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57.6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1,266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41.4%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Website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39,606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50.3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1,271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41.5%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Marketplace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16,987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21.8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1,282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41.3%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Social Media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11,461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14.5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1,261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41.6%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93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8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9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2: Net sales by sales channel and marketing channel, orders by payment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08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9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0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3: Net sales by country and region</w:t>
      </w:r>
    </w:p>
    <w:p>
      <w:pPr>
        <w:pStyle w:val="Heading2"/>
      </w:pPr>
      <w:r>
        <w:t>5.3 Products</w:t>
      </w:r>
    </w:p>
    <w:p>
      <w:r>
        <w:rPr>
          <w:b w:val="0"/>
          <w:i w:val="0"/>
        </w:rPr>
        <w:t>Electronics has the highest net sales (33.5M) but the lowest margin (32.6%). Jewelry and Home Appliances follow with margins near 40%. Grocery (54%) and Books &amp; Media (51%) have the best margins but small sales. The top brands by net sales are Samsung, LG, OnePlus, Asus and HP.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465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46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4: Net sales and profit margin by product category</w:t>
      </w:r>
    </w:p>
    <w:p>
      <w:pPr>
        <w:pStyle w:val="Heading2"/>
      </w:pPr>
      <w:r>
        <w:t>5.4 Discounts and profit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Discount level</w:t>
            </w:r>
          </w:p>
        </w:tc>
        <w:tc>
          <w:tcPr>
            <w:tcW w:type="dxa" w:w="1728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Orders</w:t>
            </w:r>
          </w:p>
        </w:tc>
        <w:tc>
          <w:tcPr>
            <w:tcW w:type="dxa" w:w="2016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Profit margin</w:t>
            </w:r>
          </w:p>
        </w:tc>
        <w:tc>
          <w:tcPr>
            <w:tcW w:type="dxa" w:w="2304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Loss-making orders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17,864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52.6%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0-10%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35,031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49.2%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10-20%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49,198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44.9%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20-30%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17,729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37.6%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30-50%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16,565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24.8%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3.1%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50% or more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1,729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-2.7%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44.9%</w:t>
            </w:r>
          </w:p>
        </w:tc>
      </w:tr>
    </w:tbl>
    <w:p/>
    <w:p>
      <w:r>
        <w:rPr>
          <w:b w:val="0"/>
          <w:i w:val="0"/>
        </w:rPr>
        <w:t>Margin falls steadily as discounts rise and becomes negative at 50% or more, where almost half of the orders lose money.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860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86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5: Profit margin and loss-making share by discount level</w:t>
      </w:r>
    </w:p>
    <w:p>
      <w:pPr>
        <w:pStyle w:val="Heading2"/>
      </w:pPr>
      <w:r>
        <w:t>5.5 Delivery and customer satisfaction</w:t>
      </w:r>
    </w:p>
    <w:p>
      <w:r>
        <w:rPr>
          <w:b w:val="0"/>
          <w:i w:val="0"/>
        </w:rPr>
        <w:t>About 15% of delivered orders arrive late. Delayed orders average a rating of 3.2, against 3.7 for on-time and 4.0 for early deliveries. Of reviews, 69% are positive, 30% neutral and under 1% negative. The 9,462 returns are spread almost evenly over wrong product, other, changed mind, size issue and defective product, so there is no single dominant cause.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860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86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6: Rating by delivery status and review sentiment</w:t>
      </w:r>
    </w:p>
    <w:p>
      <w:pPr>
        <w:pStyle w:val="Heading2"/>
      </w:pPr>
      <w:r>
        <w:t>5.6 Correlations</w:t>
      </w:r>
    </w:p>
    <w:p>
      <w:r>
        <w:rPr>
          <w:b w:val="0"/>
          <w:i w:val="0"/>
        </w:rPr>
        <w:t>Gross and net sales move together (correlation 0.97) and profit follows gross sales (0.79). The discount amount is the main drag on margin (-0.60). Customer rating has only weak links to the numeric variables; the strongest is delivery days (-0.16), so longer deliveries go with lower ratings.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061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7: Correlation matrix of key numeric variables</w:t>
      </w:r>
    </w:p>
    <w:p>
      <w:pPr>
        <w:pStyle w:val="Heading1"/>
      </w:pPr>
      <w:r>
        <w:t>6. Customer Segmentation</w:t>
      </w:r>
    </w:p>
    <w:p>
      <w:pPr>
        <w:pStyle w:val="Heading2"/>
      </w:pPr>
      <w:r>
        <w:t>6.1 Features</w:t>
      </w:r>
    </w:p>
    <w:p>
      <w:r>
        <w:rPr>
          <w:b w:val="0"/>
          <w:i w:val="0"/>
        </w:rPr>
        <w:t>For each of the 24,748 customers with at least one completed order, four features were built: Recency (days since last order, relative to 1 January 2026), Frequency (number of completed orders), Monetary (total net sales) and Average Discount Rate. Frequency and Monetary were log-transformed because they are skewed, and all features were standardised. Identifiers and postal codes were excluded because they carry no behaviour.</w:t>
      </w:r>
    </w:p>
    <w:p>
      <w:pPr>
        <w:pStyle w:val="Heading2"/>
      </w:pPr>
      <w:r>
        <w:t>6.2 Choosing the number of clusters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k</w:t>
            </w:r>
          </w:p>
        </w:tc>
        <w:tc>
          <w:tcPr>
            <w:tcW w:type="dxa" w:w="2016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Inertia</w:t>
            </w:r>
          </w:p>
        </w:tc>
        <w:tc>
          <w:tcPr>
            <w:tcW w:type="dxa" w:w="2016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Silhouette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66,359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0.347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55,146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0.294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46,769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0.243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41,459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0.258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37,282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0.236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34,071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0.218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32,028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0.214</w:t>
            </w:r>
          </w:p>
        </w:tc>
      </w:tr>
    </w:tbl>
    <w:p/>
    <w:p>
      <w:r>
        <w:rPr>
          <w:b w:val="0"/>
          <w:i w:val="0"/>
        </w:rPr>
        <w:t>Silhouette is highest at k = 2, which only splits active from inactive customers. The elbow flattens gradually after k = 4. I chose k = 4 as the smallest number that gives clearly different, actionable segments.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6607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5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60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8: Elbow method and silhouette score</w:t>
      </w:r>
    </w:p>
    <w:p>
      <w:pPr>
        <w:pStyle w:val="Heading2"/>
      </w:pPr>
      <w:r>
        <w:t>6.3 Segment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72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584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Customers</w:t>
            </w:r>
          </w:p>
        </w:tc>
        <w:tc>
          <w:tcPr>
            <w:tcW w:type="dxa" w:w="1296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Avg recency (days)</w:t>
            </w:r>
          </w:p>
        </w:tc>
        <w:tc>
          <w:tcPr>
            <w:tcW w:type="dxa" w:w="1152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Avg orders</w:t>
            </w:r>
          </w:p>
        </w:tc>
        <w:tc>
          <w:tcPr>
            <w:tcW w:type="dxa" w:w="1152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Avg spend</w:t>
            </w:r>
          </w:p>
        </w:tc>
        <w:tc>
          <w:tcPr>
            <w:tcW w:type="dxa" w:w="1152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Avg discount</w:t>
            </w:r>
          </w:p>
        </w:tc>
        <w:tc>
          <w:tcPr>
            <w:tcW w:type="dxa" w:w="1152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Revenue share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Champions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9,956 (40%)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191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6.5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8,818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17%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61%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Steady Regulars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7,909 (32%)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377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3.7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4,359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24%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Discount Seekers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3,946 (16%)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335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3.5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4,142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27%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11%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At-Risk / Lapsed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2,937 (12%)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957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1.9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1,904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182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18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9: Segments in two dimensions (PCA), customers per segment and revenue share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8609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6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10: Relative profile of each segment</w:t>
      </w:r>
    </w:p>
    <w:p>
      <w:r>
        <w:rPr>
          <w:b w:val="0"/>
          <w:i w:val="0"/>
        </w:rPr>
        <w:t>The 40% of customers in the Champions segment generate 61% of revenue. Discount Seekers are over-represented in the company's own Premium and VIP tiers (about 59%, against 26% to 34% in the other segments), so the existing tier system does not prevent heavy discounting.</w:t>
      </w:r>
    </w:p>
    <w:p>
      <w:pPr>
        <w:pStyle w:val="Heading1"/>
      </w:pPr>
      <w:r>
        <w:t>7.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7056"/>
            <w:shd w:val="clear" w:color="auto" w:fill="2E5E8C"/>
          </w:tcPr>
          <w:p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Champions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Protect them with loyalty rewards, early access and priority delivery. They bring 61% of revenue.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Steady Regulars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Cross-sell and bundle offers to raise order value and move them toward Champions.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Discount Seekers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Cap discounts below 30%, use minimum-spend offers and avoid blanket deals above 50%.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At-Risk / Lapsed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Run win-back email campaigns with a time-limited offer. The group is small (4% of revenue), so keep the cost low.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Pricing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Review discounting on Electronics, where margin is already the lowest.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Seasonality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Prepare stock and delivery capacity for November and December, and run campaigns in February.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Delivery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Reduce late deliveries (15% of orders). Delayed orders score about 0.5 rating points lower.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Markets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Reduce dependence on the USA (58% of sales) by growing the UK, Germany and Canada.</w:t>
            </w:r>
          </w:p>
        </w:tc>
      </w:tr>
    </w:tbl>
    <w:p/>
    <w:p>
      <w:pPr>
        <w:pStyle w:val="Heading1"/>
      </w:pPr>
      <w:r>
        <w:t>8. Limitations</w:t>
      </w:r>
    </w:p>
    <w:p>
      <w:pPr>
        <w:pStyle w:val="ListBullet"/>
      </w:pPr>
      <w:r>
        <w:t>Amounts are in seven currencies but are not converted, so totals are in the dataset's own units.</w:t>
      </w:r>
    </w:p>
    <w:p>
      <w:pPr>
        <w:pStyle w:val="ListBullet"/>
      </w:pPr>
      <w:r>
        <w:t>The silhouette score at k = 4 is 0.24: segments overlap and form a continuum, so they are useful for targeting but their boundaries are not exact.</w:t>
      </w:r>
    </w:p>
    <w:p>
      <w:pPr>
        <w:pStyle w:val="ListBullet"/>
      </w:pPr>
      <w:r>
        <w:t>The data looks simulated (very even distributions and no growth trend), so findings describe this dataset and may not match a real business.</w:t>
      </w:r>
    </w:p>
    <w:p>
      <w:pPr>
        <w:pStyle w:val="ListBullet"/>
      </w:pPr>
      <w:r>
        <w:t>Segmentation uses completed orders only; 163 customers with no completed order are excluded.</w:t>
      </w:r>
    </w:p>
    <w:p>
      <w:pPr>
        <w:pStyle w:val="ListBullet"/>
      </w:pPr>
      <w:r>
        <w:t>The analysis is descriptive. It shows associations, not causes.</w:t>
      </w:r>
    </w:p>
    <w:p>
      <w:pPr>
        <w:pStyle w:val="Heading1"/>
      </w:pPr>
      <w:r>
        <w:t>9. Conclusion</w:t>
      </w:r>
    </w:p>
    <w:p>
      <w:r>
        <w:rPr>
          <w:b w:val="0"/>
          <w:i w:val="0"/>
        </w:rPr>
        <w:t>The analysis shows a business with flat, seasonal sales, concentrated in one country and in a low-margin category (Electronics), and with discounting that loses money at the high end. RFM and K-Means split customers into four meaningful groups, of which a minority of Champions provide most of the revenue. The next steps are to predict which Champions are likely to lapse, test discount caps with an A/B experiment, and convert all amounts to one currency for a true revenue figure.</w:t>
      </w:r>
    </w:p>
    <w:p>
      <w:pPr>
        <w:pStyle w:val="Heading1"/>
      </w:pPr>
      <w:r>
        <w:t>References</w:t>
      </w:r>
    </w:p>
    <w:p>
      <w:pPr>
        <w:pStyle w:val="ListBullet"/>
      </w:pPr>
      <w:r>
        <w:t>Kaggle dataset: E-Commerce Sales and Customer Analytics, https://www.kaggle.com/datasets/datascikhan/e-commerce-sales-and-customer-analytics</w:t>
      </w:r>
    </w:p>
    <w:p>
      <w:pPr>
        <w:pStyle w:val="ListBullet"/>
      </w:pPr>
      <w:r>
        <w:t>scikit-learn documentation: KMeans, StandardScaler, PCA, silhouette_score, https://scikit-learn.org</w:t>
      </w:r>
    </w:p>
    <w:p>
      <w:pPr>
        <w:pStyle w:val="ListBullet"/>
      </w:pPr>
      <w:r>
        <w:t>pandas documentation, https://pandas.pydata.org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