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Title: E-Commerce Data Analytics and Customer Segmentation with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Kranthi Kumar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Program: AICTE | IBM SkillsBuild Data Analytics with AI Internship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analyze a comprehensive e-commerce dataset containing 150,000+ transaction records and deploy an artificial intelligence model to discover actionable business insights and hidden customer segments.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Dataset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analysis utilized the E-Commerce Sales Analytics Dataset, processing variables such as order details, customer demographics, gross sales, and applied discounts across multiple interconnected tables.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Methodology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Preparation: Consolidated data from the sales and customer master files. Selected numeric columns and dropped rows with missing values to ensure model accuracy.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Standardization: Applied StandardScaler from the Scikit-Learn library to scale all numerical features equally, preventing variables with larger numerical ranges from skewing the results.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 Integration: Deployed a K-Means Clustering machine learning algorithm to group the complex, multi-dimensional sales data without requiring manual labeling.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Key Findings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K-Means algorithm successfully partitioned the customer base into 3 distinct behavioral tiers based on their purchasing habits.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These AI-generated segments provide a foundation for targeted business interventions, enabling the identification of high-value repeat customers for loyalty programs and low-engagement customers for customized promotional campaigns.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Integrating unsupervised machine learning with standard data analytics provides a highly scalable method for processing complex e-commerce metrics. The segmentation model delivers practical, data-driven strategies for improving customer relationship management and optimizing future revenue streams.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