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CF787C" w:rsidP="00CF7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87C">
        <w:rPr>
          <w:rFonts w:ascii="Times New Roman" w:hAnsi="Times New Roman" w:cs="Times New Roman"/>
          <w:sz w:val="28"/>
          <w:szCs w:val="28"/>
        </w:rPr>
        <w:t>In this paper, we have studied a novel problem, cross-site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cold-start product recommendation, i.e., recommending products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from e-commerce websites to microblogging users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without historical purchase records. Our main idea is that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on the e-commerce websites, users and products can be represented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in the same latent feature space through feature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learning with the recurrent neural networks. Using a set of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linked users across both e-commerce websites and social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networking sites as a bridge, we can learn feature mapping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functions using a modified gradient boosting trees method,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which maps users’ attributes extracted from social networking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sites onto feature representations learned from e-commerce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websites. The mapped user features can be effectively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 xml:space="preserve">incorporated into a feature-based matrix </w:t>
      </w:r>
      <w:r w:rsidR="00E514C5">
        <w:rPr>
          <w:rFonts w:ascii="Times New Roman" w:hAnsi="Times New Roman" w:cs="Times New Roman"/>
          <w:sz w:val="28"/>
          <w:szCs w:val="28"/>
        </w:rPr>
        <w:t xml:space="preserve">factorization </w:t>
      </w:r>
      <w:r w:rsidRPr="00CF787C">
        <w:rPr>
          <w:rFonts w:ascii="Times New Roman" w:hAnsi="Times New Roman" w:cs="Times New Roman"/>
          <w:sz w:val="28"/>
          <w:szCs w:val="28"/>
        </w:rPr>
        <w:t>approach for cold-start product recommendation. We have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constructed a large dataset from WEIBO and JINGDONG. The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results show that our proposed framework is indeed effective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in addressing the cross-site cold-start product recommendation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problem. We believe that our study will have profound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impact on both research and industry communities.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Currently, only a simple neutral network architecture has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been employed for user and product embeddings learning.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In the future, more advanced deep learning models such as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Convolutional Neural Networks13 can be explored for feature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learning. We will also consider improving the current feature</w:t>
      </w:r>
      <w:r w:rsidR="00E514C5">
        <w:rPr>
          <w:rFonts w:ascii="Times New Roman" w:hAnsi="Times New Roman" w:cs="Times New Roman"/>
          <w:sz w:val="28"/>
          <w:szCs w:val="28"/>
        </w:rPr>
        <w:t xml:space="preserve"> </w:t>
      </w:r>
      <w:r w:rsidRPr="00CF787C">
        <w:rPr>
          <w:rFonts w:ascii="Times New Roman" w:hAnsi="Times New Roman" w:cs="Times New Roman"/>
          <w:sz w:val="28"/>
          <w:szCs w:val="28"/>
        </w:rPr>
        <w:t>mapping method through ideas in transferring learning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834D66"/>
    <w:rsid w:val="009525D9"/>
    <w:rsid w:val="00CF787C"/>
    <w:rsid w:val="00E514C5"/>
    <w:rsid w:val="00EA207B"/>
    <w:rsid w:val="00F7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5</cp:revision>
  <dcterms:created xsi:type="dcterms:W3CDTF">2012-10-10T11:09:00Z</dcterms:created>
  <dcterms:modified xsi:type="dcterms:W3CDTF">2016-12-14T08:02:00Z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